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D" w:rsidRDefault="0086775D" w:rsidP="0086775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>ТЕХНІЧНА СПЕЦИФІКАЦІЯ</w:t>
      </w:r>
    </w:p>
    <w:p w:rsidR="0086775D" w:rsidRDefault="0086775D" w:rsidP="0086775D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6775D" w:rsidRDefault="0086775D" w:rsidP="0086775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color w:val="000000"/>
          <w:u w:val="single"/>
        </w:rPr>
        <w:t>Інформація про необхідні технічні, якісні та кількісні характеристики предмета закупівлі</w:t>
      </w:r>
    </w:p>
    <w:p w:rsidR="0086775D" w:rsidRDefault="0086775D" w:rsidP="0086775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 xml:space="preserve"> на закупівлю:</w:t>
      </w:r>
    </w:p>
    <w:p w:rsidR="0086775D" w:rsidRDefault="0086775D" w:rsidP="0086775D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6775D" w:rsidRPr="00F93D5F" w:rsidRDefault="0086775D" w:rsidP="0086775D">
      <w:pPr>
        <w:pStyle w:val="a3"/>
        <w:spacing w:after="0"/>
        <w:ind w:firstLine="567"/>
        <w:rPr>
          <w:rFonts w:ascii="Times New Roman" w:hAnsi="Times New Roman"/>
          <w:b/>
        </w:rPr>
      </w:pPr>
      <w:r w:rsidRPr="00F93D5F">
        <w:rPr>
          <w:rFonts w:ascii="Times New Roman" w:hAnsi="Times New Roman"/>
          <w:b/>
          <w:spacing w:val="-12"/>
          <w:u w:val="single"/>
        </w:rPr>
        <w:t>Предмет закупівлі</w:t>
      </w:r>
      <w:r w:rsidRPr="00F93D5F">
        <w:rPr>
          <w:rFonts w:ascii="Times New Roman" w:hAnsi="Times New Roman"/>
          <w:b/>
          <w:spacing w:val="-12"/>
        </w:rPr>
        <w:t xml:space="preserve">  –</w:t>
      </w:r>
      <w:r w:rsidRPr="00F93D5F">
        <w:rPr>
          <w:rFonts w:ascii="Times New Roman" w:hAnsi="Times New Roman"/>
          <w:b/>
        </w:rPr>
        <w:t xml:space="preserve">  </w:t>
      </w:r>
      <w:r w:rsidRPr="00F93D5F">
        <w:rPr>
          <w:rFonts w:ascii="Times New Roman" w:hAnsi="Times New Roman"/>
          <w:b/>
          <w:color w:val="000000"/>
          <w:lang w:eastAsia="ru-RU"/>
        </w:rPr>
        <w:t>Хліб та хлібобулочні вироби</w:t>
      </w:r>
      <w:r w:rsidRPr="00F93D5F">
        <w:rPr>
          <w:rFonts w:ascii="Times New Roman" w:hAnsi="Times New Roman"/>
          <w:color w:val="000000"/>
          <w:lang w:eastAsia="ru-RU"/>
        </w:rPr>
        <w:t xml:space="preserve"> за кодом </w:t>
      </w:r>
      <w:proofErr w:type="spellStart"/>
      <w:r w:rsidRPr="00F93D5F">
        <w:rPr>
          <w:rFonts w:ascii="Times New Roman" w:hAnsi="Times New Roman"/>
          <w:color w:val="000000"/>
          <w:lang w:eastAsia="ru-RU"/>
        </w:rPr>
        <w:t>ДК</w:t>
      </w:r>
      <w:proofErr w:type="spellEnd"/>
      <w:r w:rsidRPr="00F93D5F">
        <w:rPr>
          <w:rFonts w:ascii="Times New Roman" w:hAnsi="Times New Roman"/>
          <w:color w:val="000000"/>
          <w:lang w:eastAsia="ru-RU"/>
        </w:rPr>
        <w:t xml:space="preserve"> 021:2015 - 15810000-9 Хлібопродукти, свіжовипечені хлібобулочні та кондитерські вироби</w:t>
      </w:r>
    </w:p>
    <w:p w:rsidR="0086775D" w:rsidRPr="00F93D5F" w:rsidRDefault="0086775D" w:rsidP="0086775D">
      <w:pPr>
        <w:ind w:left="284" w:hanging="284"/>
        <w:jc w:val="center"/>
        <w:rPr>
          <w:rFonts w:ascii="Times New Roman" w:hAnsi="Times New Roman"/>
          <w:iCs/>
          <w:lang w:eastAsia="ar-SA"/>
        </w:rPr>
      </w:pPr>
      <w:r w:rsidRPr="00F93D5F">
        <w:rPr>
          <w:rFonts w:ascii="Times New Roman" w:hAnsi="Times New Roman"/>
          <w:iCs/>
          <w:lang w:eastAsia="ar-SA"/>
        </w:rPr>
        <w:t>Якщо Товар, поставлений Покупцю або його частина виявиться фальсифікованим, невідповідної якості та/або не відповідає умовам Договору, то він підлягає заміні Постачальником протягом 2х календарних днів за рахунок Постачальника</w:t>
      </w:r>
    </w:p>
    <w:p w:rsidR="0086775D" w:rsidRPr="00D13137" w:rsidRDefault="0086775D" w:rsidP="0086775D">
      <w:pPr>
        <w:ind w:left="284" w:hanging="284"/>
        <w:jc w:val="both"/>
        <w:rPr>
          <w:iCs/>
          <w:lang w:eastAsia="ar-SA"/>
        </w:rPr>
      </w:pPr>
    </w:p>
    <w:tbl>
      <w:tblPr>
        <w:tblW w:w="9974" w:type="dxa"/>
        <w:jc w:val="center"/>
        <w:tblInd w:w="-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1985"/>
        <w:gridCol w:w="1276"/>
        <w:gridCol w:w="1261"/>
        <w:gridCol w:w="4859"/>
      </w:tblGrid>
      <w:tr w:rsidR="0086775D" w:rsidRPr="00A77934" w:rsidTr="00175EE3">
        <w:trPr>
          <w:jc w:val="center"/>
        </w:trPr>
        <w:tc>
          <w:tcPr>
            <w:tcW w:w="593" w:type="dxa"/>
            <w:vAlign w:val="center"/>
          </w:tcPr>
          <w:p w:rsidR="0086775D" w:rsidRPr="00A77934" w:rsidRDefault="0086775D" w:rsidP="00175EE3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85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86775D" w:rsidRPr="00A77934" w:rsidRDefault="0086775D" w:rsidP="00175EE3">
            <w:pPr>
              <w:ind w:right="-132"/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61" w:type="dxa"/>
            <w:vAlign w:val="center"/>
          </w:tcPr>
          <w:p w:rsidR="0086775D" w:rsidRPr="00A77934" w:rsidRDefault="0086775D" w:rsidP="00175EE3">
            <w:pPr>
              <w:spacing w:line="100" w:lineRule="atLeast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Кількість  товару</w:t>
            </w:r>
          </w:p>
        </w:tc>
        <w:tc>
          <w:tcPr>
            <w:tcW w:w="4859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Харчова характеристика товару та маркування</w:t>
            </w:r>
          </w:p>
        </w:tc>
      </w:tr>
      <w:tr w:rsidR="0086775D" w:rsidRPr="00A77934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86775D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Хліб житньо-пшеничний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 xml:space="preserve"> 021:2015 </w:t>
            </w:r>
            <w:r w:rsidRPr="003B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15811100-7-Хліб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ДСТУ 4583:2006</w:t>
            </w:r>
          </w:p>
        </w:tc>
        <w:tc>
          <w:tcPr>
            <w:tcW w:w="1276" w:type="dxa"/>
            <w:vAlign w:val="center"/>
          </w:tcPr>
          <w:p w:rsidR="0086775D" w:rsidRPr="00A77934" w:rsidRDefault="0086775D" w:rsidP="00175EE3">
            <w:pPr>
              <w:ind w:right="-132"/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>шт.</w:t>
            </w:r>
          </w:p>
        </w:tc>
        <w:tc>
          <w:tcPr>
            <w:tcW w:w="1261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>4000</w:t>
            </w:r>
          </w:p>
        </w:tc>
        <w:tc>
          <w:tcPr>
            <w:tcW w:w="4859" w:type="dxa"/>
            <w:vAlign w:val="center"/>
          </w:tcPr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</w:rPr>
              <w:t>Хліб</w:t>
            </w:r>
            <w:r w:rsidRPr="00A77934">
              <w:rPr>
                <w:rFonts w:ascii="Times New Roman" w:hAnsi="Times New Roman"/>
                <w:b/>
                <w:lang w:eastAsia="en-US"/>
              </w:rPr>
              <w:t xml:space="preserve"> житньо-пшеничний, подовий, вагою 0,700 кг </w:t>
            </w:r>
            <w:r w:rsidRPr="00A77934">
              <w:rPr>
                <w:rFonts w:ascii="Times New Roman" w:hAnsi="Times New Roman"/>
              </w:rPr>
              <w:t xml:space="preserve"> має бути виготовлений із суміші житнього та пшеничного борошна відповідно до </w:t>
            </w:r>
            <w:r w:rsidRPr="00A77934">
              <w:rPr>
                <w:rFonts w:ascii="Times New Roman" w:hAnsi="Times New Roman"/>
                <w:b/>
              </w:rPr>
              <w:t xml:space="preserve">ДСТУ 4583:2006 </w:t>
            </w:r>
            <w:r w:rsidRPr="00A77934">
              <w:rPr>
                <w:rFonts w:ascii="Times New Roman" w:hAnsi="Times New Roman"/>
              </w:rPr>
              <w:t>з додаванням</w:t>
            </w:r>
            <w:r w:rsidRPr="00A77934">
              <w:rPr>
                <w:rFonts w:ascii="Times New Roman" w:hAnsi="Times New Roman"/>
                <w:b/>
              </w:rPr>
              <w:t xml:space="preserve"> </w:t>
            </w:r>
            <w:r w:rsidRPr="00A77934">
              <w:rPr>
                <w:rFonts w:ascii="Times New Roman" w:hAnsi="Times New Roman"/>
              </w:rPr>
              <w:t xml:space="preserve"> усіх необхідних інгредієнтів за затвердженою рецептурою.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  <w:bCs/>
              </w:rPr>
            </w:pPr>
            <w:r w:rsidRPr="00A77934">
              <w:rPr>
                <w:rFonts w:ascii="Times New Roman" w:hAnsi="Times New Roman"/>
              </w:rPr>
              <w:t xml:space="preserve">Має бути добре пропеченим, не липким і не вологим на дотик, без грудочок, пустот і слідів </w:t>
            </w:r>
            <w:proofErr w:type="spellStart"/>
            <w:r w:rsidRPr="00A77934">
              <w:rPr>
                <w:rFonts w:ascii="Times New Roman" w:hAnsi="Times New Roman"/>
              </w:rPr>
              <w:t>непромісу</w:t>
            </w:r>
            <w:proofErr w:type="spellEnd"/>
            <w:r w:rsidRPr="00A77934">
              <w:rPr>
                <w:rFonts w:ascii="Times New Roman" w:hAnsi="Times New Roman"/>
              </w:rPr>
              <w:t xml:space="preserve">  з рівномірною пористістю, еластичним, в</w:t>
            </w:r>
            <w:r w:rsidRPr="00A7793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пакований в пакети для хліба, в пакувальний матеріал першої необхідності. </w:t>
            </w:r>
            <w:r w:rsidRPr="00A77934">
              <w:rPr>
                <w:rFonts w:ascii="Times New Roman" w:hAnsi="Times New Roman"/>
                <w:bCs/>
              </w:rPr>
              <w:t>Товар, що постачається повинен мати необхідні сертифікати якості виробника або іншій подібний документ, що підтверджує відповідність товару вимогам, встановленим до нього загальнообов’язковим на території України нормами і правилами, повинен бути оформлений відповідно до вимог законодавства України.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  <w:bCs/>
              </w:rPr>
            </w:pPr>
            <w:r w:rsidRPr="00A77934">
              <w:rPr>
                <w:rFonts w:ascii="Times New Roman" w:hAnsi="Times New Roman"/>
              </w:rPr>
              <w:t>Хліб повинен бути упакованим герметично, поштучно, з вказівкою дати виготовлення та даних про виробника.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  <w:bCs/>
              </w:rPr>
              <w:t>Термін реалізації не більше 72 годин.</w:t>
            </w:r>
          </w:p>
        </w:tc>
      </w:tr>
      <w:tr w:rsidR="0086775D" w:rsidRPr="00A77934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86775D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 xml:space="preserve">Хліб  пшеничний із борошна вищого </w:t>
            </w:r>
            <w:r>
              <w:rPr>
                <w:rFonts w:ascii="Times New Roman" w:hAnsi="Times New Roman"/>
                <w:b/>
              </w:rPr>
              <w:t>ґатунку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 xml:space="preserve"> 021:2015 </w:t>
            </w:r>
            <w:r w:rsidRPr="003B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15811100-7-Хліб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lastRenderedPageBreak/>
              <w:t>ДСТУ 7517:2014</w:t>
            </w:r>
          </w:p>
        </w:tc>
        <w:tc>
          <w:tcPr>
            <w:tcW w:w="1276" w:type="dxa"/>
            <w:vAlign w:val="center"/>
          </w:tcPr>
          <w:p w:rsidR="0086775D" w:rsidRPr="00A77934" w:rsidRDefault="0086775D" w:rsidP="00175EE3">
            <w:pPr>
              <w:ind w:right="-132"/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261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>8000</w:t>
            </w:r>
          </w:p>
        </w:tc>
        <w:tc>
          <w:tcPr>
            <w:tcW w:w="4859" w:type="dxa"/>
            <w:vAlign w:val="center"/>
          </w:tcPr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lang w:eastAsia="en-US"/>
              </w:rPr>
              <w:t xml:space="preserve">Хліб пшеничний, </w:t>
            </w:r>
            <w:r w:rsidR="008003DA">
              <w:rPr>
                <w:rFonts w:ascii="Times New Roman" w:hAnsi="Times New Roman"/>
                <w:b/>
                <w:lang w:eastAsia="en-US"/>
              </w:rPr>
              <w:t>подов</w:t>
            </w:r>
            <w:r w:rsidRPr="00A77934">
              <w:rPr>
                <w:rFonts w:ascii="Times New Roman" w:hAnsi="Times New Roman"/>
                <w:b/>
                <w:lang w:eastAsia="en-US"/>
              </w:rPr>
              <w:t xml:space="preserve">ий, вагою 0,600 кг, </w:t>
            </w:r>
            <w:r w:rsidRPr="00A77934">
              <w:rPr>
                <w:rFonts w:ascii="Times New Roman" w:hAnsi="Times New Roman"/>
              </w:rPr>
              <w:t xml:space="preserve">виготовлений з пшеничного борошна вищого ґатунку відповідно до </w:t>
            </w:r>
            <w:r w:rsidRPr="00A77934">
              <w:rPr>
                <w:rFonts w:ascii="Times New Roman" w:hAnsi="Times New Roman"/>
                <w:b/>
              </w:rPr>
              <w:t xml:space="preserve">ДСТУ 7517:2014 </w:t>
            </w:r>
            <w:r w:rsidRPr="00A77934">
              <w:rPr>
                <w:rFonts w:ascii="Times New Roman" w:hAnsi="Times New Roman"/>
              </w:rPr>
              <w:t>з додаванням цукру, олії соняшникової та  необхідних інгредієнтів за затвердженою рецептурою.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 xml:space="preserve">Має мати цілу форму без ознак забруднення, пошкоджень (вм’ятин, деформацій), всередині не має мати </w:t>
            </w:r>
            <w:proofErr w:type="spellStart"/>
            <w:r w:rsidRPr="00A77934">
              <w:rPr>
                <w:rFonts w:ascii="Times New Roman" w:hAnsi="Times New Roman"/>
              </w:rPr>
              <w:t>непропеченого</w:t>
            </w:r>
            <w:proofErr w:type="spellEnd"/>
            <w:r w:rsidRPr="00A77934">
              <w:rPr>
                <w:rFonts w:ascii="Times New Roman" w:hAnsi="Times New Roman"/>
              </w:rPr>
              <w:t xml:space="preserve"> тіста. Верхня шкоринка не буде приплюснута або зморщена. </w:t>
            </w:r>
            <w:r w:rsidRPr="00A77934">
              <w:rPr>
                <w:rFonts w:ascii="Times New Roman" w:hAnsi="Times New Roman"/>
              </w:rPr>
              <w:lastRenderedPageBreak/>
              <w:t xml:space="preserve">Колір золотисто-коричневий, без </w:t>
            </w:r>
            <w:proofErr w:type="spellStart"/>
            <w:r w:rsidRPr="00A77934">
              <w:rPr>
                <w:rFonts w:ascii="Times New Roman" w:hAnsi="Times New Roman"/>
              </w:rPr>
              <w:t>підгорілостей</w:t>
            </w:r>
            <w:proofErr w:type="spellEnd"/>
            <w:r w:rsidRPr="00A77934">
              <w:rPr>
                <w:rFonts w:ascii="Times New Roman" w:hAnsi="Times New Roman"/>
              </w:rPr>
              <w:t>. Хліб повинен бути добре пропеченим, еластичним, не липким, не вологим на дотик, без грудочок та слідів поганого вимішування, а також не крихким. Смак, властивий даному виду виробів, без стороннього присмаку. Запах, властивий даному виду виробів, без стороннього запаху. Хліб повинен бути упакованим герметично, поштучно, з вказівкою дати виготовлення та даних про виробника.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</w:rPr>
              <w:t>Термін реалізації не більше 72 годин.</w:t>
            </w:r>
          </w:p>
        </w:tc>
      </w:tr>
    </w:tbl>
    <w:p w:rsidR="0086775D" w:rsidRPr="00D13137" w:rsidRDefault="0086775D" w:rsidP="0086775D">
      <w:pPr>
        <w:widowControl w:val="0"/>
        <w:autoSpaceDE w:val="0"/>
        <w:jc w:val="both"/>
      </w:pP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  <w:b/>
          <w:i/>
        </w:rPr>
      </w:pPr>
      <w:r w:rsidRPr="00A77934">
        <w:rPr>
          <w:rFonts w:ascii="Times New Roman" w:hAnsi="Times New Roman"/>
        </w:rPr>
        <w:t xml:space="preserve">Строк поставки товару: </w:t>
      </w:r>
      <w:r w:rsidRPr="00A77934">
        <w:rPr>
          <w:rFonts w:ascii="Times New Roman" w:hAnsi="Times New Roman"/>
          <w:b/>
          <w:i/>
        </w:rPr>
        <w:t>з 01 січня 2023 року до 31 грудня 2023 року</w:t>
      </w: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  <w:b/>
          <w:i/>
        </w:rPr>
      </w:pPr>
      <w:r w:rsidRPr="00A77934">
        <w:rPr>
          <w:rFonts w:ascii="Times New Roman" w:hAnsi="Times New Roman"/>
        </w:rPr>
        <w:t xml:space="preserve">Замовлення : </w:t>
      </w:r>
      <w:r w:rsidRPr="00A77934">
        <w:rPr>
          <w:rFonts w:ascii="Times New Roman" w:hAnsi="Times New Roman"/>
          <w:b/>
          <w:i/>
        </w:rPr>
        <w:t>на відповідну партію товару за потребою</w:t>
      </w: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  <w:b/>
          <w:i/>
        </w:rPr>
      </w:pPr>
      <w:r w:rsidRPr="00A77934">
        <w:rPr>
          <w:rFonts w:ascii="Times New Roman" w:hAnsi="Times New Roman"/>
        </w:rPr>
        <w:t xml:space="preserve">Поставка товару : щоденно </w:t>
      </w:r>
      <w:r w:rsidRPr="00A77934">
        <w:rPr>
          <w:rFonts w:ascii="Times New Roman" w:hAnsi="Times New Roman"/>
          <w:b/>
          <w:i/>
        </w:rPr>
        <w:t xml:space="preserve">   до 09:00 год.</w:t>
      </w: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</w:rPr>
      </w:pPr>
      <w:r w:rsidRPr="00A77934">
        <w:rPr>
          <w:rFonts w:ascii="Times New Roman" w:hAnsi="Times New Roman"/>
        </w:rPr>
        <w:t xml:space="preserve">Місце поставки товарів :  КНП ТОКПЦ «Мати і дитина» ТОР, </w:t>
      </w:r>
      <w:r w:rsidRPr="00A77934">
        <w:rPr>
          <w:rFonts w:ascii="Times New Roman" w:hAnsi="Times New Roman"/>
          <w:color w:val="000000"/>
        </w:rPr>
        <w:t xml:space="preserve">вул. Замкова, 10, </w:t>
      </w:r>
      <w:proofErr w:type="spellStart"/>
      <w:r w:rsidRPr="00A77934">
        <w:rPr>
          <w:rFonts w:ascii="Times New Roman" w:hAnsi="Times New Roman"/>
          <w:color w:val="000000"/>
        </w:rPr>
        <w:t>м.Тернопіль</w:t>
      </w:r>
      <w:proofErr w:type="spellEnd"/>
      <w:r w:rsidRPr="00A77934">
        <w:rPr>
          <w:rFonts w:ascii="Times New Roman" w:hAnsi="Times New Roman"/>
          <w:color w:val="000000"/>
        </w:rPr>
        <w:t xml:space="preserve">, </w:t>
      </w:r>
      <w:r w:rsidRPr="00A77934">
        <w:rPr>
          <w:rFonts w:ascii="Times New Roman" w:hAnsi="Times New Roman"/>
        </w:rPr>
        <w:t>46001</w:t>
      </w:r>
    </w:p>
    <w:p w:rsidR="0086775D" w:rsidRPr="00D13137" w:rsidRDefault="0086775D" w:rsidP="0086775D">
      <w:pPr>
        <w:widowControl w:val="0"/>
        <w:autoSpaceDE w:val="0"/>
        <w:jc w:val="both"/>
        <w:rPr>
          <w:i/>
        </w:rPr>
      </w:pPr>
      <w:r w:rsidRPr="00A77934">
        <w:rPr>
          <w:rFonts w:ascii="Times New Roman" w:hAnsi="Times New Roman"/>
        </w:rPr>
        <w:t>Поставка</w:t>
      </w:r>
      <w:r w:rsidRPr="00A77934">
        <w:rPr>
          <w:rFonts w:ascii="Times New Roman" w:hAnsi="Times New Roman"/>
          <w:b/>
          <w:i/>
        </w:rPr>
        <w:t xml:space="preserve"> : повинна здійснюватись за рахунок </w:t>
      </w:r>
      <w:r>
        <w:rPr>
          <w:rFonts w:ascii="Times New Roman" w:hAnsi="Times New Roman"/>
          <w:b/>
          <w:i/>
        </w:rPr>
        <w:t>Продавця</w:t>
      </w:r>
      <w:r w:rsidRPr="00D13137">
        <w:rPr>
          <w:b/>
          <w:i/>
        </w:rPr>
        <w:t xml:space="preserve">. </w:t>
      </w:r>
    </w:p>
    <w:p w:rsidR="0086775D" w:rsidRPr="00D13137" w:rsidRDefault="0086775D" w:rsidP="0086775D">
      <w:pPr>
        <w:rPr>
          <w:b/>
        </w:rPr>
      </w:pPr>
      <w:r w:rsidRPr="00D13137">
        <w:rPr>
          <w:b/>
        </w:rPr>
        <w:t xml:space="preserve">                                                                                    </w:t>
      </w:r>
    </w:p>
    <w:p w:rsidR="0086775D" w:rsidRPr="00A77934" w:rsidRDefault="0086775D" w:rsidP="0086775D">
      <w:pPr>
        <w:jc w:val="both"/>
        <w:rPr>
          <w:rFonts w:ascii="Times New Roman" w:hAnsi="Times New Roman"/>
        </w:rPr>
      </w:pPr>
      <w:r w:rsidRPr="00D13137">
        <w:t xml:space="preserve">          </w:t>
      </w:r>
      <w:r w:rsidRPr="00A77934">
        <w:rPr>
          <w:rFonts w:ascii="Times New Roman" w:hAnsi="Times New Roman"/>
        </w:rPr>
        <w:t>Ціни на товар не повинні перевищувати середньо ринкові ціни підтверджені довідками Державного Комітету статистики України.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</w:rPr>
      </w:pPr>
      <w:r w:rsidRPr="00A77934">
        <w:rPr>
          <w:rFonts w:ascii="Times New Roman" w:hAnsi="Times New Roman"/>
        </w:rPr>
        <w:t xml:space="preserve">Якість відповідно до  ДСТУ, Закону України «Про основні принципи та вимоги до безпечності та якості харчових продуктів», актам санітарного законодавства України та іншим нормативно-правовим документів, що діють на території України . 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</w:rPr>
        <w:t>Якісні вимоги до предмету закупівлі: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 або інший подібний документ, що підтверджує відповідність товару вимогам встановленим до нього загальнообов’язковими на території України нормами і правилами повинен бути оформлений відповідно вимог законодавства України.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  <w:color w:val="000000"/>
        </w:rPr>
        <w:t>При поставці товару повен надаватися Сертифікат якості на кожне найменування.</w:t>
      </w:r>
      <w:r w:rsidRPr="00A77934">
        <w:rPr>
          <w:rFonts w:ascii="Times New Roman" w:hAnsi="Times New Roman"/>
          <w:shd w:val="clear" w:color="auto" w:fill="FFFFFF"/>
        </w:rPr>
        <w:t xml:space="preserve"> Неякісний товар підлягає обов’язковій заміні, але всі витрати пов’язані із заміною товару несе Постачальник.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77934">
        <w:rPr>
          <w:rFonts w:ascii="Times New Roman" w:hAnsi="Times New Roman"/>
          <w:color w:val="000000"/>
          <w:lang w:eastAsia="ar-SA"/>
        </w:rPr>
        <w:t>Постачальник повинен обов’язково дотримуватись т</w:t>
      </w:r>
      <w:r w:rsidRPr="00A77934">
        <w:rPr>
          <w:rFonts w:ascii="Times New Roman" w:hAnsi="Times New Roman"/>
          <w:bCs/>
          <w:color w:val="000000"/>
        </w:rPr>
        <w:t>ерміну реалізації товару, який має бути зазначеним у видатковій накладній.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  <w:color w:val="000000"/>
        </w:rPr>
        <w:t xml:space="preserve">Доставка товарів транспортом Постачальника, завантажувально-розвантажувальні роботи за рахунок Постачальника. 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  <w:color w:val="000000"/>
        </w:rPr>
        <w:t>Поставка товарів проводиться після  заявки Замовника протягом 2 календарних днів за заявкою Замовника.</w:t>
      </w:r>
    </w:p>
    <w:p w:rsidR="00B40657" w:rsidRDefault="00B40657"/>
    <w:sectPr w:rsidR="00B40657" w:rsidSect="00B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75D"/>
    <w:rsid w:val="002D379D"/>
    <w:rsid w:val="008003DA"/>
    <w:rsid w:val="0086775D"/>
    <w:rsid w:val="00B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75D"/>
    <w:pPr>
      <w:spacing w:after="140"/>
    </w:pPr>
  </w:style>
  <w:style w:type="character" w:customStyle="1" w:styleId="a4">
    <w:name w:val="Основний текст Знак"/>
    <w:basedOn w:val="a0"/>
    <w:link w:val="a3"/>
    <w:rsid w:val="0086775D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86775D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2687</Words>
  <Characters>1532</Characters>
  <Application>Microsoft Office Word</Application>
  <DocSecurity>0</DocSecurity>
  <Lines>12</Lines>
  <Paragraphs>8</Paragraphs>
  <ScaleCrop>false</ScaleCrop>
  <Company>HP Inc.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2022-11-23T13:15:00Z</dcterms:created>
  <dcterms:modified xsi:type="dcterms:W3CDTF">2022-12-01T11:38:00Z</dcterms:modified>
</cp:coreProperties>
</file>