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82"/>
        <w:tblW w:w="0" w:type="auto"/>
        <w:tblLook w:val="01E0"/>
      </w:tblPr>
      <w:tblGrid>
        <w:gridCol w:w="3126"/>
      </w:tblGrid>
      <w:tr w:rsidR="00990B51" w:rsidRPr="006112E3" w:rsidTr="00C75DDC">
        <w:trPr>
          <w:trHeight w:val="540"/>
        </w:trPr>
        <w:tc>
          <w:tcPr>
            <w:tcW w:w="3126" w:type="dxa"/>
          </w:tcPr>
          <w:p w:rsidR="00990B51" w:rsidRPr="00FF4DD3" w:rsidRDefault="00990B51" w:rsidP="00990B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F4DD3">
              <w:rPr>
                <w:rFonts w:ascii="Times New Roman" w:hAnsi="Times New Roman" w:cs="Times New Roman"/>
                <w:b/>
                <w:bCs/>
              </w:rPr>
              <w:t xml:space="preserve">Додаток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FF4DD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90B51" w:rsidRPr="006112E3" w:rsidRDefault="00990B51" w:rsidP="00990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 xml:space="preserve">      </w:t>
            </w:r>
            <w:r w:rsidRPr="00FF4DD3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до тендерної документації</w:t>
            </w:r>
            <w:r w:rsidRPr="006112E3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</w:tbl>
    <w:p w:rsidR="00990B51" w:rsidRDefault="00990B51" w:rsidP="00990B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90B51" w:rsidRDefault="00990B51" w:rsidP="00990B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90B51" w:rsidRDefault="00990B51" w:rsidP="00990B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90B51" w:rsidRDefault="00990B51" w:rsidP="00990B51">
      <w:pPr>
        <w:spacing w:after="0" w:line="240" w:lineRule="auto"/>
        <w:ind w:left="180" w:right="19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B51" w:rsidRPr="00132EE2" w:rsidRDefault="00990B51" w:rsidP="00990B51">
      <w:pPr>
        <w:spacing w:after="0" w:line="240" w:lineRule="auto"/>
        <w:ind w:left="180" w:right="19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EE2">
        <w:rPr>
          <w:rFonts w:ascii="Times New Roman" w:hAnsi="Times New Roman" w:cs="Times New Roman"/>
          <w:b/>
          <w:bCs/>
          <w:sz w:val="28"/>
          <w:szCs w:val="28"/>
        </w:rPr>
        <w:t>ТЕХНІЧНІ ВИМОГИ ДО ПРЕДМЕТА ЗАКУПІВЛІ</w:t>
      </w:r>
    </w:p>
    <w:p w:rsidR="00990B51" w:rsidRPr="006E5981" w:rsidRDefault="00990B51" w:rsidP="00990B51">
      <w:pPr>
        <w:spacing w:after="0" w:line="240" w:lineRule="auto"/>
        <w:ind w:left="180" w:right="19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0B51" w:rsidRDefault="00990B51" w:rsidP="00990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55C">
        <w:rPr>
          <w:rFonts w:ascii="Times New Roman" w:hAnsi="Times New Roman" w:cs="Times New Roman"/>
          <w:b/>
          <w:sz w:val="28"/>
          <w:szCs w:val="28"/>
        </w:rPr>
        <w:t>ДК 021:2015: 33600000-6 Фармацевтична продукція</w:t>
      </w:r>
    </w:p>
    <w:p w:rsidR="00990B51" w:rsidRDefault="00990B51" w:rsidP="00990B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990B51" w:rsidRPr="00B54F8D" w:rsidRDefault="00990B51" w:rsidP="00990B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tbl>
      <w:tblPr>
        <w:tblW w:w="1115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560"/>
        <w:gridCol w:w="1276"/>
        <w:gridCol w:w="1984"/>
        <w:gridCol w:w="142"/>
        <w:gridCol w:w="3969"/>
        <w:gridCol w:w="851"/>
        <w:gridCol w:w="850"/>
        <w:gridCol w:w="94"/>
      </w:tblGrid>
      <w:tr w:rsidR="001A7BCB" w:rsidRPr="00B54F8D" w:rsidTr="00E37FE5">
        <w:trPr>
          <w:gridAfter w:val="1"/>
          <w:wAfter w:w="94" w:type="dxa"/>
          <w:trHeight w:val="80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BCB" w:rsidRPr="0009125E" w:rsidRDefault="001A7BCB" w:rsidP="0099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BCB" w:rsidRPr="007612C7" w:rsidRDefault="001A7BCB" w:rsidP="0099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BCB" w:rsidRDefault="001A7BCB" w:rsidP="00990B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7BCB" w:rsidRPr="00487F1E" w:rsidRDefault="001A7BCB" w:rsidP="00990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BCB" w:rsidRPr="00657F87" w:rsidRDefault="001A7BCB" w:rsidP="00657F87">
            <w:pPr>
              <w:spacing w:after="0" w:line="240" w:lineRule="auto"/>
              <w:ind w:left="-816" w:right="-392" w:firstLine="81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BCB" w:rsidRPr="00B54F8D" w:rsidRDefault="001A7BCB" w:rsidP="00990B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BCB" w:rsidRPr="00B54F8D" w:rsidRDefault="001A7BCB" w:rsidP="00990B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8E56CC" w:rsidRPr="00B54F8D" w:rsidTr="004839F9">
        <w:trPr>
          <w:gridAfter w:val="1"/>
          <w:wAfter w:w="94" w:type="dxa"/>
          <w:trHeight w:val="652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6CC" w:rsidRPr="004B7529" w:rsidRDefault="008E56CC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6CC" w:rsidRPr="00695DE3" w:rsidRDefault="008E56CC" w:rsidP="00990B51">
            <w:pPr>
              <w:spacing w:after="0" w:line="240" w:lineRule="auto"/>
              <w:rPr>
                <w:rFonts w:ascii="Times New Roman" w:hAnsi="Times New Roman" w:cs="Times New Roman"/>
                <w:color w:val="4D515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6CC" w:rsidRDefault="008E56CC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56CC" w:rsidRPr="00AB6AF8" w:rsidRDefault="008E56CC" w:rsidP="00990B51">
            <w:pPr>
              <w:spacing w:after="0" w:line="240" w:lineRule="auto"/>
              <w:rPr>
                <w:rFonts w:ascii="Times New Roman" w:eastAsia="Calibri" w:hAnsi="Times New Roman" w:cs="Times New Roman"/>
                <w:sz w:val="48"/>
                <w:szCs w:val="48"/>
                <w:lang w:eastAsia="en-US"/>
              </w:rPr>
            </w:pPr>
          </w:p>
        </w:tc>
      </w:tr>
      <w:tr w:rsidR="008E56CC" w:rsidRPr="00B54F8D" w:rsidTr="008E353C"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6CC" w:rsidRPr="004B7529" w:rsidRDefault="008E56CC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6CC" w:rsidRPr="007F4AB2" w:rsidRDefault="008E56CC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6CC" w:rsidRDefault="008E56CC" w:rsidP="00990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6CC" w:rsidRDefault="008E56CC" w:rsidP="003F7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Засоби для </w:t>
            </w:r>
            <w:r w:rsidR="008B777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аркозу</w:t>
            </w:r>
          </w:p>
          <w:p w:rsidR="008E56CC" w:rsidRPr="00487F1E" w:rsidRDefault="008E56CC" w:rsidP="00990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6CC" w:rsidRPr="007F4AB2" w:rsidRDefault="008E56CC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6CC" w:rsidRPr="004B7529" w:rsidRDefault="008E56CC" w:rsidP="0099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6CC" w:rsidRPr="004B7529" w:rsidRDefault="008E56CC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E56CC" w:rsidRPr="00B54F8D" w:rsidTr="008E353C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CC" w:rsidRPr="004B7529" w:rsidRDefault="008E56CC" w:rsidP="0099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B7529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  <w:p w:rsidR="008E56CC" w:rsidRPr="004B7529" w:rsidRDefault="008E56CC" w:rsidP="0099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B7529">
              <w:rPr>
                <w:rFonts w:ascii="Times New Roman" w:eastAsia="Calibri" w:hAnsi="Times New Roman" w:cs="Times New Roman"/>
                <w:lang w:eastAsia="en-US"/>
              </w:rPr>
              <w:t>з/п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CC" w:rsidRPr="00CC3DBC" w:rsidRDefault="008E56CC" w:rsidP="0099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</w:pPr>
            <w:proofErr w:type="spellStart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>Міжнародна</w:t>
            </w:r>
            <w:proofErr w:type="spellEnd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>непатентована</w:t>
            </w:r>
            <w:proofErr w:type="spellEnd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>назва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Pr="00967C62" w:rsidRDefault="00967C62" w:rsidP="00967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67C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Код</w:t>
            </w:r>
          </w:p>
          <w:p w:rsidR="008E56CC" w:rsidRPr="00CC3DBC" w:rsidRDefault="00967C62" w:rsidP="00967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</w:pPr>
            <w:r w:rsidRPr="00967C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CC" w:rsidRPr="00CC3DBC" w:rsidRDefault="008E56CC" w:rsidP="0099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</w:pPr>
            <w:proofErr w:type="spellStart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>Торгівельна</w:t>
            </w:r>
            <w:proofErr w:type="spellEnd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>назва</w:t>
            </w:r>
            <w:proofErr w:type="spellEnd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>або</w:t>
            </w:r>
            <w:proofErr w:type="spellEnd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>еквівалент</w:t>
            </w:r>
            <w:proofErr w:type="spellEnd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>*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CC" w:rsidRPr="00C54415" w:rsidRDefault="008E56CC" w:rsidP="0099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</w:pPr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 xml:space="preserve">Форма </w:t>
            </w:r>
            <w:proofErr w:type="spellStart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>випуску</w:t>
            </w:r>
            <w:proofErr w:type="spellEnd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 xml:space="preserve">, доза </w:t>
            </w:r>
            <w:proofErr w:type="spellStart"/>
            <w:proofErr w:type="gramStart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>л</w:t>
            </w:r>
            <w:proofErr w:type="gramEnd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>ікарського</w:t>
            </w:r>
            <w:proofErr w:type="spellEnd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>засобу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Default="00967C62" w:rsidP="0099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ди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н.</w:t>
            </w:r>
          </w:p>
          <w:p w:rsidR="008E56CC" w:rsidRPr="00C54415" w:rsidRDefault="008E56CC" w:rsidP="0099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</w:pPr>
            <w:proofErr w:type="spellStart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виміру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CC" w:rsidRPr="00C54415" w:rsidRDefault="008E56CC" w:rsidP="0099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</w:pPr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-</w:t>
            </w:r>
            <w:proofErr w:type="spellStart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ть</w:t>
            </w:r>
            <w:proofErr w:type="spellEnd"/>
          </w:p>
        </w:tc>
      </w:tr>
      <w:tr w:rsidR="00967C62" w:rsidRPr="00B54F8D" w:rsidTr="008E353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Pr="004B7529" w:rsidRDefault="005E7F2E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Pr="00487F1E" w:rsidRDefault="00967C62" w:rsidP="00E409B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87F1E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Propofol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Default="002206E4" w:rsidP="00E409BD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2206E4">
              <w:rPr>
                <w:rFonts w:ascii="Times New Roman" w:eastAsia="Calibri" w:hAnsi="Times New Roman" w:cs="Times New Roman"/>
                <w:lang w:eastAsia="en-US"/>
              </w:rPr>
              <w:t>N01AX10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Pr="00B54F8D" w:rsidRDefault="00967C62" w:rsidP="00E409BD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ru-RU" w:eastAsia="en-US"/>
              </w:rPr>
              <w:t>Пропофол-Н</w:t>
            </w:r>
            <w:r w:rsidRPr="004B7529">
              <w:rPr>
                <w:rFonts w:ascii="Times New Roman" w:eastAsia="Calibri" w:hAnsi="Times New Roman" w:cs="Times New Roman"/>
                <w:lang w:val="ru-RU" w:eastAsia="en-US"/>
              </w:rPr>
              <w:t>ово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Pr="004B7529" w:rsidRDefault="00967C62" w:rsidP="00E409B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326B">
              <w:rPr>
                <w:rFonts w:ascii="Times New Roman" w:eastAsia="Calibri" w:hAnsi="Times New Roman" w:cs="Times New Roman"/>
                <w:lang w:eastAsia="en-US"/>
              </w:rPr>
              <w:t>емульсія</w:t>
            </w:r>
            <w:r w:rsidR="00661D32">
              <w:rPr>
                <w:rFonts w:ascii="Times New Roman" w:eastAsia="Calibri" w:hAnsi="Times New Roman" w:cs="Times New Roman"/>
                <w:lang w:eastAsia="en-US"/>
              </w:rPr>
              <w:t xml:space="preserve"> для </w:t>
            </w:r>
            <w:proofErr w:type="spellStart"/>
            <w:r w:rsidR="00661D32">
              <w:rPr>
                <w:rFonts w:ascii="Times New Roman" w:eastAsia="Calibri" w:hAnsi="Times New Roman" w:cs="Times New Roman"/>
                <w:lang w:eastAsia="en-US"/>
              </w:rPr>
              <w:t>інфузії</w:t>
            </w:r>
            <w:proofErr w:type="spellEnd"/>
            <w:r w:rsidR="00661D32">
              <w:rPr>
                <w:rFonts w:ascii="Times New Roman" w:eastAsia="Calibri" w:hAnsi="Times New Roman" w:cs="Times New Roman"/>
                <w:lang w:eastAsia="en-US"/>
              </w:rPr>
              <w:t xml:space="preserve"> 10 мг/</w:t>
            </w:r>
            <w:proofErr w:type="spellStart"/>
            <w:r w:rsidR="00661D32">
              <w:rPr>
                <w:rFonts w:ascii="Times New Roman" w:eastAsia="Calibri" w:hAnsi="Times New Roman" w:cs="Times New Roman"/>
                <w:lang w:eastAsia="en-US"/>
              </w:rPr>
              <w:t>мл</w:t>
            </w:r>
            <w:proofErr w:type="spellEnd"/>
            <w:r w:rsidR="00661D32">
              <w:rPr>
                <w:rFonts w:ascii="Times New Roman" w:eastAsia="Calibri" w:hAnsi="Times New Roman" w:cs="Times New Roman"/>
                <w:lang w:eastAsia="en-US"/>
              </w:rPr>
              <w:t xml:space="preserve"> по 20мл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Pr="00B54F8D" w:rsidRDefault="00661D32" w:rsidP="005E7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фл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Pr="00B54F8D" w:rsidRDefault="00661D32" w:rsidP="0039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1500</w:t>
            </w:r>
          </w:p>
        </w:tc>
      </w:tr>
      <w:tr w:rsidR="00967C62" w:rsidRPr="00B54F8D" w:rsidTr="008E353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Pr="004B7529" w:rsidRDefault="005E7F2E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Pr="00487F1E" w:rsidRDefault="00967C62" w:rsidP="00E409B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87F1E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Atracurium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Pr="004B7529" w:rsidRDefault="00E37FE5" w:rsidP="00E37FE5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37FE5">
              <w:rPr>
                <w:rFonts w:ascii="Times New Roman" w:eastAsia="Calibri" w:hAnsi="Times New Roman" w:cs="Times New Roman"/>
                <w:lang w:eastAsia="en-US"/>
              </w:rPr>
              <w:t>M03AC0</w:t>
            </w: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Pr="00CD326B" w:rsidRDefault="00967C62" w:rsidP="00E409B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B7529">
              <w:rPr>
                <w:rFonts w:ascii="Times New Roman" w:eastAsia="Calibri" w:hAnsi="Times New Roman" w:cs="Times New Roman"/>
                <w:lang w:val="en-US" w:eastAsia="en-US"/>
              </w:rPr>
              <w:t>Атракуріум</w:t>
            </w:r>
            <w:r>
              <w:rPr>
                <w:rFonts w:ascii="Times New Roman" w:eastAsia="Calibri" w:hAnsi="Times New Roman" w:cs="Times New Roman"/>
                <w:lang w:eastAsia="en-US"/>
              </w:rPr>
              <w:t>-Ново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Pr="004B7529" w:rsidRDefault="00967C62" w:rsidP="00E409B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326B">
              <w:rPr>
                <w:rFonts w:ascii="Times New Roman" w:eastAsia="Calibri" w:hAnsi="Times New Roman" w:cs="Times New Roman"/>
                <w:lang w:eastAsia="en-US"/>
              </w:rPr>
              <w:t>розчин для і</w:t>
            </w:r>
            <w:r w:rsidR="00855243">
              <w:rPr>
                <w:rFonts w:ascii="Times New Roman" w:eastAsia="Calibri" w:hAnsi="Times New Roman" w:cs="Times New Roman"/>
                <w:lang w:eastAsia="en-US"/>
              </w:rPr>
              <w:t xml:space="preserve">н’єкцій 10мг/мл по 5мл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Pr="00B54F8D" w:rsidRDefault="00E37FE5" w:rsidP="005E7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фл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Pr="00B54F8D" w:rsidRDefault="00E37FE5" w:rsidP="0039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500</w:t>
            </w:r>
          </w:p>
        </w:tc>
      </w:tr>
      <w:tr w:rsidR="00967C62" w:rsidRPr="00B54F8D" w:rsidTr="008E353C">
        <w:trPr>
          <w:trHeight w:val="5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Pr="004B7529" w:rsidRDefault="005E7F2E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Pr="00487F1E" w:rsidRDefault="00967C62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87F1E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Suxamethonium</w:t>
            </w:r>
            <w:proofErr w:type="spellEnd"/>
            <w:r w:rsidRPr="00487F1E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Pr="004B7529" w:rsidRDefault="000B37B0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0B37B0">
              <w:rPr>
                <w:rFonts w:ascii="Times New Roman" w:eastAsia="Calibri" w:hAnsi="Times New Roman" w:cs="Times New Roman"/>
                <w:lang w:eastAsia="en-US"/>
              </w:rPr>
              <w:t>M03AB01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Pr="00B54F8D" w:rsidRDefault="00967C62" w:rsidP="003B6805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proofErr w:type="spellStart"/>
            <w:r w:rsidRPr="004B7529">
              <w:rPr>
                <w:rFonts w:ascii="Times New Roman" w:eastAsia="Calibri" w:hAnsi="Times New Roman" w:cs="Times New Roman"/>
                <w:lang w:val="ru-RU" w:eastAsia="en-US"/>
              </w:rPr>
              <w:t>Дитилін</w:t>
            </w:r>
            <w:proofErr w:type="spellEnd"/>
            <w:r w:rsidRPr="004B7529">
              <w:rPr>
                <w:rFonts w:ascii="Times New Roman" w:eastAsia="Calibri" w:hAnsi="Times New Roman" w:cs="Times New Roman"/>
                <w:lang w:val="ru-RU" w:eastAsia="en-US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Pr="004B7529" w:rsidRDefault="00967C62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326B">
              <w:rPr>
                <w:rFonts w:ascii="Times New Roman" w:eastAsia="Calibri" w:hAnsi="Times New Roman" w:cs="Times New Roman"/>
                <w:lang w:eastAsia="en-US"/>
              </w:rPr>
              <w:t xml:space="preserve">розчин </w:t>
            </w:r>
            <w:r w:rsidR="000B37B0">
              <w:rPr>
                <w:rFonts w:ascii="Times New Roman" w:eastAsia="Calibri" w:hAnsi="Times New Roman" w:cs="Times New Roman"/>
                <w:lang w:eastAsia="en-US"/>
              </w:rPr>
              <w:t xml:space="preserve">для ін’єкцій 20мг/мл  по 5мл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Pr="00B54F8D" w:rsidRDefault="000B37B0" w:rsidP="005E7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амп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Pr="007612C7" w:rsidRDefault="00967C62" w:rsidP="0039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60</w:t>
            </w:r>
            <w:r w:rsidR="000B37B0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8E353C" w:rsidRPr="00B54F8D" w:rsidTr="008E353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3C" w:rsidRPr="004B7529" w:rsidRDefault="005E7F2E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3C" w:rsidRPr="000B37B0" w:rsidRDefault="008E353C" w:rsidP="00E409BD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  <w:lang w:val="en-US"/>
              </w:rPr>
              <w:t>hiopental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3C" w:rsidRDefault="008E353C" w:rsidP="00E409BD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8E353C">
              <w:rPr>
                <w:rFonts w:ascii="Times New Roman" w:eastAsia="Calibri" w:hAnsi="Times New Roman" w:cs="Times New Roman"/>
                <w:lang w:eastAsia="en-US"/>
              </w:rPr>
              <w:t>N01AF03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3C" w:rsidRPr="00CD326B" w:rsidRDefault="008E353C" w:rsidP="00E409B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 w:eastAsia="en-US"/>
              </w:rPr>
              <w:t>Тіопентал</w:t>
            </w:r>
            <w:proofErr w:type="spellEnd"/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3C" w:rsidRPr="008E353C" w:rsidRDefault="008E353C" w:rsidP="00E409BD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proofErr w:type="spellStart"/>
            <w:r w:rsidRPr="00CD326B">
              <w:rPr>
                <w:rFonts w:ascii="Times New Roman" w:eastAsia="Calibri" w:hAnsi="Times New Roman" w:cs="Times New Roman"/>
                <w:lang w:eastAsia="en-US"/>
              </w:rPr>
              <w:t>ліофілізат</w:t>
            </w:r>
            <w:proofErr w:type="spellEnd"/>
            <w:r w:rsidRPr="00CD326B">
              <w:rPr>
                <w:rFonts w:ascii="Times New Roman" w:eastAsia="Calibri" w:hAnsi="Times New Roman" w:cs="Times New Roman"/>
                <w:lang w:eastAsia="en-US"/>
              </w:rPr>
              <w:t xml:space="preserve"> для розчи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ну для ін’єкцій по 1г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3C" w:rsidRPr="00B54F8D" w:rsidRDefault="008E353C" w:rsidP="005E7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B7529">
              <w:rPr>
                <w:rFonts w:ascii="Times New Roman" w:eastAsia="Calibri" w:hAnsi="Times New Roman" w:cs="Times New Roman"/>
                <w:lang w:eastAsia="en-US"/>
              </w:rPr>
              <w:t>фл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3C" w:rsidRPr="003C31B5" w:rsidRDefault="003C31B5" w:rsidP="0039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400</w:t>
            </w:r>
          </w:p>
        </w:tc>
      </w:tr>
      <w:tr w:rsidR="003C31B5" w:rsidRPr="00B54F8D" w:rsidTr="008E353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B5" w:rsidRPr="004B7529" w:rsidRDefault="005E7F2E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B5" w:rsidRPr="00487F1E" w:rsidRDefault="003C31B5" w:rsidP="00E409BD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487F1E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Sevoflurane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B5" w:rsidRPr="004B7529" w:rsidRDefault="00CA11F0" w:rsidP="00E409B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A11F0">
              <w:rPr>
                <w:rFonts w:ascii="Times New Roman" w:eastAsia="Calibri" w:hAnsi="Times New Roman" w:cs="Times New Roman"/>
                <w:lang w:eastAsia="en-US"/>
              </w:rPr>
              <w:t>N01AB08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B5" w:rsidRPr="00B54F8D" w:rsidRDefault="003C31B5" w:rsidP="00E409BD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4B7529">
              <w:rPr>
                <w:rFonts w:ascii="Times New Roman" w:eastAsia="Calibri" w:hAnsi="Times New Roman" w:cs="Times New Roman"/>
                <w:lang w:eastAsia="en-US"/>
              </w:rPr>
              <w:t>Севофлуран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B5" w:rsidRPr="004B7529" w:rsidRDefault="003C31B5" w:rsidP="00E409BD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4B7529">
              <w:rPr>
                <w:rFonts w:ascii="Times New Roman" w:eastAsia="Calibri" w:hAnsi="Times New Roman" w:cs="Times New Roman"/>
                <w:lang w:eastAsia="en-US"/>
              </w:rPr>
              <w:t>Рідина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4B7529">
              <w:rPr>
                <w:rFonts w:ascii="Times New Roman" w:eastAsia="Calibri" w:hAnsi="Times New Roman" w:cs="Times New Roman"/>
                <w:lang w:eastAsia="en-US"/>
              </w:rPr>
              <w:t>для інгаляцій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4B7529">
              <w:rPr>
                <w:rFonts w:ascii="Times New Roman" w:eastAsia="Calibri" w:hAnsi="Times New Roman" w:cs="Times New Roman"/>
                <w:lang w:eastAsia="en-US"/>
              </w:rPr>
              <w:t>(рідина д/</w:t>
            </w:r>
            <w:proofErr w:type="spellStart"/>
            <w:r w:rsidRPr="004B7529">
              <w:rPr>
                <w:rFonts w:ascii="Times New Roman" w:eastAsia="Calibri" w:hAnsi="Times New Roman" w:cs="Times New Roman"/>
                <w:lang w:eastAsia="en-US"/>
              </w:rPr>
              <w:t>інг</w:t>
            </w:r>
            <w:proofErr w:type="spellEnd"/>
            <w:r w:rsidRPr="004B7529">
              <w:rPr>
                <w:rFonts w:ascii="Times New Roman" w:eastAsia="Calibri" w:hAnsi="Times New Roman" w:cs="Times New Roman"/>
                <w:lang w:eastAsia="en-US"/>
              </w:rPr>
              <w:t xml:space="preserve">. 100% </w:t>
            </w:r>
            <w:proofErr w:type="spellStart"/>
            <w:r w:rsidRPr="004B7529">
              <w:rPr>
                <w:rFonts w:ascii="Times New Roman" w:eastAsia="Calibri" w:hAnsi="Times New Roman" w:cs="Times New Roman"/>
                <w:lang w:eastAsia="en-US"/>
              </w:rPr>
              <w:t>фл</w:t>
            </w:r>
            <w:proofErr w:type="spellEnd"/>
            <w:r w:rsidRPr="004B7529">
              <w:rPr>
                <w:rFonts w:ascii="Times New Roman" w:eastAsia="Calibri" w:hAnsi="Times New Roman" w:cs="Times New Roman"/>
                <w:lang w:eastAsia="en-US"/>
              </w:rPr>
              <w:t>. 250 мл)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B5" w:rsidRPr="00B54F8D" w:rsidRDefault="003C31B5" w:rsidP="005E7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B7529">
              <w:rPr>
                <w:rFonts w:ascii="Times New Roman" w:eastAsia="Calibri" w:hAnsi="Times New Roman" w:cs="Times New Roman"/>
                <w:lang w:eastAsia="en-US"/>
              </w:rPr>
              <w:t>фл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B5" w:rsidRPr="00B85C26" w:rsidRDefault="003C31B5" w:rsidP="0039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</w:tr>
      <w:tr w:rsidR="003C31B5" w:rsidRPr="00B54F8D" w:rsidTr="008E353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B5" w:rsidRPr="004B7529" w:rsidRDefault="005E7F2E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B5" w:rsidRPr="00487F1E" w:rsidRDefault="001A24A8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A24A8">
              <w:rPr>
                <w:rFonts w:ascii="Times New Roman" w:eastAsia="Calibri" w:hAnsi="Times New Roman" w:cs="Times New Roman"/>
                <w:lang w:eastAsia="en-US"/>
              </w:rPr>
              <w:t>Naloxone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B5" w:rsidRPr="004B7529" w:rsidRDefault="001A24A8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A24A8">
              <w:rPr>
                <w:rFonts w:ascii="Times New Roman" w:eastAsia="Calibri" w:hAnsi="Times New Roman" w:cs="Times New Roman"/>
                <w:lang w:eastAsia="en-US"/>
              </w:rPr>
              <w:t>V03AB15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B5" w:rsidRPr="00CD326B" w:rsidRDefault="00CA11F0" w:rsidP="00CA11F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A11F0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>
              <w:rPr>
                <w:rFonts w:ascii="Times New Roman" w:eastAsia="Calibri" w:hAnsi="Times New Roman" w:cs="Times New Roman"/>
                <w:lang w:eastAsia="en-US"/>
              </w:rPr>
              <w:t>алоксон-ЗН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B5" w:rsidRPr="004B7529" w:rsidRDefault="00E818F6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818F6">
              <w:rPr>
                <w:rFonts w:ascii="Times New Roman" w:eastAsia="Calibri" w:hAnsi="Times New Roman" w:cs="Times New Roman"/>
                <w:lang w:eastAsia="en-US"/>
              </w:rPr>
              <w:t>розчин 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ля ін'єкцій, 0,4 мг/мл по 1 мл </w:t>
            </w:r>
            <w:r w:rsidRPr="00E818F6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B5" w:rsidRPr="00B54F8D" w:rsidRDefault="00E818F6" w:rsidP="005E7F2E">
            <w:pPr>
              <w:tabs>
                <w:tab w:val="left" w:pos="390"/>
                <w:tab w:val="center" w:pos="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амп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B5" w:rsidRPr="003918F7" w:rsidRDefault="003918F7" w:rsidP="0039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18F7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</w:tr>
    </w:tbl>
    <w:p w:rsidR="00990B51" w:rsidRDefault="00990B51" w:rsidP="00990B5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90B51" w:rsidRPr="00006781" w:rsidRDefault="00990B51" w:rsidP="00990B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0B51" w:rsidRPr="00975BD1" w:rsidRDefault="00990B51" w:rsidP="00990B5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975BD1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*Еквівалентом (аналогом лікарського засобу в розумінні даної тендерної документації є лікарський засіб, в якому якість, діюча речовина препарату (міжнародна непатентована назва), дозування, форма випуску, концентрація та інші стандартні характеристики товару абсолютно співпадають з характеристиками препарату, що є предметом закупівлі.              </w:t>
      </w:r>
    </w:p>
    <w:p w:rsidR="00990B51" w:rsidRDefault="00990B51" w:rsidP="00990B5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Стандартні характеристики еквіваленту товару, на який відбувається заміна, повинні відповідати вимогам діючих стандартів щодо даних товарів.</w:t>
      </w:r>
    </w:p>
    <w:p w:rsidR="00990B51" w:rsidRDefault="00990B51" w:rsidP="00990B5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В разі подачі еквіваленту товару, що запропонований Замовником в технічних вимогах, учасник подає додатково до Додатку 3 порівняльну характеристику (в довільній формі) запропонованого ним товару та товару, що визначений в технічних вимогах з відомостями щодо відповідності вимогам Замовника.</w:t>
      </w:r>
    </w:p>
    <w:p w:rsidR="00990B51" w:rsidRDefault="00990B51" w:rsidP="00990B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ab/>
      </w:r>
    </w:p>
    <w:p w:rsidR="00990B51" w:rsidRDefault="00990B51" w:rsidP="00990B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Запропонований учасником товар повинен відповідати таким вимогам:</w:t>
      </w:r>
    </w:p>
    <w:p w:rsidR="00990B51" w:rsidRDefault="00990B51" w:rsidP="00990B5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Термін придатності товару (лікарських засобів), що постачається за договором про закупівлю, має становити не менше 55% строку придатності, визначеного виробником (надати гарантійний лист).</w:t>
      </w:r>
    </w:p>
    <w:p w:rsidR="00990B51" w:rsidRPr="001A0F58" w:rsidRDefault="00990B51" w:rsidP="00990B5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1A0F58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Товари, які закуповуються, повинні бути сертифіковані та зареєстровані в Україні, мати свідоцтво про Державну реєстрацію Міністерства охорони здоров’я України та повинні входити в Державний реєстр ЛЗ (копії відповідних документів надаються при поставці) (надати гарантійний лист).</w:t>
      </w:r>
      <w:r w:rsidRPr="001A0F58">
        <w:rPr>
          <w:color w:val="000000"/>
          <w:sz w:val="27"/>
          <w:szCs w:val="27"/>
        </w:rPr>
        <w:t xml:space="preserve"> </w:t>
      </w:r>
      <w:r w:rsidRPr="001A0F58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Товар, що пропонується Учасником повинен бути включеним до переліку лікарських засобів вітчизняного та іноземного виробництва, які можуть закуповувати заклади та установи охорони здоров’я, що повністю або частково фінансуються з державного та місцевих бюджетів, затвердженого Постановою Кабінету Міністрів України від 25 березня </w:t>
      </w:r>
      <w:r w:rsidRPr="001A0F58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 xml:space="preserve">2009р. №333 «Деякі питання державного регулювання цін на лікарняні засоби і вироби медичного призначення» (зі змінами) (надати гарантійний лист).  </w:t>
      </w:r>
    </w:p>
    <w:p w:rsidR="00990B51" w:rsidRDefault="00990B51" w:rsidP="00990B5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Всі препарати повинні мати інструкцію з використання препарату, викладену українською мовою та затверджену належним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чином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(надати гарантійний лист).</w:t>
      </w:r>
    </w:p>
    <w:p w:rsidR="00990B51" w:rsidRDefault="00990B51" w:rsidP="00990B5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Якість повинна відповідати вимогам діючого законодавства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 України (надати гарантійний лист).</w:t>
      </w:r>
    </w:p>
    <w:p w:rsidR="00990B51" w:rsidRDefault="00990B51" w:rsidP="00990B5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Доставка товару транспортом постачальника, завантажувальні та розвантажувальні роботи за рахунок постачальника (надати гарантійний лист).</w:t>
      </w:r>
    </w:p>
    <w:p w:rsidR="00990B51" w:rsidRDefault="00990B51" w:rsidP="00990B5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Транспортування ЛЗ має відбуватися з дотриманням температурних режимів та відповідних умов згідно вимог зберігання даних засобів (надати гарантійний лист).</w:t>
      </w:r>
    </w:p>
    <w:p w:rsidR="00990B51" w:rsidRDefault="00990B51" w:rsidP="00990B5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У разі поставки неякісного товару або не відповідного товару, такий товар повертається Учаснику (постачальнику) або підлягає обміну за рахунок Учасника  (постачальника) (надати гарантійний лист).</w:t>
      </w:r>
    </w:p>
    <w:p w:rsidR="00990B51" w:rsidRDefault="00990B51" w:rsidP="00990B5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Учасник при поставці товару передбачає необхідні заходи із захисту довкілля: здійснює діяльність з додержанням вимог екологічної безпеки, правил, нормативів, стандартів що регулюють діяльність учасника в сфері охорони довкілля від забруднення та інших шкідливих впливів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(надати гарантійний лист).</w:t>
      </w:r>
    </w:p>
    <w:p w:rsidR="00990B51" w:rsidRDefault="00990B51" w:rsidP="00990B5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Спроможність учасника поставити товар повинна підтверджуватись оригіналами листів авторизації від виробника (у разі якщо товар не виробляється на території України, листом авторизації від представника товаровиробника в Україні) про передачу повноважень на продаж (реалізацію) товару в Україні у необхідній кількості, якості та у потрібні терміни, виданим із зазначенням замовника торгів та номером оголошення, що оприлюднене в електронній системі публічних закупівель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ProZorro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4344A" w:rsidRPr="00FF4DD3" w:rsidRDefault="0084344A" w:rsidP="0084344A">
      <w:pPr>
        <w:jc w:val="both"/>
        <w:rPr>
          <w:sz w:val="24"/>
          <w:szCs w:val="24"/>
        </w:rPr>
      </w:pPr>
    </w:p>
    <w:p w:rsidR="00FF4DD3" w:rsidRPr="0084344A" w:rsidRDefault="00FF4DD3" w:rsidP="0084344A">
      <w:pPr>
        <w:rPr>
          <w:szCs w:val="24"/>
        </w:rPr>
      </w:pPr>
    </w:p>
    <w:sectPr w:rsidR="00FF4DD3" w:rsidRPr="0084344A" w:rsidSect="00FF4D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3D72"/>
    <w:multiLevelType w:val="hybridMultilevel"/>
    <w:tmpl w:val="1C2AD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3CD"/>
    <w:rsid w:val="00006781"/>
    <w:rsid w:val="00062C81"/>
    <w:rsid w:val="00075DEF"/>
    <w:rsid w:val="0009125E"/>
    <w:rsid w:val="000929FD"/>
    <w:rsid w:val="000971D9"/>
    <w:rsid w:val="000B37B0"/>
    <w:rsid w:val="000F0C38"/>
    <w:rsid w:val="00157412"/>
    <w:rsid w:val="00184D16"/>
    <w:rsid w:val="001A0F58"/>
    <w:rsid w:val="001A24A8"/>
    <w:rsid w:val="001A7BCB"/>
    <w:rsid w:val="001D25C9"/>
    <w:rsid w:val="00210BA6"/>
    <w:rsid w:val="00214532"/>
    <w:rsid w:val="0021545A"/>
    <w:rsid w:val="002206E4"/>
    <w:rsid w:val="00274238"/>
    <w:rsid w:val="00280F49"/>
    <w:rsid w:val="002A34BC"/>
    <w:rsid w:val="00300199"/>
    <w:rsid w:val="00302FFC"/>
    <w:rsid w:val="0031094D"/>
    <w:rsid w:val="00350324"/>
    <w:rsid w:val="00390967"/>
    <w:rsid w:val="003918F7"/>
    <w:rsid w:val="003A00FA"/>
    <w:rsid w:val="003B3ED6"/>
    <w:rsid w:val="003B6805"/>
    <w:rsid w:val="003C31B5"/>
    <w:rsid w:val="003D3826"/>
    <w:rsid w:val="003F4FC3"/>
    <w:rsid w:val="003F7C17"/>
    <w:rsid w:val="004137F6"/>
    <w:rsid w:val="0042454C"/>
    <w:rsid w:val="00446766"/>
    <w:rsid w:val="00466E12"/>
    <w:rsid w:val="004839F9"/>
    <w:rsid w:val="00484DAD"/>
    <w:rsid w:val="00487F1E"/>
    <w:rsid w:val="00493400"/>
    <w:rsid w:val="004B7529"/>
    <w:rsid w:val="004E559F"/>
    <w:rsid w:val="004E6E0A"/>
    <w:rsid w:val="00521325"/>
    <w:rsid w:val="0053484D"/>
    <w:rsid w:val="005506B1"/>
    <w:rsid w:val="005E7F2E"/>
    <w:rsid w:val="006077C7"/>
    <w:rsid w:val="00657F87"/>
    <w:rsid w:val="00661D32"/>
    <w:rsid w:val="00695DE3"/>
    <w:rsid w:val="006976F4"/>
    <w:rsid w:val="006E0FE2"/>
    <w:rsid w:val="006E2B7B"/>
    <w:rsid w:val="00711941"/>
    <w:rsid w:val="00727536"/>
    <w:rsid w:val="00735AA7"/>
    <w:rsid w:val="00736026"/>
    <w:rsid w:val="007364F4"/>
    <w:rsid w:val="007463CD"/>
    <w:rsid w:val="007768B9"/>
    <w:rsid w:val="007B0118"/>
    <w:rsid w:val="007C2EDA"/>
    <w:rsid w:val="007E57D1"/>
    <w:rsid w:val="007F4AB2"/>
    <w:rsid w:val="008205B8"/>
    <w:rsid w:val="008270D5"/>
    <w:rsid w:val="0084344A"/>
    <w:rsid w:val="00844979"/>
    <w:rsid w:val="0085383A"/>
    <w:rsid w:val="00855243"/>
    <w:rsid w:val="00855FEE"/>
    <w:rsid w:val="00864225"/>
    <w:rsid w:val="00871FF0"/>
    <w:rsid w:val="00874DF7"/>
    <w:rsid w:val="008B7770"/>
    <w:rsid w:val="008E353C"/>
    <w:rsid w:val="008E56CC"/>
    <w:rsid w:val="00911CFD"/>
    <w:rsid w:val="00916F31"/>
    <w:rsid w:val="00932294"/>
    <w:rsid w:val="00946CA7"/>
    <w:rsid w:val="00967C62"/>
    <w:rsid w:val="00974E5B"/>
    <w:rsid w:val="0097558B"/>
    <w:rsid w:val="00990B51"/>
    <w:rsid w:val="009A280C"/>
    <w:rsid w:val="009C4A48"/>
    <w:rsid w:val="009D79B8"/>
    <w:rsid w:val="00A071D8"/>
    <w:rsid w:val="00A15389"/>
    <w:rsid w:val="00A50269"/>
    <w:rsid w:val="00A6265E"/>
    <w:rsid w:val="00A6750A"/>
    <w:rsid w:val="00A74FA8"/>
    <w:rsid w:val="00A93D6A"/>
    <w:rsid w:val="00AB6AF8"/>
    <w:rsid w:val="00B123AA"/>
    <w:rsid w:val="00B54F8D"/>
    <w:rsid w:val="00B85C26"/>
    <w:rsid w:val="00BA6DCA"/>
    <w:rsid w:val="00C067FE"/>
    <w:rsid w:val="00C11CEC"/>
    <w:rsid w:val="00C2353B"/>
    <w:rsid w:val="00C53CA8"/>
    <w:rsid w:val="00C54415"/>
    <w:rsid w:val="00C577EE"/>
    <w:rsid w:val="00C6140D"/>
    <w:rsid w:val="00C64970"/>
    <w:rsid w:val="00CA11F0"/>
    <w:rsid w:val="00CC3DBC"/>
    <w:rsid w:val="00D34140"/>
    <w:rsid w:val="00D52621"/>
    <w:rsid w:val="00D84D48"/>
    <w:rsid w:val="00D84DDE"/>
    <w:rsid w:val="00DA6D66"/>
    <w:rsid w:val="00E12A3A"/>
    <w:rsid w:val="00E1467D"/>
    <w:rsid w:val="00E37FE5"/>
    <w:rsid w:val="00E46428"/>
    <w:rsid w:val="00E50879"/>
    <w:rsid w:val="00E818F6"/>
    <w:rsid w:val="00E90670"/>
    <w:rsid w:val="00EA2758"/>
    <w:rsid w:val="00EC44A7"/>
    <w:rsid w:val="00ED47A5"/>
    <w:rsid w:val="00EE6940"/>
    <w:rsid w:val="00EE7E12"/>
    <w:rsid w:val="00F637E0"/>
    <w:rsid w:val="00F9511E"/>
    <w:rsid w:val="00F95DA2"/>
    <w:rsid w:val="00FF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67"/>
    <w:pPr>
      <w:spacing w:after="200" w:line="276" w:lineRule="auto"/>
      <w:jc w:val="left"/>
    </w:pPr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1094D"/>
    <w:rPr>
      <w:i/>
      <w:iCs/>
    </w:rPr>
  </w:style>
  <w:style w:type="character" w:styleId="a4">
    <w:name w:val="Hyperlink"/>
    <w:basedOn w:val="a0"/>
    <w:uiPriority w:val="99"/>
    <w:semiHidden/>
    <w:unhideWhenUsed/>
    <w:rsid w:val="000067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270D5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CD"/>
    <w:pPr>
      <w:spacing w:after="200" w:line="276" w:lineRule="auto"/>
      <w:jc w:val="left"/>
    </w:pPr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76FF-1FFB-48FB-AA81-7086BD76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2626</Words>
  <Characters>1498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User</cp:lastModifiedBy>
  <cp:revision>98</cp:revision>
  <cp:lastPrinted>2022-02-17T11:21:00Z</cp:lastPrinted>
  <dcterms:created xsi:type="dcterms:W3CDTF">2020-04-17T15:24:00Z</dcterms:created>
  <dcterms:modified xsi:type="dcterms:W3CDTF">2023-02-15T07:14:00Z</dcterms:modified>
</cp:coreProperties>
</file>