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2"/>
        <w:tblW w:w="0" w:type="auto"/>
        <w:tblLook w:val="01E0"/>
      </w:tblPr>
      <w:tblGrid>
        <w:gridCol w:w="3126"/>
      </w:tblGrid>
      <w:tr w:rsidR="00990B51" w:rsidRPr="006112E3" w:rsidTr="00C75DDC">
        <w:trPr>
          <w:trHeight w:val="540"/>
        </w:trPr>
        <w:tc>
          <w:tcPr>
            <w:tcW w:w="3126" w:type="dxa"/>
          </w:tcPr>
          <w:p w:rsidR="00990B51" w:rsidRPr="00FF4DD3" w:rsidRDefault="00990B51" w:rsidP="00990B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4DD3">
              <w:rPr>
                <w:rFonts w:ascii="Times New Roman" w:hAnsi="Times New Roman" w:cs="Times New Roman"/>
                <w:b/>
                <w:bCs/>
              </w:rPr>
              <w:t xml:space="preserve">Додаток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F4D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90B51" w:rsidRPr="006112E3" w:rsidRDefault="00990B51" w:rsidP="00990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     </w:t>
            </w:r>
            <w:r w:rsidRPr="00FF4DD3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до тендерної документації</w:t>
            </w:r>
            <w:r w:rsidRPr="006112E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990B51" w:rsidRDefault="00990B51" w:rsidP="00990B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B51" w:rsidRDefault="00990B51" w:rsidP="00990B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B51" w:rsidRDefault="00990B51" w:rsidP="00990B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B51" w:rsidRDefault="00990B51" w:rsidP="00990B51">
      <w:pPr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51" w:rsidRPr="00132EE2" w:rsidRDefault="00990B51" w:rsidP="00990B51">
      <w:pPr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EE2">
        <w:rPr>
          <w:rFonts w:ascii="Times New Roman" w:hAnsi="Times New Roman" w:cs="Times New Roman"/>
          <w:b/>
          <w:bCs/>
          <w:sz w:val="28"/>
          <w:szCs w:val="28"/>
        </w:rPr>
        <w:t>ТЕХНІЧНІ ВИМОГИ ДО ПРЕДМЕТА ЗАКУПІВЛІ</w:t>
      </w:r>
    </w:p>
    <w:p w:rsidR="00990B51" w:rsidRPr="006E5981" w:rsidRDefault="00990B51" w:rsidP="00990B51">
      <w:pPr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0B51" w:rsidRDefault="00990B51" w:rsidP="0099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5C">
        <w:rPr>
          <w:rFonts w:ascii="Times New Roman" w:hAnsi="Times New Roman" w:cs="Times New Roman"/>
          <w:b/>
          <w:sz w:val="28"/>
          <w:szCs w:val="28"/>
        </w:rPr>
        <w:t>ДК 021:2015: 33600000-6 Фармацевтична продукція</w:t>
      </w:r>
    </w:p>
    <w:p w:rsidR="00990B51" w:rsidRDefault="00990B51" w:rsidP="00990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990B51" w:rsidRPr="00B54F8D" w:rsidRDefault="00990B51" w:rsidP="00990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W w:w="1115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1276"/>
        <w:gridCol w:w="1984"/>
        <w:gridCol w:w="142"/>
        <w:gridCol w:w="3969"/>
        <w:gridCol w:w="851"/>
        <w:gridCol w:w="850"/>
        <w:gridCol w:w="94"/>
      </w:tblGrid>
      <w:tr w:rsidR="001A7BCB" w:rsidRPr="00B54F8D" w:rsidTr="00E37FE5">
        <w:trPr>
          <w:gridAfter w:val="1"/>
          <w:wAfter w:w="94" w:type="dxa"/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09125E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7612C7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Default="001A7BCB" w:rsidP="00990B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BCB" w:rsidRDefault="001A7BCB" w:rsidP="00990B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Л</w:t>
            </w: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</w:t>
            </w: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№1</w:t>
            </w:r>
          </w:p>
          <w:p w:rsidR="001A7BCB" w:rsidRPr="00487F1E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657F87" w:rsidRDefault="008B7770" w:rsidP="00657F87">
            <w:pPr>
              <w:spacing w:after="0" w:line="240" w:lineRule="auto"/>
              <w:ind w:left="-816" w:right="-392" w:firstLine="81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Наркотичні анальгетики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B54F8D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CB" w:rsidRPr="00B54F8D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A7BCB" w:rsidRPr="00B54F8D" w:rsidTr="00E37FE5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4B7529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1A7BCB" w:rsidRPr="004B7529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C54415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Міжнародна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непатентована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Код</w:t>
            </w:r>
          </w:p>
          <w:p w:rsidR="001A7BCB" w:rsidRPr="001A7BCB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АТС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C54415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Торгівельна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назва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або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еквівалент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C54415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Форма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випуску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, доза </w:t>
            </w:r>
            <w:proofErr w:type="spellStart"/>
            <w:proofErr w:type="gram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л</w:t>
            </w:r>
            <w:proofErr w:type="gram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ікарського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засобу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C54415" w:rsidRDefault="001A7BCB" w:rsidP="001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Один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в</w:t>
            </w:r>
            <w:proofErr w:type="gramEnd"/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C54415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1A7BC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ть</w:t>
            </w:r>
            <w:proofErr w:type="spellEnd"/>
          </w:p>
        </w:tc>
      </w:tr>
      <w:tr w:rsidR="001A7BCB" w:rsidRPr="00B54F8D" w:rsidTr="00E37FE5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1A7BCB" w:rsidRDefault="001A7BCB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31094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Fentanyl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B54F8D" w:rsidRDefault="007364F4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7364F4">
              <w:rPr>
                <w:rFonts w:ascii="Times New Roman" w:eastAsia="Calibri" w:hAnsi="Times New Roman" w:cs="Times New Roman"/>
                <w:lang w:eastAsia="en-US"/>
              </w:rPr>
              <w:t>N01AH01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B54F8D" w:rsidRDefault="001A7BCB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54F8D">
              <w:rPr>
                <w:rFonts w:ascii="Times New Roman" w:eastAsia="Calibri" w:hAnsi="Times New Roman" w:cs="Times New Roman"/>
                <w:lang w:val="ru-RU" w:eastAsia="en-US"/>
              </w:rPr>
              <w:t>Фентаніл</w:t>
            </w:r>
            <w:proofErr w:type="spellEnd"/>
            <w:r w:rsidRPr="00B54F8D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4B7529" w:rsidRDefault="001A7BCB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0879">
              <w:rPr>
                <w:rFonts w:ascii="Times New Roman" w:eastAsia="Calibri" w:hAnsi="Times New Roman" w:cs="Times New Roman"/>
                <w:lang w:eastAsia="en-US"/>
              </w:rPr>
              <w:t>розчин для ін’єкцій 0.05 мг/мл по 2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B54F8D" w:rsidRDefault="001A7BCB" w:rsidP="00E4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Default="001A7BCB" w:rsidP="0046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3 800</w:t>
            </w:r>
          </w:p>
        </w:tc>
      </w:tr>
      <w:tr w:rsidR="001A7BCB" w:rsidRPr="00B54F8D" w:rsidTr="00E37FE5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1A7BCB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31094D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>Ketamine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B54F8D" w:rsidRDefault="007364F4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7364F4">
              <w:rPr>
                <w:rFonts w:ascii="Times New Roman" w:eastAsia="Calibri" w:hAnsi="Times New Roman" w:cs="Times New Roman"/>
                <w:lang w:eastAsia="en-US"/>
              </w:rPr>
              <w:t>N01AX03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B" w:rsidRPr="00B54F8D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54F8D">
              <w:rPr>
                <w:rFonts w:ascii="Times New Roman" w:eastAsia="Calibri" w:hAnsi="Times New Roman" w:cs="Times New Roman"/>
                <w:lang w:val="ru-RU" w:eastAsia="en-US"/>
              </w:rPr>
              <w:t>Кетамін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-ЗН</w:t>
            </w:r>
            <w:proofErr w:type="spellEnd"/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E50879" w:rsidRDefault="001A7BCB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E50879">
              <w:rPr>
                <w:rFonts w:ascii="Times New Roman" w:eastAsia="Calibri" w:hAnsi="Times New Roman" w:cs="Times New Roman"/>
                <w:lang w:val="ru-RU" w:eastAsia="en-US"/>
              </w:rPr>
              <w:t>розчин</w:t>
            </w:r>
            <w:proofErr w:type="spellEnd"/>
            <w:r w:rsidRPr="00E50879">
              <w:rPr>
                <w:rFonts w:ascii="Times New Roman" w:eastAsia="Calibri" w:hAnsi="Times New Roman" w:cs="Times New Roman"/>
                <w:lang w:val="ru-RU" w:eastAsia="en-US"/>
              </w:rPr>
              <w:t xml:space="preserve"> для </w:t>
            </w:r>
            <w:proofErr w:type="spellStart"/>
            <w:r w:rsidRPr="00E50879">
              <w:rPr>
                <w:rFonts w:ascii="Times New Roman" w:eastAsia="Calibri" w:hAnsi="Times New Roman" w:cs="Times New Roman"/>
                <w:lang w:val="ru-RU" w:eastAsia="en-US"/>
              </w:rPr>
              <w:t>ін’єкцій</w:t>
            </w:r>
            <w:proofErr w:type="spellEnd"/>
            <w:r w:rsidRPr="00E50879">
              <w:rPr>
                <w:rFonts w:ascii="Times New Roman" w:eastAsia="Calibri" w:hAnsi="Times New Roman" w:cs="Times New Roman"/>
                <w:lang w:val="ru-RU" w:eastAsia="en-US"/>
              </w:rPr>
              <w:t xml:space="preserve">  50 мг/мл по 2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CB" w:rsidRPr="00B54F8D" w:rsidRDefault="001A7BCB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BCB" w:rsidRPr="0021545A" w:rsidRDefault="0021545A" w:rsidP="0046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545A">
              <w:rPr>
                <w:rFonts w:ascii="Times New Roman" w:eastAsia="Calibri" w:hAnsi="Times New Roman" w:cs="Times New Roman"/>
                <w:lang w:eastAsia="en-US"/>
              </w:rPr>
              <w:t>600</w:t>
            </w:r>
          </w:p>
        </w:tc>
      </w:tr>
      <w:tr w:rsidR="00214532" w:rsidRPr="00B54F8D" w:rsidTr="00E37FE5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2" w:rsidRP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2" w:rsidRPr="0021545A" w:rsidRDefault="0021453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1094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D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lang w:val="en-US"/>
              </w:rPr>
              <w:t>iazepam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2" w:rsidRPr="00B54F8D" w:rsidRDefault="008E56C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E56CC">
              <w:rPr>
                <w:rFonts w:ascii="Times New Roman" w:eastAsia="Calibri" w:hAnsi="Times New Roman" w:cs="Times New Roman"/>
                <w:lang w:eastAsia="en-US"/>
              </w:rPr>
              <w:t>N05BA01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2" w:rsidRPr="00B54F8D" w:rsidRDefault="0021453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B54F8D">
              <w:rPr>
                <w:rFonts w:ascii="Times New Roman" w:eastAsia="Calibri" w:hAnsi="Times New Roman" w:cs="Times New Roman"/>
                <w:lang w:val="en-US" w:eastAsia="en-US"/>
              </w:rPr>
              <w:t>С</w:t>
            </w:r>
            <w:r w:rsidRPr="004B7529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spellStart"/>
            <w:r w:rsidRPr="00B54F8D">
              <w:rPr>
                <w:rFonts w:ascii="Times New Roman" w:eastAsia="Calibri" w:hAnsi="Times New Roman" w:cs="Times New Roman"/>
                <w:lang w:val="en-US" w:eastAsia="en-US"/>
              </w:rPr>
              <w:t>базон</w:t>
            </w:r>
            <w:proofErr w:type="spellEnd"/>
            <w:r w:rsidRPr="00B54F8D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2" w:rsidRPr="004B7529" w:rsidRDefault="0021453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0879">
              <w:rPr>
                <w:rFonts w:ascii="Times New Roman" w:eastAsia="Calibri" w:hAnsi="Times New Roman" w:cs="Times New Roman"/>
                <w:lang w:eastAsia="en-US"/>
              </w:rPr>
              <w:t>розчин для ін’єкцій 5мг/мл по 2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2" w:rsidRPr="00B54F8D" w:rsidRDefault="00214532" w:rsidP="00E4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2" w:rsidRPr="0021545A" w:rsidRDefault="00214532" w:rsidP="0046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21545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</w:tr>
      <w:tr w:rsidR="00E37FE5" w:rsidRPr="00B54F8D" w:rsidTr="00E37FE5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31094D" w:rsidRDefault="008E56C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31094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Phenobarbital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D326B" w:rsidRDefault="008E56C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E56CC">
              <w:rPr>
                <w:rFonts w:ascii="Times New Roman" w:eastAsia="Calibri" w:hAnsi="Times New Roman" w:cs="Times New Roman"/>
                <w:lang w:eastAsia="en-US"/>
              </w:rPr>
              <w:t>N03AA02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B54F8D" w:rsidRDefault="008E56C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CD326B">
              <w:rPr>
                <w:rFonts w:ascii="Times New Roman" w:eastAsia="Calibri" w:hAnsi="Times New Roman" w:cs="Times New Roman"/>
                <w:lang w:val="en-US" w:eastAsia="en-US"/>
              </w:rPr>
              <w:t>Фенобарбітал</w:t>
            </w:r>
            <w:proofErr w:type="spellEnd"/>
            <w:r w:rsidRPr="00CD326B">
              <w:rPr>
                <w:rFonts w:ascii="Times New Roman" w:eastAsia="Calibri" w:hAnsi="Times New Roman" w:cs="Times New Roman"/>
                <w:lang w:val="en-US" w:eastAsia="en-US"/>
              </w:rPr>
              <w:t xml:space="preserve">  0,005  </w:t>
            </w:r>
            <w:proofErr w:type="spellStart"/>
            <w:r w:rsidRPr="00CD326B">
              <w:rPr>
                <w:rFonts w:ascii="Times New Roman" w:eastAsia="Calibri" w:hAnsi="Times New Roman" w:cs="Times New Roman"/>
                <w:lang w:val="en-US" w:eastAsia="en-US"/>
              </w:rPr>
              <w:t>Глюкоза</w:t>
            </w:r>
            <w:proofErr w:type="spellEnd"/>
            <w:r w:rsidRPr="00CD326B">
              <w:rPr>
                <w:rFonts w:ascii="Times New Roman" w:eastAsia="Calibri" w:hAnsi="Times New Roman" w:cs="Times New Roman"/>
                <w:lang w:val="en-US" w:eastAsia="en-US"/>
              </w:rPr>
              <w:t xml:space="preserve"> 0,2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4B7529" w:rsidRDefault="008E56C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Фенобарбітал </w:t>
            </w:r>
            <w:r w:rsidRPr="004B7529">
              <w:rPr>
                <w:rFonts w:ascii="Times New Roman" w:eastAsia="Calibri" w:hAnsi="Times New Roman" w:cs="Times New Roman"/>
                <w:lang w:val="en-US" w:eastAsia="en-US"/>
              </w:rPr>
              <w:t>0,005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глюкоза</w:t>
            </w:r>
            <w:r w:rsidRPr="004B7529">
              <w:rPr>
                <w:rFonts w:ascii="Times New Roman" w:eastAsia="Calibri" w:hAnsi="Times New Roman" w:cs="Times New Roman"/>
                <w:lang w:val="en-US" w:eastAsia="en-US"/>
              </w:rPr>
              <w:t xml:space="preserve"> 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B54F8D" w:rsidRDefault="008E56CC" w:rsidP="00E4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пор.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8E56CC" w:rsidRDefault="008E56CC" w:rsidP="0046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400</w:t>
            </w:r>
          </w:p>
        </w:tc>
      </w:tr>
      <w:tr w:rsidR="008E56CC" w:rsidRPr="00B54F8D" w:rsidTr="00E37FE5">
        <w:trPr>
          <w:gridAfter w:val="1"/>
          <w:wAfter w:w="9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31094D" w:rsidRDefault="002A34B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2A34BC">
              <w:rPr>
                <w:rFonts w:ascii="Times New Roman" w:eastAsia="Calibri" w:hAnsi="Times New Roman" w:cs="Times New Roman"/>
                <w:bCs/>
                <w:lang w:eastAsia="en-US"/>
              </w:rPr>
              <w:t>Natrii</w:t>
            </w:r>
            <w:proofErr w:type="spellEnd"/>
            <w:r w:rsidRPr="002A34BC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2A34BC">
              <w:rPr>
                <w:rFonts w:ascii="Times New Roman" w:eastAsia="Calibri" w:hAnsi="Times New Roman" w:cs="Times New Roman"/>
                <w:bCs/>
                <w:lang w:eastAsia="en-US"/>
              </w:rPr>
              <w:t>oxyb</w:t>
            </w:r>
            <w:r w:rsidRPr="002A34BC">
              <w:rPr>
                <w:rFonts w:ascii="Times New Roman" w:eastAsia="Calibri" w:hAnsi="Times New Roman" w:cs="Times New Roman"/>
                <w:bCs/>
                <w:lang w:val="en-US" w:eastAsia="en-US"/>
              </w:rPr>
              <w:t>utyras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B54F8D" w:rsidRDefault="005506B1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5506B1">
              <w:rPr>
                <w:rFonts w:ascii="Times New Roman" w:eastAsia="Calibri" w:hAnsi="Times New Roman" w:cs="Times New Roman"/>
                <w:lang w:eastAsia="en-US"/>
              </w:rPr>
              <w:t>N01AX11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F95DA2" w:rsidRDefault="00F95DA2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Натрію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оксибутират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4B7529" w:rsidRDefault="00F95DA2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5DA2">
              <w:rPr>
                <w:rFonts w:ascii="Times New Roman" w:eastAsia="Calibri" w:hAnsi="Times New Roman" w:cs="Times New Roman"/>
                <w:lang w:eastAsia="en-US"/>
              </w:rPr>
              <w:t xml:space="preserve"> розчин для ін'єкцій 200 мг/мл по 10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B54F8D" w:rsidRDefault="00F95DA2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21545A" w:rsidRDefault="00F95DA2" w:rsidP="0046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8E56CC" w:rsidRPr="00B54F8D" w:rsidTr="00E37FE5">
        <w:trPr>
          <w:gridAfter w:val="1"/>
          <w:wAfter w:w="94" w:type="dxa"/>
          <w:trHeight w:val="23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6CC" w:rsidRPr="00695DE3" w:rsidRDefault="008E56CC" w:rsidP="00990B51">
            <w:pPr>
              <w:spacing w:after="0" w:line="240" w:lineRule="auto"/>
              <w:rPr>
                <w:rFonts w:ascii="Times New Roman" w:hAnsi="Times New Roman" w:cs="Times New Roman"/>
                <w:color w:val="4D515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56CC" w:rsidRPr="00AB6AF8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  <w:lang w:eastAsia="en-US"/>
              </w:rPr>
            </w:pPr>
          </w:p>
        </w:tc>
      </w:tr>
      <w:tr w:rsidR="008E56CC" w:rsidRPr="00B54F8D" w:rsidTr="008E353C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7F4AB2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Default="008E56CC" w:rsidP="003F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7F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ЛОТ №2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Засоби для </w:t>
            </w:r>
            <w:r w:rsidR="008B77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аркозу</w:t>
            </w:r>
          </w:p>
          <w:p w:rsidR="008E56CC" w:rsidRPr="00487F1E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7F4AB2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CC" w:rsidRPr="004B7529" w:rsidRDefault="008E56CC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56CC" w:rsidRPr="00B54F8D" w:rsidTr="008E353C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4B7529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8E56CC" w:rsidRPr="004B7529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C3DBC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Міжнародна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непатентована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назва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967C62" w:rsidRDefault="00967C62" w:rsidP="0096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Код</w:t>
            </w:r>
          </w:p>
          <w:p w:rsidR="008E56CC" w:rsidRPr="00CC3DBC" w:rsidRDefault="00967C62" w:rsidP="0096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967C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C3DBC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Торгівельна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назва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або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еквівалент</w:t>
            </w:r>
            <w:proofErr w:type="spellEnd"/>
            <w:r w:rsidRPr="00CC3D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54415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Форма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випуску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, доза </w:t>
            </w:r>
            <w:proofErr w:type="spellStart"/>
            <w:proofErr w:type="gram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л</w:t>
            </w:r>
            <w:proofErr w:type="gram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ікарського</w:t>
            </w:r>
            <w:proofErr w:type="spellEnd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  <w:t>засобу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Default="00967C62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н.</w:t>
            </w:r>
          </w:p>
          <w:p w:rsidR="008E56CC" w:rsidRPr="00C54415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виміру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C" w:rsidRPr="00C54415" w:rsidRDefault="008E56CC" w:rsidP="00990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en-US"/>
              </w:rPr>
            </w:pPr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C544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ть</w:t>
            </w:r>
            <w:proofErr w:type="spellEnd"/>
          </w:p>
        </w:tc>
      </w:tr>
      <w:tr w:rsidR="00967C62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87F1E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Propofol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Default="002206E4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2206E4">
              <w:rPr>
                <w:rFonts w:ascii="Times New Roman" w:eastAsia="Calibri" w:hAnsi="Times New Roman" w:cs="Times New Roman"/>
                <w:lang w:eastAsia="en-US"/>
              </w:rPr>
              <w:t>N01AX10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 w:eastAsia="en-US"/>
              </w:rPr>
              <w:t>Пропофол-Н</w:t>
            </w:r>
            <w:r w:rsidRPr="004B7529">
              <w:rPr>
                <w:rFonts w:ascii="Times New Roman" w:eastAsia="Calibri" w:hAnsi="Times New Roman" w:cs="Times New Roman"/>
                <w:lang w:val="ru-RU" w:eastAsia="en-US"/>
              </w:rPr>
              <w:t>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326B">
              <w:rPr>
                <w:rFonts w:ascii="Times New Roman" w:eastAsia="Calibri" w:hAnsi="Times New Roman" w:cs="Times New Roman"/>
                <w:lang w:eastAsia="en-US"/>
              </w:rPr>
              <w:t>емульсія</w:t>
            </w:r>
            <w:r w:rsidR="00661D32">
              <w:rPr>
                <w:rFonts w:ascii="Times New Roman" w:eastAsia="Calibri" w:hAnsi="Times New Roman" w:cs="Times New Roman"/>
                <w:lang w:eastAsia="en-US"/>
              </w:rPr>
              <w:t xml:space="preserve"> для </w:t>
            </w:r>
            <w:proofErr w:type="spellStart"/>
            <w:r w:rsidR="00661D32">
              <w:rPr>
                <w:rFonts w:ascii="Times New Roman" w:eastAsia="Calibri" w:hAnsi="Times New Roman" w:cs="Times New Roman"/>
                <w:lang w:eastAsia="en-US"/>
              </w:rPr>
              <w:t>інфузії</w:t>
            </w:r>
            <w:proofErr w:type="spellEnd"/>
            <w:r w:rsidR="00661D32">
              <w:rPr>
                <w:rFonts w:ascii="Times New Roman" w:eastAsia="Calibri" w:hAnsi="Times New Roman" w:cs="Times New Roman"/>
                <w:lang w:eastAsia="en-US"/>
              </w:rPr>
              <w:t xml:space="preserve"> 10 мг/</w:t>
            </w:r>
            <w:proofErr w:type="spellStart"/>
            <w:r w:rsidR="00661D32">
              <w:rPr>
                <w:rFonts w:ascii="Times New Roman" w:eastAsia="Calibri" w:hAnsi="Times New Roman" w:cs="Times New Roman"/>
                <w:lang w:eastAsia="en-US"/>
              </w:rPr>
              <w:t>мл</w:t>
            </w:r>
            <w:proofErr w:type="spellEnd"/>
            <w:r w:rsidR="00661D32">
              <w:rPr>
                <w:rFonts w:ascii="Times New Roman" w:eastAsia="Calibri" w:hAnsi="Times New Roman" w:cs="Times New Roman"/>
                <w:lang w:eastAsia="en-US"/>
              </w:rPr>
              <w:t xml:space="preserve"> по 20мл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661D32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661D32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1500</w:t>
            </w:r>
          </w:p>
        </w:tc>
      </w:tr>
      <w:tr w:rsidR="00967C62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87F1E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Atracurium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E37FE5" w:rsidP="00E37FE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37FE5">
              <w:rPr>
                <w:rFonts w:ascii="Times New Roman" w:eastAsia="Calibri" w:hAnsi="Times New Roman" w:cs="Times New Roman"/>
                <w:lang w:eastAsia="en-US"/>
              </w:rPr>
              <w:t>M03AC0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CD326B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en-US" w:eastAsia="en-US"/>
              </w:rPr>
              <w:t>Атракуріум</w:t>
            </w:r>
            <w:r>
              <w:rPr>
                <w:rFonts w:ascii="Times New Roman" w:eastAsia="Calibri" w:hAnsi="Times New Roman" w:cs="Times New Roman"/>
                <w:lang w:eastAsia="en-US"/>
              </w:rPr>
              <w:t>-Ново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967C62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326B">
              <w:rPr>
                <w:rFonts w:ascii="Times New Roman" w:eastAsia="Calibri" w:hAnsi="Times New Roman" w:cs="Times New Roman"/>
                <w:lang w:eastAsia="en-US"/>
              </w:rPr>
              <w:t>розчин для і</w:t>
            </w:r>
            <w:r w:rsidR="00855243">
              <w:rPr>
                <w:rFonts w:ascii="Times New Roman" w:eastAsia="Calibri" w:hAnsi="Times New Roman" w:cs="Times New Roman"/>
                <w:lang w:eastAsia="en-US"/>
              </w:rPr>
              <w:t xml:space="preserve">н’єкцій 10мг/мл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E37FE5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E37FE5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</w:tr>
      <w:tr w:rsidR="00967C62" w:rsidRPr="00B54F8D" w:rsidTr="008E353C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87F1E" w:rsidRDefault="00967C62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Suxamethonium</w:t>
            </w:r>
            <w:proofErr w:type="spellEnd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0B37B0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B37B0">
              <w:rPr>
                <w:rFonts w:ascii="Times New Roman" w:eastAsia="Calibri" w:hAnsi="Times New Roman" w:cs="Times New Roman"/>
                <w:lang w:eastAsia="en-US"/>
              </w:rPr>
              <w:t>M03AB01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967C62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val="ru-RU" w:eastAsia="en-US"/>
              </w:rPr>
              <w:t>Дитилін-Біолік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4B7529" w:rsidRDefault="00967C62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326B">
              <w:rPr>
                <w:rFonts w:ascii="Times New Roman" w:eastAsia="Calibri" w:hAnsi="Times New Roman" w:cs="Times New Roman"/>
                <w:lang w:eastAsia="en-US"/>
              </w:rPr>
              <w:t xml:space="preserve">розчин </w:t>
            </w:r>
            <w:r w:rsidR="000B37B0">
              <w:rPr>
                <w:rFonts w:ascii="Times New Roman" w:eastAsia="Calibri" w:hAnsi="Times New Roman" w:cs="Times New Roman"/>
                <w:lang w:eastAsia="en-US"/>
              </w:rPr>
              <w:t xml:space="preserve">для ін’єкцій 20мг/мл  по 5мл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B54F8D" w:rsidRDefault="000B37B0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62" w:rsidRPr="007612C7" w:rsidRDefault="00967C62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  <w:r w:rsidR="000B37B0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8E353C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0B37B0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  <w:lang w:val="en-US"/>
              </w:rPr>
              <w:t>hiopental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E353C">
              <w:rPr>
                <w:rFonts w:ascii="Times New Roman" w:eastAsia="Calibri" w:hAnsi="Times New Roman" w:cs="Times New Roman"/>
                <w:lang w:eastAsia="en-US"/>
              </w:rPr>
              <w:t>N01AF03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CD326B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Тіопентал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8E353C" w:rsidRDefault="008E353C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CD326B">
              <w:rPr>
                <w:rFonts w:ascii="Times New Roman" w:eastAsia="Calibri" w:hAnsi="Times New Roman" w:cs="Times New Roman"/>
                <w:lang w:eastAsia="en-US"/>
              </w:rPr>
              <w:t>ліофілізат</w:t>
            </w:r>
            <w:proofErr w:type="spellEnd"/>
            <w:r w:rsidRPr="00CD326B">
              <w:rPr>
                <w:rFonts w:ascii="Times New Roman" w:eastAsia="Calibri" w:hAnsi="Times New Roman" w:cs="Times New Roman"/>
                <w:lang w:eastAsia="en-US"/>
              </w:rPr>
              <w:t xml:space="preserve"> для розчи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ну для ін’єкцій по 1г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B54F8D" w:rsidRDefault="008E353C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3C" w:rsidRPr="003C31B5" w:rsidRDefault="003C31B5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400</w:t>
            </w:r>
          </w:p>
        </w:tc>
      </w:tr>
      <w:tr w:rsidR="003C31B5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87F1E" w:rsidRDefault="003C31B5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487F1E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Sevoflurane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CA11F0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1F0">
              <w:rPr>
                <w:rFonts w:ascii="Times New Roman" w:eastAsia="Calibri" w:hAnsi="Times New Roman" w:cs="Times New Roman"/>
                <w:lang w:eastAsia="en-US"/>
              </w:rPr>
              <w:t>N01AB08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54F8D" w:rsidRDefault="003C31B5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Севофлуран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3C31B5" w:rsidP="00E409B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4B7529">
              <w:rPr>
                <w:rFonts w:ascii="Times New Roman" w:eastAsia="Calibri" w:hAnsi="Times New Roman" w:cs="Times New Roman"/>
                <w:lang w:eastAsia="en-US"/>
              </w:rPr>
              <w:t>Рідина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  <w:lang w:eastAsia="en-US"/>
              </w:rPr>
              <w:t>для інгаляцій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B7529">
              <w:rPr>
                <w:rFonts w:ascii="Times New Roman" w:eastAsia="Calibri" w:hAnsi="Times New Roman" w:cs="Times New Roman"/>
                <w:lang w:eastAsia="en-US"/>
              </w:rPr>
              <w:t>(рідина д/</w:t>
            </w: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інг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eastAsia="en-US"/>
              </w:rPr>
              <w:t xml:space="preserve">. 100% </w:t>
            </w: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  <w:r w:rsidRPr="004B7529">
              <w:rPr>
                <w:rFonts w:ascii="Times New Roman" w:eastAsia="Calibri" w:hAnsi="Times New Roman" w:cs="Times New Roman"/>
                <w:lang w:eastAsia="en-US"/>
              </w:rPr>
              <w:t>. 250 мл)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54F8D" w:rsidRDefault="003C31B5" w:rsidP="005E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B7529">
              <w:rPr>
                <w:rFonts w:ascii="Times New Roman" w:eastAsia="Calibri" w:hAnsi="Times New Roman" w:cs="Times New Roman"/>
                <w:lang w:eastAsia="en-US"/>
              </w:rPr>
              <w:t>фл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85C26" w:rsidRDefault="003C31B5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3C31B5" w:rsidRPr="00B54F8D" w:rsidTr="008E353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5E7F2E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87F1E" w:rsidRDefault="001A24A8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24A8">
              <w:rPr>
                <w:rFonts w:ascii="Times New Roman" w:eastAsia="Calibri" w:hAnsi="Times New Roman" w:cs="Times New Roman"/>
                <w:lang w:eastAsia="en-US"/>
              </w:rPr>
              <w:t>Naloxone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1A24A8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A24A8">
              <w:rPr>
                <w:rFonts w:ascii="Times New Roman" w:eastAsia="Calibri" w:hAnsi="Times New Roman" w:cs="Times New Roman"/>
                <w:lang w:eastAsia="en-US"/>
              </w:rPr>
              <w:t>V03AB15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CD326B" w:rsidRDefault="00CA11F0" w:rsidP="00CA11F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A11F0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алоксон-ЗН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4B7529" w:rsidRDefault="00E818F6" w:rsidP="00990B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818F6">
              <w:rPr>
                <w:rFonts w:ascii="Times New Roman" w:eastAsia="Calibri" w:hAnsi="Times New Roman" w:cs="Times New Roman"/>
                <w:lang w:eastAsia="en-US"/>
              </w:rPr>
              <w:t>розчин 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ля ін'єкцій, 0,4 мг/мл по 1 мл </w:t>
            </w:r>
            <w:r w:rsidRPr="00E818F6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B54F8D" w:rsidRDefault="00E818F6" w:rsidP="005E7F2E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амп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B5" w:rsidRPr="003918F7" w:rsidRDefault="003918F7" w:rsidP="00391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18F7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</w:tbl>
    <w:p w:rsidR="00990B51" w:rsidRDefault="00990B51" w:rsidP="00990B5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0B51" w:rsidRPr="00006781" w:rsidRDefault="00990B51" w:rsidP="00990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0B51" w:rsidRPr="00975BD1" w:rsidRDefault="00990B51" w:rsidP="00990B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75BD1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*Еквівалентом (аналогом лікарського засобу в розумінні даної тендерної документації є лікарський засіб, в якому якість, діюча речовина препарату (міжнародна непатентована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             </w:t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Стандартні характеристики еквіваленту товару, на який відбувається заміна, повинні відповідати вимогам діючих стандартів щодо даних товарів.</w:t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разі подачі еквіваленту товару, що запропонований Замовником в технічних вимогах, учасник подає додатково до Додатку 3 порівняльну характеристику (в довільній формі) запропонованого ним товару та товару, що визначений в технічних вимогах з відомостями щодо відповідності вимогам Замовника.</w:t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990B51" w:rsidRDefault="00990B51" w:rsidP="00990B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Запропонований учасником товар повинен відповідати таким вимогам: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Термін придатності товару (лікарських засобів), що постачається за договором про закупівлю, має становити не менше 55% строку придатності, визначеного виробником (надати гарантійний лист).</w:t>
      </w:r>
    </w:p>
    <w:p w:rsidR="00990B51" w:rsidRPr="001A0F58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A0F58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Товари, які закуповуються, повинні бути сертифіковані та зареєстровані в Україні, мати свідоцтво про Державну реєстрацію Міністерства охорони здоров’я України та повинні входити в Державний реєстр ЛЗ (копії відповідних документів надаються при поставці) (надати гарантійний лист).</w:t>
      </w:r>
      <w:r w:rsidRPr="001A0F58">
        <w:rPr>
          <w:color w:val="000000"/>
          <w:sz w:val="27"/>
          <w:szCs w:val="27"/>
        </w:rPr>
        <w:t xml:space="preserve"> </w:t>
      </w:r>
      <w:r w:rsidRPr="001A0F58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Товар, що пропонується Учасником повинен бути включеним до переліку лікарських засобів вітчизняного та іноземного виробництва, які можуть закуповувати заклади та установи охорони здоров’я, що повністю або частково фінансуються з державного та місцевих бюджетів, затвердженого Постановою Кабінету Міністрів України від 25 березня 2009р. №333 «Деякі питання державного регулювання цін на лікарняні засоби і вироби медичного призначення» (зі змінами) (надати гарантійний лист).  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Всі препарати повинні мати інструкцію з використання препарату, викладену українською мовою та затверджену належним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чином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Якість повинна відповідати вимогам діючого законодавства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України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Доставка товару транспортом постачальника, завантажувальні та розвантажувальні роботи за рахунок постачальника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Транспортування ЛЗ має відбуватися з дотриманням температурних режимів та відповідних умов згідно вимог зберігання даних засобів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  (постачальника) 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(надати гарантійний лист).</w:t>
      </w:r>
    </w:p>
    <w:p w:rsidR="00990B51" w:rsidRDefault="00990B51" w:rsidP="00990B5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Спроможність учасника поставити товар повинна підтверджуватись оригіналами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про передачу повноважень на продаж (реалізацію) товару в Україні у необхідній кількості, якості та у потрібні терміни, виданим із зазначенням замовника торгів та номером оголошення, що оприлюднене в електронній системі публічних закупівель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ProZorro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344A" w:rsidRPr="00FF4DD3" w:rsidRDefault="0084344A" w:rsidP="0084344A">
      <w:pPr>
        <w:jc w:val="both"/>
        <w:rPr>
          <w:sz w:val="24"/>
          <w:szCs w:val="24"/>
        </w:rPr>
      </w:pPr>
    </w:p>
    <w:p w:rsidR="00FF4DD3" w:rsidRPr="0084344A" w:rsidRDefault="00FF4DD3" w:rsidP="0084344A">
      <w:pPr>
        <w:rPr>
          <w:szCs w:val="24"/>
        </w:rPr>
      </w:pPr>
    </w:p>
    <w:sectPr w:rsidR="00FF4DD3" w:rsidRPr="0084344A" w:rsidSect="00FF4D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D72"/>
    <w:multiLevelType w:val="hybridMultilevel"/>
    <w:tmpl w:val="1C2A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3CD"/>
    <w:rsid w:val="00006781"/>
    <w:rsid w:val="00062C81"/>
    <w:rsid w:val="00075DEF"/>
    <w:rsid w:val="0009125E"/>
    <w:rsid w:val="000929FD"/>
    <w:rsid w:val="000971D9"/>
    <w:rsid w:val="000B37B0"/>
    <w:rsid w:val="000F0C38"/>
    <w:rsid w:val="00157412"/>
    <w:rsid w:val="00184D16"/>
    <w:rsid w:val="001A0F58"/>
    <w:rsid w:val="001A24A8"/>
    <w:rsid w:val="001A7BCB"/>
    <w:rsid w:val="001D25C9"/>
    <w:rsid w:val="00210BA6"/>
    <w:rsid w:val="00214532"/>
    <w:rsid w:val="0021545A"/>
    <w:rsid w:val="002206E4"/>
    <w:rsid w:val="00274238"/>
    <w:rsid w:val="00280F49"/>
    <w:rsid w:val="002A34BC"/>
    <w:rsid w:val="00300199"/>
    <w:rsid w:val="00302FFC"/>
    <w:rsid w:val="0031094D"/>
    <w:rsid w:val="00350324"/>
    <w:rsid w:val="00390967"/>
    <w:rsid w:val="003918F7"/>
    <w:rsid w:val="003B3ED6"/>
    <w:rsid w:val="003C31B5"/>
    <w:rsid w:val="003D3826"/>
    <w:rsid w:val="003F4FC3"/>
    <w:rsid w:val="003F7C17"/>
    <w:rsid w:val="004137F6"/>
    <w:rsid w:val="0042454C"/>
    <w:rsid w:val="00446766"/>
    <w:rsid w:val="00466E12"/>
    <w:rsid w:val="00484DAD"/>
    <w:rsid w:val="00487F1E"/>
    <w:rsid w:val="00493400"/>
    <w:rsid w:val="004B7529"/>
    <w:rsid w:val="004E559F"/>
    <w:rsid w:val="004E6E0A"/>
    <w:rsid w:val="00521325"/>
    <w:rsid w:val="0053484D"/>
    <w:rsid w:val="005506B1"/>
    <w:rsid w:val="005E7F2E"/>
    <w:rsid w:val="006077C7"/>
    <w:rsid w:val="00657F87"/>
    <w:rsid w:val="00661D32"/>
    <w:rsid w:val="00695DE3"/>
    <w:rsid w:val="006976F4"/>
    <w:rsid w:val="006E0FE2"/>
    <w:rsid w:val="006E2B7B"/>
    <w:rsid w:val="00711941"/>
    <w:rsid w:val="00727536"/>
    <w:rsid w:val="00735AA7"/>
    <w:rsid w:val="00736026"/>
    <w:rsid w:val="007364F4"/>
    <w:rsid w:val="007463CD"/>
    <w:rsid w:val="007768B9"/>
    <w:rsid w:val="007B0118"/>
    <w:rsid w:val="007C2EDA"/>
    <w:rsid w:val="007E57D1"/>
    <w:rsid w:val="007F4AB2"/>
    <w:rsid w:val="008205B8"/>
    <w:rsid w:val="008270D5"/>
    <w:rsid w:val="0084344A"/>
    <w:rsid w:val="00844979"/>
    <w:rsid w:val="0085383A"/>
    <w:rsid w:val="00855243"/>
    <w:rsid w:val="00855FEE"/>
    <w:rsid w:val="00864225"/>
    <w:rsid w:val="00871FF0"/>
    <w:rsid w:val="00874DF7"/>
    <w:rsid w:val="008B7770"/>
    <w:rsid w:val="008E353C"/>
    <w:rsid w:val="008E56CC"/>
    <w:rsid w:val="00911CFD"/>
    <w:rsid w:val="00916F31"/>
    <w:rsid w:val="00932294"/>
    <w:rsid w:val="00946CA7"/>
    <w:rsid w:val="00967C62"/>
    <w:rsid w:val="00974E5B"/>
    <w:rsid w:val="0097558B"/>
    <w:rsid w:val="00990B51"/>
    <w:rsid w:val="009A280C"/>
    <w:rsid w:val="009C4A48"/>
    <w:rsid w:val="009D79B8"/>
    <w:rsid w:val="00A071D8"/>
    <w:rsid w:val="00A15389"/>
    <w:rsid w:val="00A50269"/>
    <w:rsid w:val="00A6265E"/>
    <w:rsid w:val="00A6750A"/>
    <w:rsid w:val="00A74FA8"/>
    <w:rsid w:val="00A93D6A"/>
    <w:rsid w:val="00AB6AF8"/>
    <w:rsid w:val="00B123AA"/>
    <w:rsid w:val="00B54F8D"/>
    <w:rsid w:val="00B85C26"/>
    <w:rsid w:val="00BA6DCA"/>
    <w:rsid w:val="00C067FE"/>
    <w:rsid w:val="00C11CEC"/>
    <w:rsid w:val="00C2353B"/>
    <w:rsid w:val="00C53CA8"/>
    <w:rsid w:val="00C54415"/>
    <w:rsid w:val="00C577EE"/>
    <w:rsid w:val="00C6140D"/>
    <w:rsid w:val="00C64970"/>
    <w:rsid w:val="00CA11F0"/>
    <w:rsid w:val="00CC3DBC"/>
    <w:rsid w:val="00D34140"/>
    <w:rsid w:val="00D52621"/>
    <w:rsid w:val="00D84D48"/>
    <w:rsid w:val="00DA6D66"/>
    <w:rsid w:val="00E12A3A"/>
    <w:rsid w:val="00E1467D"/>
    <w:rsid w:val="00E37FE5"/>
    <w:rsid w:val="00E46428"/>
    <w:rsid w:val="00E50879"/>
    <w:rsid w:val="00E818F6"/>
    <w:rsid w:val="00EA2758"/>
    <w:rsid w:val="00EC44A7"/>
    <w:rsid w:val="00ED47A5"/>
    <w:rsid w:val="00EE6940"/>
    <w:rsid w:val="00EE7E12"/>
    <w:rsid w:val="00F637E0"/>
    <w:rsid w:val="00F9511E"/>
    <w:rsid w:val="00F95DA2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67"/>
    <w:pPr>
      <w:spacing w:after="200" w:line="276" w:lineRule="auto"/>
      <w:jc w:val="left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94D"/>
    <w:rPr>
      <w:i/>
      <w:iCs/>
    </w:rPr>
  </w:style>
  <w:style w:type="character" w:styleId="a4">
    <w:name w:val="Hyperlink"/>
    <w:basedOn w:val="a0"/>
    <w:uiPriority w:val="99"/>
    <w:semiHidden/>
    <w:unhideWhenUsed/>
    <w:rsid w:val="000067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70D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D"/>
    <w:pPr>
      <w:spacing w:after="200" w:line="276" w:lineRule="auto"/>
      <w:jc w:val="left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32AF-9311-4C8B-8475-4B89BB8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96</cp:revision>
  <cp:lastPrinted>2022-02-17T11:21:00Z</cp:lastPrinted>
  <dcterms:created xsi:type="dcterms:W3CDTF">2020-04-17T15:24:00Z</dcterms:created>
  <dcterms:modified xsi:type="dcterms:W3CDTF">2023-02-02T08:54:00Z</dcterms:modified>
</cp:coreProperties>
</file>