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3" w:rsidRPr="00A87910" w:rsidRDefault="003639B3" w:rsidP="00363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639B3" w:rsidRPr="00A87910" w:rsidRDefault="003639B3" w:rsidP="003639B3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  <w:shd w:val="clear" w:color="auto" w:fill="FFFFFF"/>
        </w:rPr>
      </w:pPr>
      <w:r w:rsidRPr="00A87910">
        <w:rPr>
          <w:color w:val="0E1D2F"/>
          <w:sz w:val="24"/>
          <w:szCs w:val="24"/>
        </w:rPr>
        <w:t>Предмет закупівлі</w:t>
      </w:r>
      <w:r w:rsidRPr="00A87910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3639B3" w:rsidRDefault="003639B3" w:rsidP="003639B3">
      <w:pPr>
        <w:jc w:val="center"/>
        <w:rPr>
          <w:rFonts w:ascii="Times New Roman" w:hAnsi="Times New Roman" w:cs="Times New Roman"/>
        </w:rPr>
      </w:pPr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код </w:t>
      </w:r>
      <w:proofErr w:type="spellStart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>ДК</w:t>
      </w:r>
      <w:proofErr w:type="spellEnd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 021:2015 – 33600000-6</w:t>
      </w:r>
      <w:r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 ФІБРИГА </w:t>
      </w:r>
      <w:proofErr w:type="spellStart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>Антигеморагічні</w:t>
      </w:r>
      <w:proofErr w:type="spellEnd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 засоби </w:t>
      </w:r>
      <w:proofErr w:type="spellStart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, </w:t>
      </w:r>
      <w:proofErr w:type="spellStart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3639B3">
        <w:rPr>
          <w:rFonts w:ascii="Times New Roman" w:hAnsi="Times New Roman" w:cs="Times New Roman"/>
          <w:b/>
          <w:bCs/>
          <w:color w:val="333333"/>
          <w:kern w:val="36"/>
          <w:bdr w:val="none" w:sz="0" w:space="0" w:color="auto" w:frame="1"/>
          <w:lang w:eastAsia="uk-UA"/>
        </w:rPr>
        <w:t xml:space="preserve"> B02B В01</w:t>
      </w:r>
      <w:r w:rsidRPr="003639B3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3639B3">
        <w:rPr>
          <w:rFonts w:ascii="Times New Roman" w:hAnsi="Times New Roman" w:cs="Times New Roman"/>
          <w:i/>
        </w:rPr>
        <w:t>на суму</w:t>
      </w:r>
      <w:r w:rsidRPr="003639B3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3639B3">
        <w:rPr>
          <w:rFonts w:ascii="Times New Roman" w:hAnsi="Times New Roman" w:cs="Times New Roman"/>
        </w:rPr>
        <w:t>43 600,00 грн. з ПДВ</w:t>
      </w:r>
    </w:p>
    <w:p w:rsidR="003639B3" w:rsidRPr="00A87910" w:rsidRDefault="003639B3" w:rsidP="003639B3">
      <w:pPr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Обґрунтування доцільності закупівлі. </w:t>
      </w:r>
    </w:p>
    <w:p w:rsidR="003639B3" w:rsidRPr="00A87910" w:rsidRDefault="003639B3" w:rsidP="00363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Для виконання зазначених завдань/функцій Замовник повинен забезпечити відділ оперативної гінекології з </w:t>
      </w:r>
      <w:proofErr w:type="spellStart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малоінвазивними</w:t>
      </w:r>
      <w:proofErr w:type="spellEnd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технологіями</w:t>
      </w:r>
      <w:r w:rsidRPr="00A879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7910">
        <w:rPr>
          <w:rFonts w:ascii="Times New Roman" w:hAnsi="Times New Roman" w:cs="Times New Roman"/>
          <w:bCs/>
          <w:sz w:val="24"/>
          <w:szCs w:val="24"/>
        </w:rPr>
        <w:t>Розчином  для іригації</w:t>
      </w:r>
      <w:r w:rsidRPr="00A87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 , для виконання своїх  функцій, що </w:t>
      </w:r>
      <w:proofErr w:type="spellStart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використосується</w:t>
      </w:r>
      <w:proofErr w:type="spellEnd"/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у процесі надання допомоги пацієнтам .</w:t>
      </w:r>
    </w:p>
    <w:p w:rsidR="003639B3" w:rsidRPr="00A87910" w:rsidRDefault="003639B3" w:rsidP="00363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A87910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3639B3" w:rsidRPr="00A87910" w:rsidRDefault="003639B3" w:rsidP="003639B3">
      <w:pPr>
        <w:rPr>
          <w:rFonts w:ascii="Times New Roman" w:hAnsi="Times New Roman"/>
          <w:bCs/>
          <w:sz w:val="24"/>
          <w:szCs w:val="24"/>
        </w:rPr>
      </w:pPr>
      <w:r w:rsidRPr="00A87910">
        <w:rPr>
          <w:rFonts w:ascii="Times New Roman" w:hAnsi="Times New Roman"/>
          <w:bCs/>
          <w:sz w:val="24"/>
          <w:szCs w:val="24"/>
        </w:rPr>
        <w:t>Кількісні характеристики та одиниці виміру(специфікація):</w:t>
      </w:r>
    </w:p>
    <w:tbl>
      <w:tblPr>
        <w:tblStyle w:val="a3"/>
        <w:tblW w:w="9889" w:type="dxa"/>
        <w:tblLayout w:type="fixed"/>
        <w:tblLook w:val="04A0"/>
      </w:tblPr>
      <w:tblGrid>
        <w:gridCol w:w="1385"/>
        <w:gridCol w:w="2411"/>
        <w:gridCol w:w="1134"/>
        <w:gridCol w:w="1985"/>
        <w:gridCol w:w="1840"/>
        <w:gridCol w:w="1134"/>
      </w:tblGrid>
      <w:tr w:rsidR="003639B3" w:rsidRPr="00A87910" w:rsidTr="001B5CA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АТХ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910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</w:tr>
      <w:tr w:rsidR="003639B3" w:rsidRPr="00A87910" w:rsidTr="001B5CAA">
        <w:trPr>
          <w:trHeight w:val="10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val="uk-UA" w:eastAsia="uk-UA"/>
              </w:rPr>
              <w:t>ФІБРИГА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eastAsia="uk-UA"/>
              </w:rPr>
              <w:t>Fibrinogen</w:t>
            </w:r>
            <w:proofErr w:type="spellEnd"/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val="uk-UA" w:eastAsia="uk-UA"/>
              </w:rPr>
              <w:t xml:space="preserve">, </w:t>
            </w:r>
            <w:proofErr w:type="spellStart"/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eastAsia="uk-UA"/>
              </w:rPr>
              <w:t>human</w:t>
            </w:r>
            <w:proofErr w:type="spellEnd"/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eastAsia="uk-UA"/>
              </w:rPr>
              <w:t>B</w:t>
            </w:r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val="uk-UA" w:eastAsia="uk-UA"/>
              </w:rPr>
              <w:t>02</w:t>
            </w:r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eastAsia="uk-UA"/>
              </w:rPr>
              <w:t>B</w:t>
            </w:r>
            <w:r w:rsidRPr="003639B3">
              <w:rPr>
                <w:rFonts w:ascii="Times New Roman" w:hAnsi="Times New Roman" w:cs="Times New Roman"/>
                <w:b/>
                <w:bCs/>
                <w:color w:val="333333"/>
                <w:kern w:val="36"/>
                <w:bdr w:val="none" w:sz="0" w:space="0" w:color="auto" w:frame="1"/>
                <w:lang w:val="uk-UA" w:eastAsia="uk-UA"/>
              </w:rPr>
              <w:t xml:space="preserve"> В01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3639B3" w:rsidRDefault="003639B3" w:rsidP="001B5C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порошок та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розчинник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розчину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ін'єкцій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інфузій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по 1 г порошку у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скляному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флаконі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по 50 мл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розчиннику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(вода </w:t>
            </w:r>
            <w:proofErr w:type="gram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ін`єкцій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у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скляному</w:t>
            </w:r>
            <w:proofErr w:type="spellEnd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3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флаконі</w:t>
            </w:r>
            <w:proofErr w:type="spellEnd"/>
            <w:r w:rsidRPr="003639B3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3" w:rsidRPr="00A87910" w:rsidRDefault="003639B3" w:rsidP="001B5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  <w:p w:rsidR="003639B3" w:rsidRPr="00A87910" w:rsidRDefault="003639B3" w:rsidP="001B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B3" w:rsidRPr="00A87910" w:rsidRDefault="003639B3" w:rsidP="001B5C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639B3" w:rsidRPr="003639B3" w:rsidRDefault="003639B3" w:rsidP="003639B3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Фібрила  </w:t>
      </w:r>
      <w:r w:rsidRPr="003639B3">
        <w:rPr>
          <w:rFonts w:ascii="Times New Roman" w:hAnsi="Times New Roman" w:cs="Times New Roman"/>
          <w:b/>
          <w:bCs/>
          <w:color w:val="333333"/>
          <w:kern w:val="36"/>
          <w:sz w:val="18"/>
          <w:szCs w:val="18"/>
          <w:bdr w:val="none" w:sz="0" w:space="0" w:color="auto" w:frame="1"/>
          <w:lang w:eastAsia="uk-UA"/>
        </w:rPr>
        <w:t xml:space="preserve">Фармацевтична продукція - код </w:t>
      </w:r>
      <w:proofErr w:type="spellStart"/>
      <w:r w:rsidRPr="003639B3">
        <w:rPr>
          <w:rFonts w:ascii="Times New Roman" w:hAnsi="Times New Roman" w:cs="Times New Roman"/>
          <w:b/>
          <w:bCs/>
          <w:color w:val="333333"/>
          <w:kern w:val="36"/>
          <w:sz w:val="18"/>
          <w:szCs w:val="18"/>
          <w:bdr w:val="none" w:sz="0" w:space="0" w:color="auto" w:frame="1"/>
          <w:lang w:eastAsia="uk-UA"/>
        </w:rPr>
        <w:t>ДК</w:t>
      </w:r>
      <w:proofErr w:type="spellEnd"/>
      <w:r w:rsidRPr="003639B3">
        <w:rPr>
          <w:rFonts w:ascii="Times New Roman" w:hAnsi="Times New Roman" w:cs="Times New Roman"/>
          <w:b/>
          <w:bCs/>
          <w:color w:val="333333"/>
          <w:kern w:val="36"/>
          <w:sz w:val="18"/>
          <w:szCs w:val="18"/>
          <w:bdr w:val="none" w:sz="0" w:space="0" w:color="auto" w:frame="1"/>
          <w:lang w:eastAsia="uk-UA"/>
        </w:rPr>
        <w:t xml:space="preserve"> 021:2015 – 33600000-6</w:t>
      </w:r>
      <w:r w:rsidRPr="003639B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) у кількості 2 флакони..</w:t>
      </w:r>
    </w:p>
    <w:p w:rsidR="003639B3" w:rsidRPr="00A87910" w:rsidRDefault="003639B3" w:rsidP="003639B3">
      <w:pPr>
        <w:rPr>
          <w:rFonts w:ascii="Times New Roman" w:hAnsi="Times New Roman" w:cs="Times New Roman"/>
          <w:sz w:val="20"/>
          <w:szCs w:val="20"/>
        </w:rPr>
      </w:pPr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879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C7227E" w:rsidRDefault="00C7227E"/>
    <w:sectPr w:rsidR="00C7227E" w:rsidSect="00C7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3639B3"/>
    <w:rsid w:val="003639B3"/>
    <w:rsid w:val="00C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</w:style>
  <w:style w:type="paragraph" w:styleId="1">
    <w:name w:val="heading 1"/>
    <w:basedOn w:val="a"/>
    <w:link w:val="10"/>
    <w:uiPriority w:val="9"/>
    <w:qFormat/>
    <w:rsid w:val="0036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3639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3639B3"/>
    <w:rPr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3639B3"/>
    <w:pPr>
      <w:widowControl w:val="0"/>
      <w:shd w:val="clear" w:color="auto" w:fill="FFFFFF"/>
      <w:spacing w:before="360" w:after="0" w:line="367" w:lineRule="exact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2077</Words>
  <Characters>1185</Characters>
  <Application>Microsoft Office Word</Application>
  <DocSecurity>0</DocSecurity>
  <Lines>9</Lines>
  <Paragraphs>6</Paragraphs>
  <ScaleCrop>false</ScaleCrop>
  <Company>HP Inc.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2023-04-04T08:01:00Z</dcterms:created>
  <dcterms:modified xsi:type="dcterms:W3CDTF">2023-04-04T08:07:00Z</dcterms:modified>
</cp:coreProperties>
</file>