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5309" w:rsidRPr="00EE4159" w:rsidTr="003F46E1">
        <w:tc>
          <w:tcPr>
            <w:tcW w:w="4785" w:type="dxa"/>
          </w:tcPr>
          <w:p w:rsidR="005A5309" w:rsidRPr="00EE4159" w:rsidRDefault="005A5309" w:rsidP="003F46E1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5A5309" w:rsidRPr="00EE4159" w:rsidRDefault="005A5309" w:rsidP="003F46E1">
            <w:pPr>
              <w:spacing w:line="240" w:lineRule="auto"/>
              <w:ind w:firstLine="567"/>
              <w:contextualSpacing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5A5309" w:rsidRPr="00EE4159" w:rsidRDefault="005A5309" w:rsidP="005A5309">
      <w:pPr>
        <w:snapToGrid w:val="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5A5309" w:rsidRPr="00EE4159" w:rsidRDefault="005A5309" w:rsidP="005A5309">
      <w:pPr>
        <w:snapToGrid w:val="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EE4159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Інформація про технічні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вимоги щодо предмету закупівлі</w:t>
      </w:r>
    </w:p>
    <w:p w:rsidR="005A5309" w:rsidRPr="00A555F5" w:rsidRDefault="005A5309" w:rsidP="005A53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lang w:val="uk-UA"/>
        </w:rPr>
      </w:pPr>
      <w:bookmarkStart w:id="0" w:name="_Hlk124242894"/>
      <w:r w:rsidRPr="00A555F5">
        <w:rPr>
          <w:rFonts w:ascii="Times New Roman" w:hAnsi="Times New Roman"/>
          <w:b/>
          <w:sz w:val="28"/>
          <w:szCs w:val="28"/>
          <w:lang w:val="uk-UA"/>
        </w:rPr>
        <w:t xml:space="preserve">Код </w:t>
      </w:r>
      <w:proofErr w:type="spellStart"/>
      <w:r w:rsidRPr="00A555F5">
        <w:rPr>
          <w:rFonts w:ascii="Times New Roman" w:hAnsi="Times New Roman"/>
          <w:b/>
          <w:sz w:val="28"/>
          <w:szCs w:val="28"/>
          <w:lang w:val="uk-UA"/>
        </w:rPr>
        <w:t>ДК</w:t>
      </w:r>
      <w:proofErr w:type="spellEnd"/>
      <w:r w:rsidRPr="00A555F5">
        <w:rPr>
          <w:rFonts w:ascii="Times New Roman" w:hAnsi="Times New Roman"/>
          <w:b/>
          <w:sz w:val="28"/>
          <w:szCs w:val="28"/>
          <w:lang w:val="uk-UA"/>
        </w:rPr>
        <w:t xml:space="preserve"> 021:2015: 33690000-3 - Лікарські засоби різні: </w:t>
      </w:r>
      <w:r w:rsidRPr="00A555F5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Реагенти для аналізатора </w:t>
      </w:r>
      <w:r w:rsidRPr="00A555F5">
        <w:rPr>
          <w:rFonts w:ascii="Times New Roman" w:hAnsi="Times New Roman"/>
          <w:b/>
          <w:spacing w:val="-3"/>
          <w:sz w:val="24"/>
          <w:szCs w:val="24"/>
          <w:lang w:val="en-US"/>
        </w:rPr>
        <w:t>SWELABALFA</w:t>
      </w:r>
      <w:r w:rsidRPr="00A555F5">
        <w:rPr>
          <w:rFonts w:ascii="Times New Roman" w:hAnsi="Times New Roman"/>
          <w:b/>
          <w:spacing w:val="-3"/>
          <w:sz w:val="24"/>
          <w:szCs w:val="24"/>
          <w:lang w:val="uk-UA"/>
        </w:rPr>
        <w:t>(</w:t>
      </w:r>
      <w:proofErr w:type="spellStart"/>
      <w:r w:rsidRPr="00A555F5">
        <w:rPr>
          <w:rFonts w:ascii="Times New Roman" w:hAnsi="Times New Roman"/>
          <w:b/>
        </w:rPr>
        <w:t>Swelab</w:t>
      </w:r>
      <w:proofErr w:type="spellEnd"/>
      <w:r w:rsidRPr="00A555F5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A555F5">
        <w:rPr>
          <w:rFonts w:ascii="Times New Roman" w:hAnsi="Times New Roman"/>
          <w:b/>
        </w:rPr>
        <w:t>Alfa</w:t>
      </w:r>
      <w:proofErr w:type="spellEnd"/>
      <w:r w:rsidRPr="00A555F5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A555F5">
        <w:rPr>
          <w:rFonts w:ascii="Times New Roman" w:hAnsi="Times New Roman"/>
          <w:b/>
          <w:lang w:val="uk-UA"/>
        </w:rPr>
        <w:t>Ділуент</w:t>
      </w:r>
      <w:proofErr w:type="spellEnd"/>
      <w:r w:rsidRPr="00A555F5">
        <w:rPr>
          <w:rFonts w:ascii="Times New Roman" w:hAnsi="Times New Roman"/>
          <w:b/>
          <w:lang w:val="uk-UA"/>
        </w:rPr>
        <w:t xml:space="preserve">, 900 циклів, 20л </w:t>
      </w:r>
      <w:r w:rsidRPr="00A555F5">
        <w:rPr>
          <w:rFonts w:ascii="Times New Roman" w:hAnsi="Times New Roman"/>
          <w:b/>
          <w:bCs/>
          <w:lang w:val="uk-UA"/>
        </w:rPr>
        <w:t xml:space="preserve">НК 024:2023 </w:t>
      </w:r>
      <w:r w:rsidRPr="00A555F5">
        <w:rPr>
          <w:rStyle w:val="a6"/>
          <w:rFonts w:ascii="Times New Roman" w:hAnsi="Times New Roman"/>
          <w:b/>
          <w:color w:val="5F6368"/>
          <w:shd w:val="clear" w:color="auto" w:fill="FFFFFF"/>
          <w:lang w:val="uk-UA"/>
        </w:rPr>
        <w:t>58237</w:t>
      </w:r>
      <w:r w:rsidRPr="00A555F5">
        <w:rPr>
          <w:rFonts w:ascii="Times New Roman" w:hAnsi="Times New Roman"/>
          <w:b/>
          <w:color w:val="4D5156"/>
          <w:shd w:val="clear" w:color="auto" w:fill="FFFFFF"/>
          <w:lang w:val="uk-UA"/>
        </w:rPr>
        <w:t>- буферний розчинник зразків ІВД, автоматичні / напівавтоматичні системи ;</w:t>
      </w:r>
      <w:r w:rsidRPr="00A555F5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A555F5">
        <w:rPr>
          <w:rFonts w:ascii="Times New Roman" w:hAnsi="Times New Roman"/>
          <w:b/>
        </w:rPr>
        <w:t>Swelab</w:t>
      </w:r>
      <w:proofErr w:type="spellEnd"/>
      <w:r w:rsidRPr="00A555F5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A555F5">
        <w:rPr>
          <w:rFonts w:ascii="Times New Roman" w:hAnsi="Times New Roman"/>
          <w:b/>
        </w:rPr>
        <w:t>Alfa</w:t>
      </w:r>
      <w:proofErr w:type="spellEnd"/>
      <w:r w:rsidRPr="00A555F5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A555F5">
        <w:rPr>
          <w:rFonts w:ascii="Times New Roman" w:hAnsi="Times New Roman"/>
          <w:b/>
          <w:lang w:val="uk-UA"/>
        </w:rPr>
        <w:t>Лізуючий</w:t>
      </w:r>
      <w:proofErr w:type="spellEnd"/>
      <w:r w:rsidRPr="00A555F5">
        <w:rPr>
          <w:rFonts w:ascii="Times New Roman" w:hAnsi="Times New Roman"/>
          <w:b/>
          <w:lang w:val="uk-UA"/>
        </w:rPr>
        <w:t xml:space="preserve">, 900 циклів, 5л </w:t>
      </w:r>
      <w:r w:rsidRPr="00A555F5">
        <w:rPr>
          <w:rFonts w:ascii="Times New Roman" w:hAnsi="Times New Roman"/>
          <w:b/>
          <w:bCs/>
          <w:lang w:val="uk-UA"/>
        </w:rPr>
        <w:t xml:space="preserve">НК 024:2023 </w:t>
      </w:r>
      <w:r w:rsidRPr="00A555F5">
        <w:rPr>
          <w:rFonts w:ascii="Times New Roman" w:hAnsi="Times New Roman"/>
          <w:b/>
          <w:shd w:val="clear" w:color="auto" w:fill="FFFFFF"/>
          <w:lang w:val="uk-UA"/>
        </w:rPr>
        <w:t>55859</w:t>
      </w:r>
      <w:r w:rsidRPr="00A555F5">
        <w:rPr>
          <w:rFonts w:ascii="Times New Roman" w:hAnsi="Times New Roman"/>
          <w:b/>
          <w:color w:val="4D5156"/>
          <w:shd w:val="clear" w:color="auto" w:fill="FFFFFF"/>
          <w:lang w:val="uk-UA"/>
        </w:rPr>
        <w:t xml:space="preserve">- </w:t>
      </w:r>
      <w:r w:rsidRPr="00A555F5">
        <w:rPr>
          <w:rFonts w:ascii="Times New Roman" w:eastAsiaTheme="minorHAnsi" w:hAnsi="Times New Roman"/>
          <w:b/>
          <w:lang w:val="uk-UA"/>
        </w:rPr>
        <w:t>Підрахунок лейкоцитів</w:t>
      </w:r>
      <w:r w:rsidRPr="00A555F5">
        <w:rPr>
          <w:rFonts w:ascii="Times New Roman" w:eastAsiaTheme="minorHAnsi" w:hAnsi="Times New Roman"/>
          <w:b/>
        </w:rPr>
        <w:t>IVD</w:t>
      </w:r>
      <w:r w:rsidRPr="00A555F5">
        <w:rPr>
          <w:rFonts w:ascii="Times New Roman" w:eastAsiaTheme="minorHAnsi" w:hAnsi="Times New Roman"/>
          <w:b/>
          <w:lang w:val="uk-UA"/>
        </w:rPr>
        <w:t xml:space="preserve"> (діагностика </w:t>
      </w:r>
      <w:proofErr w:type="spellStart"/>
      <w:r w:rsidRPr="00A555F5">
        <w:rPr>
          <w:rFonts w:ascii="Times New Roman" w:eastAsiaTheme="minorHAnsi" w:hAnsi="Times New Roman"/>
          <w:b/>
          <w:iCs/>
        </w:rPr>
        <w:t>in</w:t>
      </w:r>
      <w:proofErr w:type="spellEnd"/>
      <w:r w:rsidRPr="00A555F5">
        <w:rPr>
          <w:rFonts w:ascii="Times New Roman" w:eastAsiaTheme="minorHAnsi" w:hAnsi="Times New Roman"/>
          <w:b/>
          <w:iCs/>
          <w:lang w:val="uk-UA"/>
        </w:rPr>
        <w:t xml:space="preserve"> </w:t>
      </w:r>
      <w:proofErr w:type="spellStart"/>
      <w:r w:rsidRPr="00A555F5">
        <w:rPr>
          <w:rFonts w:ascii="Times New Roman" w:eastAsiaTheme="minorHAnsi" w:hAnsi="Times New Roman"/>
          <w:b/>
          <w:iCs/>
        </w:rPr>
        <w:t>vitro</w:t>
      </w:r>
      <w:proofErr w:type="spellEnd"/>
      <w:r w:rsidRPr="00A555F5">
        <w:rPr>
          <w:rFonts w:ascii="Times New Roman" w:eastAsiaTheme="minorHAnsi" w:hAnsi="Times New Roman"/>
          <w:b/>
          <w:iCs/>
          <w:lang w:val="uk-UA"/>
        </w:rPr>
        <w:t xml:space="preserve"> </w:t>
      </w:r>
      <w:r w:rsidRPr="00A555F5">
        <w:rPr>
          <w:rFonts w:ascii="Times New Roman" w:eastAsiaTheme="minorHAnsi" w:hAnsi="Times New Roman"/>
          <w:b/>
          <w:lang w:val="uk-UA"/>
        </w:rPr>
        <w:t>,</w:t>
      </w:r>
      <w:r>
        <w:rPr>
          <w:rFonts w:ascii="Times New Roman" w:eastAsiaTheme="minorHAnsi" w:hAnsi="Times New Roman"/>
          <w:b/>
          <w:lang w:val="uk-UA"/>
        </w:rPr>
        <w:t xml:space="preserve"> </w:t>
      </w:r>
      <w:r w:rsidRPr="00A555F5">
        <w:rPr>
          <w:rFonts w:ascii="Times New Roman" w:eastAsiaTheme="minorHAnsi" w:hAnsi="Times New Roman"/>
          <w:b/>
          <w:lang w:val="uk-UA"/>
        </w:rPr>
        <w:t>реагент</w:t>
      </w:r>
      <w:r w:rsidRPr="00A555F5">
        <w:rPr>
          <w:rFonts w:ascii="Times New Roman" w:hAnsi="Times New Roman"/>
          <w:b/>
          <w:bCs/>
          <w:lang w:val="uk-UA"/>
        </w:rPr>
        <w:t xml:space="preserve"> </w:t>
      </w:r>
      <w:r w:rsidRPr="00A555F5">
        <w:rPr>
          <w:rFonts w:ascii="Times New Roman" w:hAnsi="Times New Roman"/>
          <w:b/>
          <w:color w:val="4D5156"/>
          <w:shd w:val="clear" w:color="auto" w:fill="FFFFFF"/>
          <w:lang w:val="uk-UA"/>
        </w:rPr>
        <w:t xml:space="preserve"> </w:t>
      </w:r>
      <w:r w:rsidRPr="00A555F5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) </w:t>
      </w:r>
    </w:p>
    <w:p w:rsidR="005A5309" w:rsidRPr="00EE4159" w:rsidRDefault="005A5309" w:rsidP="005A5309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EE4159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І. Загальні вимоги</w:t>
      </w:r>
    </w:p>
    <w:bookmarkEnd w:id="0"/>
    <w:p w:rsidR="005A5309" w:rsidRDefault="005A5309" w:rsidP="005A5309">
      <w:pPr>
        <w:spacing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 xml:space="preserve">1. Товар, 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запропонований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Учасником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, </w:t>
      </w:r>
      <w:proofErr w:type="gramStart"/>
      <w:r>
        <w:rPr>
          <w:rFonts w:ascii="Times New Roman" w:eastAsia="MS ??" w:hAnsi="Times New Roman"/>
          <w:sz w:val="24"/>
          <w:szCs w:val="24"/>
          <w:lang w:eastAsia="uk-UA"/>
        </w:rPr>
        <w:t>повинен</w:t>
      </w:r>
      <w:proofErr w:type="gram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бути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зареєстрований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MS ??" w:hAnsi="Times New Roman"/>
          <w:sz w:val="24"/>
          <w:szCs w:val="24"/>
        </w:rPr>
        <w:t>Україні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>.</w:t>
      </w:r>
    </w:p>
    <w:p w:rsidR="005A5309" w:rsidRDefault="005A5309" w:rsidP="005A5309">
      <w:pPr>
        <w:spacing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 xml:space="preserve">2.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Залишковий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термін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придатності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на момент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його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поставки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повинний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складати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не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менше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75%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від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загального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терміну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придатності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–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учасник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надає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гарантійний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лист.</w:t>
      </w:r>
    </w:p>
    <w:p w:rsidR="005A5309" w:rsidRDefault="005A5309" w:rsidP="005A5309">
      <w:pPr>
        <w:spacing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 xml:space="preserve">3. Упаковки не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повинні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бути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пошкоджені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розкриті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, не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укомплектовані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чи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недоукомплектовані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-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учасник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надає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гарантійний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лист.</w:t>
      </w:r>
    </w:p>
    <w:p w:rsidR="005A5309" w:rsidRDefault="005A5309" w:rsidP="005A5309">
      <w:pPr>
        <w:spacing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 xml:space="preserve">4. </w:t>
      </w:r>
      <w:proofErr w:type="gramStart"/>
      <w:r>
        <w:rPr>
          <w:rFonts w:ascii="Times New Roman" w:eastAsia="MS ??" w:hAnsi="Times New Roman"/>
          <w:sz w:val="24"/>
          <w:szCs w:val="24"/>
          <w:lang w:eastAsia="uk-UA"/>
        </w:rPr>
        <w:t xml:space="preserve">У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разі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надання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еквіваленту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товару,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визначеного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Замовником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специфікації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тендерної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документації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учасник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подає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детальну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порівняльну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характеристику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запропонованого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ним товару та товару,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що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визначений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специфікації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тендерної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документації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із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зазначенням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детальних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відомостей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щодо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відповідності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вимогам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Замовника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, а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також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обов’язково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надає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складі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своєї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тендерної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пропозиції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копію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інструкції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з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використання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товару та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коп</w:t>
      </w:r>
      <w:proofErr w:type="gramEnd"/>
      <w:r>
        <w:rPr>
          <w:rFonts w:ascii="Times New Roman" w:eastAsia="MS ??" w:hAnsi="Times New Roman"/>
          <w:sz w:val="24"/>
          <w:szCs w:val="24"/>
          <w:lang w:eastAsia="uk-UA"/>
        </w:rPr>
        <w:t>ію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сертифікату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(паспорту)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якості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що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зазначений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специфікації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тендерної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документації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запропонованого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ним товару.</w:t>
      </w:r>
    </w:p>
    <w:p w:rsidR="005A5309" w:rsidRDefault="005A5309" w:rsidP="005A5309">
      <w:pPr>
        <w:spacing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 xml:space="preserve">5. Для </w:t>
      </w:r>
      <w:proofErr w:type="spellStart"/>
      <w:proofErr w:type="gramStart"/>
      <w:r>
        <w:rPr>
          <w:rFonts w:ascii="Times New Roman" w:eastAsia="MS ??" w:hAnsi="Times New Roman"/>
          <w:sz w:val="24"/>
          <w:szCs w:val="24"/>
          <w:lang w:eastAsia="uk-UA"/>
        </w:rPr>
        <w:t>п</w:t>
      </w:r>
      <w:proofErr w:type="gramEnd"/>
      <w:r>
        <w:rPr>
          <w:rFonts w:ascii="Times New Roman" w:eastAsia="MS ??" w:hAnsi="Times New Roman"/>
          <w:sz w:val="24"/>
          <w:szCs w:val="24"/>
          <w:lang w:eastAsia="uk-UA"/>
        </w:rPr>
        <w:t>ідтвердження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відповідності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запропонованого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товару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технічним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якісним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характеристикам предмету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закупівлі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Учасник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повинен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надати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наступні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документи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>:</w:t>
      </w:r>
    </w:p>
    <w:p w:rsidR="005A5309" w:rsidRDefault="005A5309" w:rsidP="005A5309">
      <w:pPr>
        <w:spacing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 xml:space="preserve">5.1)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Копію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MS ??" w:hAnsi="Times New Roman"/>
          <w:sz w:val="24"/>
          <w:szCs w:val="24"/>
          <w:lang w:eastAsia="uk-UA"/>
        </w:rPr>
        <w:t>Св</w:t>
      </w:r>
      <w:proofErr w:type="gramEnd"/>
      <w:r>
        <w:rPr>
          <w:rFonts w:ascii="Times New Roman" w:eastAsia="MS ??" w:hAnsi="Times New Roman"/>
          <w:sz w:val="24"/>
          <w:szCs w:val="24"/>
          <w:lang w:eastAsia="uk-UA"/>
        </w:rPr>
        <w:t>ідоцтва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про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державну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реєстрацію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декларації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про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відповідність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. </w:t>
      </w:r>
    </w:p>
    <w:p w:rsidR="005A5309" w:rsidRDefault="005A5309" w:rsidP="005A5309">
      <w:pPr>
        <w:spacing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 xml:space="preserve">5.2)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Копії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сертифікатів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якості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паспортів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якості</w:t>
      </w:r>
      <w:proofErr w:type="spellEnd"/>
      <w:r>
        <w:rPr>
          <w:rFonts w:ascii="Times New Roman" w:eastAsia="MS ??" w:hAnsi="Times New Roman"/>
          <w:sz w:val="24"/>
          <w:szCs w:val="24"/>
          <w:lang w:val="uk-UA" w:eastAsia="uk-UA"/>
        </w:rPr>
        <w:t xml:space="preserve"> </w:t>
      </w:r>
      <w:proofErr w:type="spellStart"/>
      <w:r w:rsidRPr="002B1C8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надати</w:t>
      </w:r>
      <w:proofErr w:type="spellEnd"/>
      <w:r w:rsidRPr="002B1C8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при </w:t>
      </w:r>
      <w:proofErr w:type="spellStart"/>
      <w:r w:rsidRPr="002B1C8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поставці</w:t>
      </w:r>
      <w:proofErr w:type="spellEnd"/>
      <w:r w:rsidRPr="002B1C8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товару</w:t>
      </w:r>
    </w:p>
    <w:p w:rsidR="005A5309" w:rsidRDefault="005A5309" w:rsidP="005A5309">
      <w:pPr>
        <w:spacing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 xml:space="preserve">5.3)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Копії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інструкцій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каталогів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з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описом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>.</w:t>
      </w:r>
    </w:p>
    <w:p w:rsidR="005A5309" w:rsidRDefault="005A5309" w:rsidP="005A5309">
      <w:pPr>
        <w:tabs>
          <w:tab w:val="num" w:pos="0"/>
          <w:tab w:val="left" w:pos="376"/>
        </w:tabs>
        <w:spacing w:line="240" w:lineRule="auto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 xml:space="preserve">     5.4)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Оригінал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гарантійного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листа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від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виробника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(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представництва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філії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виробника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–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якщо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їх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відповідні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повноваження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поширюються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територію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України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)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представника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, дилера,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дистриб’ютора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уповноваженого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це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виробником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яким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MS ??" w:hAnsi="Times New Roman"/>
          <w:sz w:val="24"/>
          <w:szCs w:val="24"/>
          <w:lang w:eastAsia="uk-UA"/>
        </w:rPr>
        <w:t>п</w:t>
      </w:r>
      <w:proofErr w:type="gramEnd"/>
      <w:r>
        <w:rPr>
          <w:rFonts w:ascii="Times New Roman" w:eastAsia="MS ??" w:hAnsi="Times New Roman"/>
          <w:sz w:val="24"/>
          <w:szCs w:val="24"/>
          <w:lang w:eastAsia="uk-UA"/>
        </w:rPr>
        <w:t>ідтверджується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можливість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поставки товару,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який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є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предметом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закупівлі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цих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торгів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пропонується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учасником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, у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кількості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зі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строками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придатності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та в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терміни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визначені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eastAsia="MS ??" w:hAnsi="Times New Roman"/>
          <w:sz w:val="24"/>
          <w:szCs w:val="24"/>
          <w:lang w:eastAsia="uk-UA"/>
        </w:rPr>
        <w:t>тендерною</w:t>
      </w:r>
      <w:proofErr w:type="gram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документацією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Гарантійний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лист повинен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включати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номер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оголошення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про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проведення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відкритих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торгів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оприлюдненого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веб-порталі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Уповноваженого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органу, а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також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назву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предмету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закупі</w:t>
      </w:r>
      <w:proofErr w:type="gramStart"/>
      <w:r>
        <w:rPr>
          <w:rFonts w:ascii="Times New Roman" w:eastAsia="MS ??" w:hAnsi="Times New Roman"/>
          <w:sz w:val="24"/>
          <w:szCs w:val="24"/>
          <w:lang w:eastAsia="uk-UA"/>
        </w:rPr>
        <w:t>вл</w:t>
      </w:r>
      <w:proofErr w:type="gramEnd"/>
      <w:r>
        <w:rPr>
          <w:rFonts w:ascii="Times New Roman" w:eastAsia="MS ??" w:hAnsi="Times New Roman"/>
          <w:sz w:val="24"/>
          <w:szCs w:val="24"/>
          <w:lang w:eastAsia="uk-UA"/>
        </w:rPr>
        <w:t>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назву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Замовника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. </w:t>
      </w:r>
    </w:p>
    <w:p w:rsidR="005A5309" w:rsidRPr="00EE4159" w:rsidRDefault="005A5309" w:rsidP="005A530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E4159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5A5309" w:rsidRPr="00EE4159" w:rsidRDefault="005A5309" w:rsidP="005A530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E415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Примітка:</w:t>
      </w:r>
    </w:p>
    <w:p w:rsidR="005A5309" w:rsidRPr="00EE4159" w:rsidRDefault="005A5309" w:rsidP="005A5309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E4159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Тендерна пропозиція, що не містить передбачених документів, вважається такою, що не відповідає умовам цієї документації.</w:t>
      </w:r>
    </w:p>
    <w:p w:rsidR="005A5309" w:rsidRDefault="005A5309" w:rsidP="005A530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5A5309" w:rsidRPr="00EE4159" w:rsidRDefault="005A5309" w:rsidP="005A530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sectPr w:rsidR="005A5309" w:rsidRPr="00EE4159" w:rsidSect="009C42F0">
          <w:footerReference w:type="default" r:id="rId4"/>
          <w:pgSz w:w="12240" w:h="15840"/>
          <w:pgMar w:top="993" w:right="850" w:bottom="851" w:left="1418" w:header="708" w:footer="708" w:gutter="0"/>
          <w:cols w:space="708"/>
          <w:titlePg/>
          <w:docGrid w:linePitch="360"/>
        </w:sectPr>
      </w:pPr>
    </w:p>
    <w:p w:rsidR="005A5309" w:rsidRPr="00EE4159" w:rsidRDefault="005A5309" w:rsidP="005A530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E415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lastRenderedPageBreak/>
        <w:t xml:space="preserve">ІІ. Кількісні та </w:t>
      </w:r>
      <w:proofErr w:type="spellStart"/>
      <w:r w:rsidRPr="00EE415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медико-технічні</w:t>
      </w:r>
      <w:proofErr w:type="spellEnd"/>
      <w:r w:rsidRPr="00EE415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вимоги</w:t>
      </w:r>
    </w:p>
    <w:p w:rsidR="005A5309" w:rsidRDefault="005A5309" w:rsidP="005A53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pacing w:val="-3"/>
          <w:sz w:val="24"/>
          <w:szCs w:val="24"/>
          <w:lang w:val="uk-UA"/>
        </w:rPr>
      </w:pPr>
      <w:r w:rsidRPr="00A555F5">
        <w:rPr>
          <w:rFonts w:ascii="Times New Roman" w:hAnsi="Times New Roman"/>
          <w:b/>
          <w:sz w:val="28"/>
          <w:szCs w:val="28"/>
          <w:lang w:val="uk-UA"/>
        </w:rPr>
        <w:t xml:space="preserve">Код </w:t>
      </w:r>
      <w:proofErr w:type="spellStart"/>
      <w:r w:rsidRPr="00A555F5">
        <w:rPr>
          <w:rFonts w:ascii="Times New Roman" w:hAnsi="Times New Roman"/>
          <w:b/>
          <w:sz w:val="28"/>
          <w:szCs w:val="28"/>
          <w:lang w:val="uk-UA"/>
        </w:rPr>
        <w:t>ДК</w:t>
      </w:r>
      <w:proofErr w:type="spellEnd"/>
      <w:r w:rsidRPr="00A555F5">
        <w:rPr>
          <w:rFonts w:ascii="Times New Roman" w:hAnsi="Times New Roman"/>
          <w:b/>
          <w:sz w:val="28"/>
          <w:szCs w:val="28"/>
          <w:lang w:val="uk-UA"/>
        </w:rPr>
        <w:t xml:space="preserve"> 021:2015: 33690000-3 - Лікарські засоби різні: </w:t>
      </w:r>
      <w:r w:rsidRPr="00A555F5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Реагенти для аналізатора </w:t>
      </w:r>
      <w:r w:rsidRPr="00A555F5">
        <w:rPr>
          <w:rFonts w:ascii="Times New Roman" w:hAnsi="Times New Roman"/>
          <w:b/>
          <w:spacing w:val="-3"/>
          <w:sz w:val="24"/>
          <w:szCs w:val="24"/>
          <w:lang w:val="en-US"/>
        </w:rPr>
        <w:t>SWELABALFA</w:t>
      </w:r>
      <w:r w:rsidRPr="00A555F5">
        <w:rPr>
          <w:rFonts w:ascii="Times New Roman" w:hAnsi="Times New Roman"/>
          <w:b/>
          <w:spacing w:val="-3"/>
          <w:sz w:val="24"/>
          <w:szCs w:val="24"/>
          <w:lang w:val="uk-UA"/>
        </w:rPr>
        <w:t>(</w:t>
      </w:r>
      <w:proofErr w:type="spellStart"/>
      <w:r w:rsidRPr="00A555F5">
        <w:rPr>
          <w:rFonts w:ascii="Times New Roman" w:hAnsi="Times New Roman"/>
          <w:b/>
        </w:rPr>
        <w:t>Swelab</w:t>
      </w:r>
      <w:proofErr w:type="spellEnd"/>
      <w:r w:rsidRPr="00A555F5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A555F5">
        <w:rPr>
          <w:rFonts w:ascii="Times New Roman" w:hAnsi="Times New Roman"/>
          <w:b/>
        </w:rPr>
        <w:t>Alfa</w:t>
      </w:r>
      <w:proofErr w:type="spellEnd"/>
      <w:r w:rsidRPr="00A555F5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A555F5">
        <w:rPr>
          <w:rFonts w:ascii="Times New Roman" w:hAnsi="Times New Roman"/>
          <w:b/>
          <w:lang w:val="uk-UA"/>
        </w:rPr>
        <w:t>Ділуент</w:t>
      </w:r>
      <w:proofErr w:type="spellEnd"/>
      <w:r w:rsidRPr="00A555F5">
        <w:rPr>
          <w:rFonts w:ascii="Times New Roman" w:hAnsi="Times New Roman"/>
          <w:b/>
          <w:lang w:val="uk-UA"/>
        </w:rPr>
        <w:t xml:space="preserve">, 900 циклів, 20л </w:t>
      </w:r>
      <w:r w:rsidRPr="00A555F5">
        <w:rPr>
          <w:rFonts w:ascii="Times New Roman" w:hAnsi="Times New Roman"/>
          <w:b/>
          <w:bCs/>
          <w:lang w:val="uk-UA"/>
        </w:rPr>
        <w:t xml:space="preserve">НК 024:2023 </w:t>
      </w:r>
      <w:r w:rsidRPr="00A555F5">
        <w:rPr>
          <w:rStyle w:val="a6"/>
          <w:rFonts w:ascii="Times New Roman" w:hAnsi="Times New Roman"/>
          <w:b/>
          <w:color w:val="5F6368"/>
          <w:shd w:val="clear" w:color="auto" w:fill="FFFFFF"/>
          <w:lang w:val="uk-UA"/>
        </w:rPr>
        <w:t>58237</w:t>
      </w:r>
      <w:r w:rsidRPr="00A555F5">
        <w:rPr>
          <w:rFonts w:ascii="Times New Roman" w:hAnsi="Times New Roman"/>
          <w:b/>
          <w:color w:val="4D5156"/>
          <w:shd w:val="clear" w:color="auto" w:fill="FFFFFF"/>
          <w:lang w:val="uk-UA"/>
        </w:rPr>
        <w:t>- буферний розчинник зразків ІВД, автоматичні / напівавтоматичні системи ;</w:t>
      </w:r>
      <w:r w:rsidRPr="00A555F5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A555F5">
        <w:rPr>
          <w:rFonts w:ascii="Times New Roman" w:hAnsi="Times New Roman"/>
          <w:b/>
        </w:rPr>
        <w:t>Swelab</w:t>
      </w:r>
      <w:proofErr w:type="spellEnd"/>
      <w:r w:rsidRPr="00A555F5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A555F5">
        <w:rPr>
          <w:rFonts w:ascii="Times New Roman" w:hAnsi="Times New Roman"/>
          <w:b/>
        </w:rPr>
        <w:t>Alfa</w:t>
      </w:r>
      <w:proofErr w:type="spellEnd"/>
      <w:r w:rsidRPr="00A555F5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A555F5">
        <w:rPr>
          <w:rFonts w:ascii="Times New Roman" w:hAnsi="Times New Roman"/>
          <w:b/>
          <w:lang w:val="uk-UA"/>
        </w:rPr>
        <w:t>Лізуючий</w:t>
      </w:r>
      <w:proofErr w:type="spellEnd"/>
      <w:r w:rsidRPr="00A555F5">
        <w:rPr>
          <w:rFonts w:ascii="Times New Roman" w:hAnsi="Times New Roman"/>
          <w:b/>
          <w:lang w:val="uk-UA"/>
        </w:rPr>
        <w:t xml:space="preserve">, 900 циклів, 5л </w:t>
      </w:r>
      <w:r w:rsidRPr="00A555F5">
        <w:rPr>
          <w:rFonts w:ascii="Times New Roman" w:hAnsi="Times New Roman"/>
          <w:b/>
          <w:bCs/>
          <w:lang w:val="uk-UA"/>
        </w:rPr>
        <w:t xml:space="preserve">НК 024:2023 </w:t>
      </w:r>
      <w:r w:rsidRPr="00A555F5">
        <w:rPr>
          <w:rFonts w:ascii="Times New Roman" w:hAnsi="Times New Roman"/>
          <w:b/>
          <w:shd w:val="clear" w:color="auto" w:fill="FFFFFF"/>
          <w:lang w:val="uk-UA"/>
        </w:rPr>
        <w:t>55859</w:t>
      </w:r>
      <w:r w:rsidRPr="00A555F5">
        <w:rPr>
          <w:rFonts w:ascii="Times New Roman" w:hAnsi="Times New Roman"/>
          <w:b/>
          <w:color w:val="4D5156"/>
          <w:shd w:val="clear" w:color="auto" w:fill="FFFFFF"/>
          <w:lang w:val="uk-UA"/>
        </w:rPr>
        <w:t xml:space="preserve">- </w:t>
      </w:r>
      <w:r w:rsidRPr="00A555F5">
        <w:rPr>
          <w:rFonts w:ascii="Times New Roman" w:eastAsiaTheme="minorHAnsi" w:hAnsi="Times New Roman"/>
          <w:b/>
          <w:lang w:val="uk-UA"/>
        </w:rPr>
        <w:t>Підрахунок лейкоцитів</w:t>
      </w:r>
      <w:r w:rsidRPr="00A555F5">
        <w:rPr>
          <w:rFonts w:ascii="Times New Roman" w:eastAsiaTheme="minorHAnsi" w:hAnsi="Times New Roman"/>
          <w:b/>
        </w:rPr>
        <w:t>IVD</w:t>
      </w:r>
      <w:r w:rsidRPr="00A555F5">
        <w:rPr>
          <w:rFonts w:ascii="Times New Roman" w:eastAsiaTheme="minorHAnsi" w:hAnsi="Times New Roman"/>
          <w:b/>
          <w:lang w:val="uk-UA"/>
        </w:rPr>
        <w:t xml:space="preserve"> (діагностика </w:t>
      </w:r>
      <w:proofErr w:type="spellStart"/>
      <w:r w:rsidRPr="00A555F5">
        <w:rPr>
          <w:rFonts w:ascii="Times New Roman" w:eastAsiaTheme="minorHAnsi" w:hAnsi="Times New Roman"/>
          <w:b/>
          <w:iCs/>
        </w:rPr>
        <w:t>in</w:t>
      </w:r>
      <w:proofErr w:type="spellEnd"/>
      <w:r w:rsidRPr="00A555F5">
        <w:rPr>
          <w:rFonts w:ascii="Times New Roman" w:eastAsiaTheme="minorHAnsi" w:hAnsi="Times New Roman"/>
          <w:b/>
          <w:iCs/>
          <w:lang w:val="uk-UA"/>
        </w:rPr>
        <w:t xml:space="preserve"> </w:t>
      </w:r>
      <w:proofErr w:type="spellStart"/>
      <w:r w:rsidRPr="00A555F5">
        <w:rPr>
          <w:rFonts w:ascii="Times New Roman" w:eastAsiaTheme="minorHAnsi" w:hAnsi="Times New Roman"/>
          <w:b/>
          <w:iCs/>
        </w:rPr>
        <w:t>vitro</w:t>
      </w:r>
      <w:proofErr w:type="spellEnd"/>
      <w:r w:rsidRPr="00A555F5">
        <w:rPr>
          <w:rFonts w:ascii="Times New Roman" w:eastAsiaTheme="minorHAnsi" w:hAnsi="Times New Roman"/>
          <w:b/>
          <w:iCs/>
          <w:lang w:val="uk-UA"/>
        </w:rPr>
        <w:t xml:space="preserve"> </w:t>
      </w:r>
      <w:r w:rsidRPr="00A555F5">
        <w:rPr>
          <w:rFonts w:ascii="Times New Roman" w:eastAsiaTheme="minorHAnsi" w:hAnsi="Times New Roman"/>
          <w:b/>
          <w:lang w:val="uk-UA"/>
        </w:rPr>
        <w:t>,</w:t>
      </w:r>
      <w:r>
        <w:rPr>
          <w:rFonts w:ascii="Times New Roman" w:eastAsiaTheme="minorHAnsi" w:hAnsi="Times New Roman"/>
          <w:b/>
          <w:lang w:val="uk-UA"/>
        </w:rPr>
        <w:t xml:space="preserve"> </w:t>
      </w:r>
      <w:r w:rsidRPr="00A555F5">
        <w:rPr>
          <w:rFonts w:ascii="Times New Roman" w:eastAsiaTheme="minorHAnsi" w:hAnsi="Times New Roman"/>
          <w:b/>
          <w:lang w:val="uk-UA"/>
        </w:rPr>
        <w:t>реагент</w:t>
      </w:r>
      <w:r w:rsidRPr="00A555F5">
        <w:rPr>
          <w:rFonts w:ascii="Times New Roman" w:hAnsi="Times New Roman"/>
          <w:b/>
          <w:bCs/>
          <w:lang w:val="uk-UA"/>
        </w:rPr>
        <w:t xml:space="preserve"> </w:t>
      </w:r>
      <w:r w:rsidRPr="00A555F5">
        <w:rPr>
          <w:rFonts w:ascii="Times New Roman" w:hAnsi="Times New Roman"/>
          <w:b/>
          <w:color w:val="4D5156"/>
          <w:shd w:val="clear" w:color="auto" w:fill="FFFFFF"/>
          <w:lang w:val="uk-UA"/>
        </w:rPr>
        <w:t xml:space="preserve"> </w:t>
      </w:r>
      <w:r w:rsidRPr="00A555F5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) </w:t>
      </w:r>
    </w:p>
    <w:p w:rsidR="005A5309" w:rsidRDefault="005A5309" w:rsidP="005A53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pacing w:val="-3"/>
          <w:sz w:val="24"/>
          <w:szCs w:val="24"/>
          <w:lang w:val="uk-UA"/>
        </w:rPr>
      </w:pPr>
    </w:p>
    <w:p w:rsidR="005A5309" w:rsidRDefault="005A5309" w:rsidP="005A53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pacing w:val="-3"/>
          <w:sz w:val="24"/>
          <w:szCs w:val="24"/>
          <w:lang w:val="uk-UA"/>
        </w:rPr>
      </w:pPr>
    </w:p>
    <w:p w:rsidR="005A5309" w:rsidRPr="003E536B" w:rsidRDefault="005A5309" w:rsidP="005A53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pacing w:val="-3"/>
          <w:sz w:val="24"/>
          <w:szCs w:val="24"/>
          <w:lang w:val="uk-UA"/>
        </w:rPr>
      </w:pPr>
    </w:p>
    <w:p w:rsidR="005A5309" w:rsidRPr="00A555F5" w:rsidRDefault="005A5309" w:rsidP="005A53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lang w:val="uk-UA"/>
        </w:rPr>
      </w:pPr>
    </w:p>
    <w:p w:rsidR="005A5309" w:rsidRDefault="005A5309" w:rsidP="005A530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899"/>
        <w:gridCol w:w="1105"/>
        <w:gridCol w:w="1322"/>
        <w:gridCol w:w="2717"/>
        <w:gridCol w:w="1851"/>
      </w:tblGrid>
      <w:tr w:rsidR="005A5309" w:rsidRPr="003604C5" w:rsidTr="003F46E1">
        <w:trPr>
          <w:trHeight w:val="1266"/>
        </w:trPr>
        <w:tc>
          <w:tcPr>
            <w:tcW w:w="564" w:type="dxa"/>
            <w:shd w:val="clear" w:color="auto" w:fill="95B3D7" w:themeFill="accent1" w:themeFillTint="99"/>
          </w:tcPr>
          <w:p w:rsidR="005A5309" w:rsidRPr="003604C5" w:rsidRDefault="005A5309" w:rsidP="003F46E1">
            <w:pPr>
              <w:rPr>
                <w:b/>
                <w:i/>
              </w:rPr>
            </w:pPr>
            <w:r w:rsidRPr="003604C5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3604C5">
              <w:rPr>
                <w:b/>
                <w:i/>
              </w:rPr>
              <w:t>п</w:t>
            </w:r>
            <w:proofErr w:type="spellEnd"/>
            <w:proofErr w:type="gramEnd"/>
            <w:r w:rsidRPr="003604C5">
              <w:rPr>
                <w:b/>
                <w:i/>
              </w:rPr>
              <w:t>/</w:t>
            </w:r>
            <w:proofErr w:type="spellStart"/>
            <w:r w:rsidRPr="003604C5">
              <w:rPr>
                <w:b/>
                <w:i/>
              </w:rPr>
              <w:t>п</w:t>
            </w:r>
            <w:proofErr w:type="spellEnd"/>
          </w:p>
        </w:tc>
        <w:tc>
          <w:tcPr>
            <w:tcW w:w="1972" w:type="dxa"/>
            <w:shd w:val="clear" w:color="auto" w:fill="95B3D7" w:themeFill="accent1" w:themeFillTint="99"/>
          </w:tcPr>
          <w:p w:rsidR="005A5309" w:rsidRPr="003604C5" w:rsidRDefault="005A5309" w:rsidP="003F46E1">
            <w:pPr>
              <w:jc w:val="center"/>
              <w:rPr>
                <w:b/>
                <w:i/>
              </w:rPr>
            </w:pPr>
            <w:proofErr w:type="spellStart"/>
            <w:r w:rsidRPr="003604C5">
              <w:rPr>
                <w:b/>
              </w:rPr>
              <w:t>Найменування</w:t>
            </w:r>
            <w:proofErr w:type="spellEnd"/>
            <w:r w:rsidRPr="003604C5">
              <w:rPr>
                <w:b/>
              </w:rPr>
              <w:t xml:space="preserve"> </w:t>
            </w:r>
            <w:proofErr w:type="spellStart"/>
            <w:r w:rsidRPr="003604C5">
              <w:rPr>
                <w:b/>
              </w:rPr>
              <w:t>медичних</w:t>
            </w:r>
            <w:proofErr w:type="spellEnd"/>
            <w:r w:rsidRPr="003604C5">
              <w:rPr>
                <w:b/>
              </w:rPr>
              <w:t xml:space="preserve"> </w:t>
            </w:r>
            <w:proofErr w:type="spellStart"/>
            <w:r w:rsidRPr="003604C5">
              <w:rPr>
                <w:b/>
              </w:rPr>
              <w:t>виробів</w:t>
            </w:r>
            <w:proofErr w:type="spellEnd"/>
          </w:p>
        </w:tc>
        <w:tc>
          <w:tcPr>
            <w:tcW w:w="1109" w:type="dxa"/>
            <w:shd w:val="clear" w:color="auto" w:fill="95B3D7" w:themeFill="accent1" w:themeFillTint="99"/>
          </w:tcPr>
          <w:p w:rsidR="005A5309" w:rsidRPr="003604C5" w:rsidRDefault="005A5309" w:rsidP="003F46E1">
            <w:pPr>
              <w:jc w:val="center"/>
              <w:rPr>
                <w:b/>
              </w:rPr>
            </w:pPr>
            <w:proofErr w:type="spellStart"/>
            <w:r w:rsidRPr="003604C5">
              <w:rPr>
                <w:b/>
              </w:rPr>
              <w:t>Одиниця</w:t>
            </w:r>
            <w:proofErr w:type="spellEnd"/>
            <w:r w:rsidRPr="003604C5">
              <w:rPr>
                <w:b/>
              </w:rPr>
              <w:t xml:space="preserve"> </w:t>
            </w:r>
            <w:proofErr w:type="spellStart"/>
            <w:r w:rsidRPr="003604C5">
              <w:rPr>
                <w:b/>
              </w:rPr>
              <w:t>виміру</w:t>
            </w:r>
            <w:proofErr w:type="spellEnd"/>
            <w:r w:rsidRPr="003604C5">
              <w:rPr>
                <w:b/>
              </w:rPr>
              <w:t xml:space="preserve"> </w:t>
            </w:r>
          </w:p>
        </w:tc>
        <w:tc>
          <w:tcPr>
            <w:tcW w:w="1396" w:type="dxa"/>
            <w:shd w:val="clear" w:color="auto" w:fill="95B3D7" w:themeFill="accent1" w:themeFillTint="99"/>
          </w:tcPr>
          <w:p w:rsidR="005A5309" w:rsidRPr="003604C5" w:rsidRDefault="005A5309" w:rsidP="003F46E1">
            <w:pPr>
              <w:jc w:val="center"/>
              <w:rPr>
                <w:b/>
              </w:rPr>
            </w:pPr>
            <w:proofErr w:type="spellStart"/>
            <w:r w:rsidRPr="003604C5">
              <w:rPr>
                <w:b/>
              </w:rPr>
              <w:t>Кількість</w:t>
            </w:r>
            <w:proofErr w:type="spellEnd"/>
            <w:r w:rsidRPr="003604C5">
              <w:rPr>
                <w:b/>
              </w:rPr>
              <w:t xml:space="preserve"> </w:t>
            </w:r>
          </w:p>
        </w:tc>
        <w:tc>
          <w:tcPr>
            <w:tcW w:w="2983" w:type="dxa"/>
            <w:shd w:val="clear" w:color="auto" w:fill="95B3D7" w:themeFill="accent1" w:themeFillTint="99"/>
          </w:tcPr>
          <w:p w:rsidR="005A5309" w:rsidRPr="003604C5" w:rsidRDefault="005A5309" w:rsidP="003F46E1">
            <w:pPr>
              <w:jc w:val="center"/>
              <w:rPr>
                <w:b/>
                <w:i/>
              </w:rPr>
            </w:pPr>
            <w:proofErr w:type="spellStart"/>
            <w:r w:rsidRPr="003604C5">
              <w:rPr>
                <w:b/>
              </w:rPr>
              <w:t>Медико-технічні</w:t>
            </w:r>
            <w:proofErr w:type="spellEnd"/>
            <w:r w:rsidRPr="003604C5">
              <w:rPr>
                <w:b/>
              </w:rPr>
              <w:t xml:space="preserve"> </w:t>
            </w:r>
            <w:proofErr w:type="spellStart"/>
            <w:r w:rsidRPr="003604C5">
              <w:rPr>
                <w:b/>
              </w:rPr>
              <w:t>вимоги</w:t>
            </w:r>
            <w:proofErr w:type="spellEnd"/>
          </w:p>
        </w:tc>
        <w:tc>
          <w:tcPr>
            <w:tcW w:w="1713" w:type="dxa"/>
            <w:shd w:val="clear" w:color="auto" w:fill="95B3D7" w:themeFill="accent1" w:themeFillTint="99"/>
          </w:tcPr>
          <w:p w:rsidR="005A5309" w:rsidRPr="003604C5" w:rsidRDefault="005A5309" w:rsidP="003F46E1">
            <w:pPr>
              <w:jc w:val="center"/>
              <w:rPr>
                <w:b/>
                <w:i/>
              </w:rPr>
            </w:pPr>
            <w:r w:rsidRPr="003604C5">
              <w:rPr>
                <w:b/>
                <w:bCs/>
                <w:color w:val="000000"/>
                <w:shd w:val="clear" w:color="auto" w:fill="FEF2CB"/>
              </w:rPr>
              <w:t xml:space="preserve">Код </w:t>
            </w:r>
            <w:proofErr w:type="spellStart"/>
            <w:r w:rsidRPr="003604C5">
              <w:rPr>
                <w:b/>
                <w:bCs/>
                <w:color w:val="000000"/>
                <w:shd w:val="clear" w:color="auto" w:fill="FEF2CB"/>
              </w:rPr>
              <w:t>класіфікатора</w:t>
            </w:r>
            <w:proofErr w:type="spellEnd"/>
            <w:r w:rsidRPr="003604C5">
              <w:rPr>
                <w:b/>
                <w:bCs/>
                <w:color w:val="000000"/>
                <w:shd w:val="clear" w:color="auto" w:fill="FEF2CB"/>
              </w:rPr>
              <w:t xml:space="preserve"> </w:t>
            </w:r>
            <w:proofErr w:type="spellStart"/>
            <w:r w:rsidRPr="003604C5">
              <w:rPr>
                <w:b/>
                <w:bCs/>
                <w:color w:val="000000"/>
                <w:shd w:val="clear" w:color="auto" w:fill="FEF2CB"/>
              </w:rPr>
              <w:t>медичних</w:t>
            </w:r>
            <w:proofErr w:type="spellEnd"/>
            <w:r w:rsidRPr="003604C5">
              <w:rPr>
                <w:b/>
                <w:bCs/>
                <w:color w:val="000000"/>
                <w:shd w:val="clear" w:color="auto" w:fill="FEF2CB"/>
              </w:rPr>
              <w:t xml:space="preserve"> </w:t>
            </w:r>
            <w:proofErr w:type="spellStart"/>
            <w:r w:rsidRPr="003604C5">
              <w:rPr>
                <w:b/>
                <w:bCs/>
                <w:color w:val="000000"/>
                <w:shd w:val="clear" w:color="auto" w:fill="FEF2CB"/>
              </w:rPr>
              <w:t>виробів</w:t>
            </w:r>
            <w:proofErr w:type="spellEnd"/>
            <w:r w:rsidRPr="003604C5">
              <w:rPr>
                <w:b/>
                <w:bCs/>
                <w:color w:val="000000"/>
                <w:shd w:val="clear" w:color="auto" w:fill="FEF2CB"/>
              </w:rPr>
              <w:t xml:space="preserve"> НК 024:2023</w:t>
            </w:r>
          </w:p>
        </w:tc>
      </w:tr>
      <w:tr w:rsidR="005A5309" w:rsidRPr="003604C5" w:rsidTr="003F46E1">
        <w:trPr>
          <w:trHeight w:val="900"/>
        </w:trPr>
        <w:tc>
          <w:tcPr>
            <w:tcW w:w="564" w:type="dxa"/>
          </w:tcPr>
          <w:p w:rsidR="005A5309" w:rsidRDefault="005A5309" w:rsidP="003F46E1">
            <w:pPr>
              <w:rPr>
                <w:b/>
                <w:i/>
              </w:rPr>
            </w:pPr>
          </w:p>
          <w:p w:rsidR="005A5309" w:rsidRDefault="005A5309" w:rsidP="003F46E1">
            <w:pPr>
              <w:rPr>
                <w:b/>
                <w:i/>
              </w:rPr>
            </w:pPr>
          </w:p>
          <w:p w:rsidR="005A5309" w:rsidRDefault="005A5309" w:rsidP="003F46E1">
            <w:pPr>
              <w:rPr>
                <w:b/>
                <w:i/>
              </w:rPr>
            </w:pPr>
          </w:p>
          <w:p w:rsidR="005A5309" w:rsidRPr="003604C5" w:rsidRDefault="005A5309" w:rsidP="003F46E1">
            <w:pPr>
              <w:rPr>
                <w:b/>
                <w:i/>
              </w:rPr>
            </w:pPr>
            <w:r w:rsidRPr="003604C5">
              <w:rPr>
                <w:b/>
                <w:i/>
              </w:rPr>
              <w:t>1</w:t>
            </w:r>
          </w:p>
        </w:tc>
        <w:tc>
          <w:tcPr>
            <w:tcW w:w="1972" w:type="dxa"/>
          </w:tcPr>
          <w:p w:rsidR="005A5309" w:rsidRDefault="005A5309" w:rsidP="003F46E1"/>
          <w:p w:rsidR="005A5309" w:rsidRDefault="005A5309" w:rsidP="003F46E1"/>
          <w:p w:rsidR="005A5309" w:rsidRDefault="005A5309" w:rsidP="003F46E1"/>
          <w:p w:rsidR="005A5309" w:rsidRPr="003604C5" w:rsidRDefault="005A5309" w:rsidP="003F46E1">
            <w:pPr>
              <w:rPr>
                <w:b/>
                <w:i/>
              </w:rPr>
            </w:pPr>
            <w:proofErr w:type="spellStart"/>
            <w:r w:rsidRPr="003604C5">
              <w:t>Swelab</w:t>
            </w:r>
            <w:proofErr w:type="spellEnd"/>
            <w:r w:rsidRPr="003604C5">
              <w:t xml:space="preserve"> </w:t>
            </w:r>
            <w:proofErr w:type="spellStart"/>
            <w:r w:rsidRPr="003604C5">
              <w:t>Alfa</w:t>
            </w:r>
            <w:proofErr w:type="spellEnd"/>
            <w:proofErr w:type="gramStart"/>
            <w:r w:rsidRPr="003604C5">
              <w:t xml:space="preserve"> </w:t>
            </w:r>
            <w:proofErr w:type="spellStart"/>
            <w:r w:rsidRPr="003604C5">
              <w:t>Д</w:t>
            </w:r>
            <w:proofErr w:type="gramEnd"/>
            <w:r w:rsidRPr="003604C5">
              <w:t>ілуент</w:t>
            </w:r>
            <w:proofErr w:type="spellEnd"/>
            <w:r w:rsidRPr="003604C5">
              <w:t xml:space="preserve">, 900 </w:t>
            </w:r>
            <w:proofErr w:type="spellStart"/>
            <w:r w:rsidRPr="003604C5">
              <w:t>циклів</w:t>
            </w:r>
            <w:proofErr w:type="spellEnd"/>
            <w:r w:rsidRPr="003604C5">
              <w:t>, 20л</w:t>
            </w:r>
          </w:p>
        </w:tc>
        <w:tc>
          <w:tcPr>
            <w:tcW w:w="1109" w:type="dxa"/>
          </w:tcPr>
          <w:p w:rsidR="005A5309" w:rsidRDefault="005A5309" w:rsidP="003F46E1"/>
          <w:p w:rsidR="005A5309" w:rsidRDefault="005A5309" w:rsidP="003F46E1"/>
          <w:p w:rsidR="005A5309" w:rsidRDefault="005A5309" w:rsidP="003F46E1"/>
          <w:p w:rsidR="005A5309" w:rsidRPr="003604C5" w:rsidRDefault="005A5309" w:rsidP="003F46E1">
            <w:r w:rsidRPr="003604C5">
              <w:t>шт.</w:t>
            </w:r>
          </w:p>
        </w:tc>
        <w:tc>
          <w:tcPr>
            <w:tcW w:w="1396" w:type="dxa"/>
          </w:tcPr>
          <w:p w:rsidR="005A5309" w:rsidRDefault="005A5309" w:rsidP="003F46E1"/>
          <w:p w:rsidR="005A5309" w:rsidRDefault="005A5309" w:rsidP="003F46E1"/>
          <w:p w:rsidR="005A5309" w:rsidRDefault="005A5309" w:rsidP="003F46E1"/>
          <w:p w:rsidR="005A5309" w:rsidRPr="003604C5" w:rsidRDefault="005A5309" w:rsidP="003F46E1">
            <w:r w:rsidRPr="003604C5">
              <w:t>8</w:t>
            </w:r>
          </w:p>
        </w:tc>
        <w:tc>
          <w:tcPr>
            <w:tcW w:w="2983" w:type="dxa"/>
          </w:tcPr>
          <w:p w:rsidR="005A5309" w:rsidRPr="003604C5" w:rsidRDefault="005A5309" w:rsidP="003F46E1">
            <w:pPr>
              <w:rPr>
                <w:b/>
                <w:i/>
              </w:rPr>
            </w:pPr>
            <w:r w:rsidRPr="003604C5">
              <w:t>Реагент</w:t>
            </w:r>
            <w:proofErr w:type="gramStart"/>
            <w:r w:rsidRPr="003604C5">
              <w:t xml:space="preserve"> </w:t>
            </w:r>
            <w:proofErr w:type="spellStart"/>
            <w:r w:rsidRPr="003604C5">
              <w:t>Д</w:t>
            </w:r>
            <w:proofErr w:type="gramEnd"/>
            <w:r w:rsidRPr="003604C5">
              <w:t>ілуент</w:t>
            </w:r>
            <w:proofErr w:type="spellEnd"/>
            <w:r w:rsidRPr="003604C5">
              <w:t xml:space="preserve"> </w:t>
            </w:r>
            <w:proofErr w:type="spellStart"/>
            <w:r w:rsidRPr="003604C5">
              <w:t>обов’язково</w:t>
            </w:r>
            <w:proofErr w:type="spellEnd"/>
            <w:r w:rsidRPr="003604C5">
              <w:t xml:space="preserve"> повинен бути </w:t>
            </w:r>
            <w:proofErr w:type="spellStart"/>
            <w:r w:rsidRPr="003604C5">
              <w:t>призначений</w:t>
            </w:r>
            <w:proofErr w:type="spellEnd"/>
            <w:r w:rsidRPr="003604C5">
              <w:t xml:space="preserve"> для </w:t>
            </w:r>
            <w:proofErr w:type="spellStart"/>
            <w:r w:rsidRPr="003604C5">
              <w:t>використання</w:t>
            </w:r>
            <w:proofErr w:type="spellEnd"/>
            <w:r w:rsidRPr="003604C5">
              <w:t xml:space="preserve"> на </w:t>
            </w:r>
            <w:proofErr w:type="spellStart"/>
            <w:r w:rsidRPr="003604C5">
              <w:t>гематологічному</w:t>
            </w:r>
            <w:proofErr w:type="spellEnd"/>
            <w:r w:rsidRPr="003604C5">
              <w:t xml:space="preserve"> </w:t>
            </w:r>
            <w:proofErr w:type="spellStart"/>
            <w:r w:rsidRPr="003604C5">
              <w:t>аналізаторі</w:t>
            </w:r>
            <w:proofErr w:type="spellEnd"/>
            <w:r w:rsidRPr="003604C5">
              <w:t xml:space="preserve"> </w:t>
            </w:r>
            <w:proofErr w:type="spellStart"/>
            <w:r w:rsidRPr="003604C5">
              <w:t>Swelab</w:t>
            </w:r>
            <w:proofErr w:type="spellEnd"/>
            <w:r w:rsidRPr="003604C5">
              <w:t xml:space="preserve"> </w:t>
            </w:r>
            <w:proofErr w:type="spellStart"/>
            <w:r w:rsidRPr="003604C5">
              <w:t>Alfa</w:t>
            </w:r>
            <w:proofErr w:type="spellEnd"/>
            <w:r w:rsidRPr="003604C5">
              <w:t xml:space="preserve">. </w:t>
            </w:r>
            <w:proofErr w:type="spellStart"/>
            <w:r w:rsidRPr="003604C5">
              <w:t>Загальний</w:t>
            </w:r>
            <w:proofErr w:type="spellEnd"/>
            <w:r w:rsidRPr="003604C5">
              <w:t xml:space="preserve"> </w:t>
            </w:r>
            <w:proofErr w:type="spellStart"/>
            <w:r w:rsidRPr="003604C5">
              <w:t>об’єм</w:t>
            </w:r>
            <w:proofErr w:type="spellEnd"/>
            <w:r w:rsidRPr="003604C5">
              <w:t xml:space="preserve"> 20 л</w:t>
            </w:r>
            <w:proofErr w:type="gramStart"/>
            <w:r w:rsidRPr="003604C5">
              <w:t xml:space="preserve"> .</w:t>
            </w:r>
            <w:proofErr w:type="gramEnd"/>
            <w:r w:rsidRPr="003604C5">
              <w:t xml:space="preserve"> </w:t>
            </w:r>
            <w:proofErr w:type="spellStart"/>
            <w:r w:rsidRPr="003604C5">
              <w:t>Стабільність</w:t>
            </w:r>
            <w:proofErr w:type="spellEnd"/>
            <w:r w:rsidRPr="003604C5">
              <w:t xml:space="preserve"> реагента повинна бути не </w:t>
            </w:r>
            <w:proofErr w:type="spellStart"/>
            <w:r w:rsidRPr="003604C5">
              <w:t>менш</w:t>
            </w:r>
            <w:proofErr w:type="spellEnd"/>
            <w:r w:rsidRPr="003604C5">
              <w:t xml:space="preserve"> одного року.</w:t>
            </w:r>
          </w:p>
        </w:tc>
        <w:tc>
          <w:tcPr>
            <w:tcW w:w="1713" w:type="dxa"/>
          </w:tcPr>
          <w:p w:rsidR="005A5309" w:rsidRDefault="005A5309" w:rsidP="003F46E1">
            <w:pPr>
              <w:rPr>
                <w:b/>
                <w:bCs/>
                <w:color w:val="000000"/>
                <w:shd w:val="clear" w:color="auto" w:fill="FEF2CB"/>
              </w:rPr>
            </w:pPr>
          </w:p>
          <w:p w:rsidR="005A5309" w:rsidRDefault="005A5309" w:rsidP="003F46E1">
            <w:pPr>
              <w:rPr>
                <w:b/>
                <w:bCs/>
                <w:color w:val="000000"/>
                <w:shd w:val="clear" w:color="auto" w:fill="FEF2CB"/>
              </w:rPr>
            </w:pPr>
          </w:p>
          <w:p w:rsidR="005A5309" w:rsidRPr="003604C5" w:rsidRDefault="005A5309" w:rsidP="003F46E1">
            <w:r w:rsidRPr="003604C5">
              <w:rPr>
                <w:b/>
                <w:bCs/>
                <w:color w:val="000000"/>
                <w:shd w:val="clear" w:color="auto" w:fill="FEF2CB"/>
              </w:rPr>
              <w:t xml:space="preserve">НК 024:2023 </w:t>
            </w:r>
            <w:r w:rsidRPr="003604C5">
              <w:rPr>
                <w:rStyle w:val="a6"/>
                <w:b/>
                <w:bCs/>
                <w:color w:val="5F6368"/>
                <w:shd w:val="clear" w:color="auto" w:fill="FFFFFF"/>
              </w:rPr>
              <w:t>58237</w:t>
            </w:r>
            <w:r w:rsidRPr="003604C5">
              <w:rPr>
                <w:color w:val="4D5156"/>
                <w:shd w:val="clear" w:color="auto" w:fill="FFFFFF"/>
              </w:rPr>
              <w:t xml:space="preserve">- </w:t>
            </w:r>
            <w:proofErr w:type="spellStart"/>
            <w:r w:rsidRPr="003604C5">
              <w:rPr>
                <w:color w:val="4D5156"/>
                <w:shd w:val="clear" w:color="auto" w:fill="FFFFFF"/>
              </w:rPr>
              <w:t>буферний</w:t>
            </w:r>
            <w:proofErr w:type="spellEnd"/>
            <w:r w:rsidRPr="003604C5">
              <w:rPr>
                <w:color w:val="4D5156"/>
                <w:shd w:val="clear" w:color="auto" w:fill="FFFFFF"/>
              </w:rPr>
              <w:t xml:space="preserve"> </w:t>
            </w:r>
            <w:proofErr w:type="spellStart"/>
            <w:r w:rsidRPr="003604C5">
              <w:rPr>
                <w:color w:val="4D5156"/>
                <w:shd w:val="clear" w:color="auto" w:fill="FFFFFF"/>
              </w:rPr>
              <w:t>розчинник</w:t>
            </w:r>
            <w:proofErr w:type="spellEnd"/>
            <w:r w:rsidRPr="003604C5">
              <w:rPr>
                <w:color w:val="4D5156"/>
                <w:shd w:val="clear" w:color="auto" w:fill="FFFFFF"/>
              </w:rPr>
              <w:t xml:space="preserve"> </w:t>
            </w:r>
            <w:proofErr w:type="spellStart"/>
            <w:r w:rsidRPr="003604C5">
              <w:rPr>
                <w:color w:val="4D5156"/>
                <w:shd w:val="clear" w:color="auto" w:fill="FFFFFF"/>
              </w:rPr>
              <w:t>зразків</w:t>
            </w:r>
            <w:proofErr w:type="spellEnd"/>
            <w:r w:rsidRPr="003604C5">
              <w:rPr>
                <w:color w:val="4D5156"/>
                <w:shd w:val="clear" w:color="auto" w:fill="FFFFFF"/>
              </w:rPr>
              <w:t xml:space="preserve"> ІВД, </w:t>
            </w:r>
            <w:proofErr w:type="spellStart"/>
            <w:r w:rsidRPr="003604C5">
              <w:rPr>
                <w:color w:val="4D5156"/>
                <w:shd w:val="clear" w:color="auto" w:fill="FFFFFF"/>
              </w:rPr>
              <w:t>автоматичні</w:t>
            </w:r>
            <w:proofErr w:type="spellEnd"/>
            <w:r w:rsidRPr="003604C5">
              <w:rPr>
                <w:color w:val="4D5156"/>
                <w:shd w:val="clear" w:color="auto" w:fill="FFFFFF"/>
              </w:rPr>
              <w:t xml:space="preserve"> / </w:t>
            </w:r>
            <w:proofErr w:type="spellStart"/>
            <w:r w:rsidRPr="003604C5">
              <w:rPr>
                <w:color w:val="4D5156"/>
                <w:shd w:val="clear" w:color="auto" w:fill="FFFFFF"/>
              </w:rPr>
              <w:t>напівавтоматичні</w:t>
            </w:r>
            <w:proofErr w:type="spellEnd"/>
            <w:r w:rsidRPr="003604C5">
              <w:rPr>
                <w:color w:val="4D5156"/>
                <w:shd w:val="clear" w:color="auto" w:fill="FFFFFF"/>
              </w:rPr>
              <w:t xml:space="preserve"> </w:t>
            </w:r>
            <w:proofErr w:type="spellStart"/>
            <w:r w:rsidRPr="003604C5">
              <w:rPr>
                <w:color w:val="4D5156"/>
                <w:shd w:val="clear" w:color="auto" w:fill="FFFFFF"/>
              </w:rPr>
              <w:t>системи</w:t>
            </w:r>
            <w:proofErr w:type="spellEnd"/>
          </w:p>
        </w:tc>
      </w:tr>
      <w:tr w:rsidR="005A5309" w:rsidRPr="003604C5" w:rsidTr="003F46E1">
        <w:trPr>
          <w:trHeight w:val="870"/>
        </w:trPr>
        <w:tc>
          <w:tcPr>
            <w:tcW w:w="564" w:type="dxa"/>
          </w:tcPr>
          <w:p w:rsidR="005A5309" w:rsidRDefault="005A5309" w:rsidP="003F46E1">
            <w:pPr>
              <w:rPr>
                <w:b/>
                <w:i/>
              </w:rPr>
            </w:pPr>
          </w:p>
          <w:p w:rsidR="005A5309" w:rsidRDefault="005A5309" w:rsidP="003F46E1">
            <w:pPr>
              <w:rPr>
                <w:b/>
                <w:i/>
              </w:rPr>
            </w:pPr>
          </w:p>
          <w:p w:rsidR="005A5309" w:rsidRPr="003604C5" w:rsidRDefault="005A5309" w:rsidP="003F46E1">
            <w:pPr>
              <w:rPr>
                <w:b/>
                <w:i/>
              </w:rPr>
            </w:pPr>
            <w:r w:rsidRPr="003604C5">
              <w:rPr>
                <w:b/>
                <w:i/>
              </w:rPr>
              <w:t>2</w:t>
            </w:r>
          </w:p>
        </w:tc>
        <w:tc>
          <w:tcPr>
            <w:tcW w:w="1972" w:type="dxa"/>
          </w:tcPr>
          <w:p w:rsidR="005A5309" w:rsidRDefault="005A5309" w:rsidP="003F46E1"/>
          <w:p w:rsidR="005A5309" w:rsidRDefault="005A5309" w:rsidP="003F46E1"/>
          <w:p w:rsidR="005A5309" w:rsidRPr="003604C5" w:rsidRDefault="005A5309" w:rsidP="003F46E1">
            <w:pPr>
              <w:rPr>
                <w:b/>
                <w:i/>
              </w:rPr>
            </w:pPr>
            <w:proofErr w:type="spellStart"/>
            <w:r w:rsidRPr="003604C5">
              <w:t>Swelab</w:t>
            </w:r>
            <w:proofErr w:type="spellEnd"/>
            <w:r w:rsidRPr="003604C5">
              <w:t xml:space="preserve"> </w:t>
            </w:r>
            <w:proofErr w:type="spellStart"/>
            <w:r w:rsidRPr="003604C5">
              <w:t>Alfa</w:t>
            </w:r>
            <w:proofErr w:type="spellEnd"/>
            <w:r w:rsidRPr="003604C5">
              <w:t xml:space="preserve"> </w:t>
            </w:r>
            <w:proofErr w:type="spellStart"/>
            <w:r w:rsidRPr="003604C5">
              <w:t>Лізуючий</w:t>
            </w:r>
            <w:proofErr w:type="spellEnd"/>
            <w:r w:rsidRPr="003604C5">
              <w:t xml:space="preserve">, 900 </w:t>
            </w:r>
            <w:proofErr w:type="spellStart"/>
            <w:r w:rsidRPr="003604C5">
              <w:t>циклів</w:t>
            </w:r>
            <w:proofErr w:type="spellEnd"/>
            <w:r w:rsidRPr="003604C5">
              <w:t>, 5л</w:t>
            </w:r>
          </w:p>
        </w:tc>
        <w:tc>
          <w:tcPr>
            <w:tcW w:w="1109" w:type="dxa"/>
          </w:tcPr>
          <w:p w:rsidR="005A5309" w:rsidRDefault="005A5309" w:rsidP="003F46E1"/>
          <w:p w:rsidR="005A5309" w:rsidRDefault="005A5309" w:rsidP="003F46E1"/>
          <w:p w:rsidR="005A5309" w:rsidRPr="003604C5" w:rsidRDefault="005A5309" w:rsidP="003F46E1">
            <w:r w:rsidRPr="003604C5">
              <w:t>шт.</w:t>
            </w:r>
          </w:p>
        </w:tc>
        <w:tc>
          <w:tcPr>
            <w:tcW w:w="1396" w:type="dxa"/>
          </w:tcPr>
          <w:p w:rsidR="005A5309" w:rsidRDefault="005A5309" w:rsidP="003F46E1"/>
          <w:p w:rsidR="005A5309" w:rsidRDefault="005A5309" w:rsidP="003F46E1"/>
          <w:p w:rsidR="005A5309" w:rsidRPr="003604C5" w:rsidRDefault="005A5309" w:rsidP="003F46E1">
            <w:r w:rsidRPr="003604C5">
              <w:t>6</w:t>
            </w:r>
          </w:p>
        </w:tc>
        <w:tc>
          <w:tcPr>
            <w:tcW w:w="2983" w:type="dxa"/>
          </w:tcPr>
          <w:p w:rsidR="005A5309" w:rsidRPr="003604C5" w:rsidRDefault="005A5309" w:rsidP="003F46E1">
            <w:pPr>
              <w:rPr>
                <w:b/>
                <w:i/>
              </w:rPr>
            </w:pPr>
            <w:r w:rsidRPr="003604C5">
              <w:t xml:space="preserve">Реагент </w:t>
            </w:r>
            <w:proofErr w:type="spellStart"/>
            <w:r w:rsidRPr="003604C5">
              <w:t>Лізуючий</w:t>
            </w:r>
            <w:proofErr w:type="spellEnd"/>
            <w:r w:rsidRPr="003604C5">
              <w:t xml:space="preserve"> </w:t>
            </w:r>
            <w:proofErr w:type="spellStart"/>
            <w:r w:rsidRPr="003604C5">
              <w:t>обов’язково</w:t>
            </w:r>
            <w:proofErr w:type="spellEnd"/>
            <w:r w:rsidRPr="003604C5">
              <w:t xml:space="preserve"> </w:t>
            </w:r>
            <w:proofErr w:type="gramStart"/>
            <w:r w:rsidRPr="003604C5">
              <w:t>повинен</w:t>
            </w:r>
            <w:proofErr w:type="gramEnd"/>
            <w:r w:rsidRPr="003604C5">
              <w:t xml:space="preserve"> бути </w:t>
            </w:r>
            <w:proofErr w:type="spellStart"/>
            <w:r w:rsidRPr="003604C5">
              <w:t>призначений</w:t>
            </w:r>
            <w:proofErr w:type="spellEnd"/>
            <w:r w:rsidRPr="003604C5">
              <w:t xml:space="preserve"> для </w:t>
            </w:r>
            <w:proofErr w:type="spellStart"/>
            <w:r w:rsidRPr="003604C5">
              <w:t>використання</w:t>
            </w:r>
            <w:proofErr w:type="spellEnd"/>
            <w:r w:rsidRPr="003604C5">
              <w:t xml:space="preserve"> на </w:t>
            </w:r>
            <w:proofErr w:type="spellStart"/>
            <w:r w:rsidRPr="003604C5">
              <w:t>гематологічному</w:t>
            </w:r>
            <w:proofErr w:type="spellEnd"/>
            <w:r w:rsidRPr="003604C5">
              <w:t xml:space="preserve"> </w:t>
            </w:r>
            <w:proofErr w:type="spellStart"/>
            <w:r w:rsidRPr="003604C5">
              <w:t>аналізаторі</w:t>
            </w:r>
            <w:proofErr w:type="spellEnd"/>
            <w:r w:rsidRPr="003604C5">
              <w:t xml:space="preserve"> </w:t>
            </w:r>
            <w:proofErr w:type="spellStart"/>
            <w:r w:rsidRPr="003604C5">
              <w:t>Swelab</w:t>
            </w:r>
            <w:proofErr w:type="spellEnd"/>
            <w:r w:rsidRPr="003604C5">
              <w:t xml:space="preserve"> </w:t>
            </w:r>
            <w:proofErr w:type="spellStart"/>
            <w:r w:rsidRPr="003604C5">
              <w:t>Alfa</w:t>
            </w:r>
            <w:proofErr w:type="spellEnd"/>
            <w:r w:rsidRPr="003604C5">
              <w:t xml:space="preserve">. </w:t>
            </w:r>
            <w:proofErr w:type="spellStart"/>
            <w:r w:rsidRPr="003604C5">
              <w:t>Загальний</w:t>
            </w:r>
            <w:proofErr w:type="spellEnd"/>
            <w:r w:rsidRPr="003604C5">
              <w:t xml:space="preserve"> </w:t>
            </w:r>
            <w:proofErr w:type="spellStart"/>
            <w:r w:rsidRPr="003604C5">
              <w:t>об’є</w:t>
            </w:r>
            <w:proofErr w:type="gramStart"/>
            <w:r w:rsidRPr="003604C5">
              <w:t>м</w:t>
            </w:r>
            <w:proofErr w:type="spellEnd"/>
            <w:proofErr w:type="gramEnd"/>
            <w:r w:rsidRPr="003604C5">
              <w:t xml:space="preserve"> 5л. </w:t>
            </w:r>
            <w:proofErr w:type="spellStart"/>
            <w:r w:rsidRPr="003604C5">
              <w:t>Стабільність</w:t>
            </w:r>
            <w:proofErr w:type="spellEnd"/>
            <w:r w:rsidRPr="003604C5">
              <w:t xml:space="preserve"> реагента </w:t>
            </w:r>
            <w:proofErr w:type="gramStart"/>
            <w:r w:rsidRPr="003604C5">
              <w:t>повинна</w:t>
            </w:r>
            <w:proofErr w:type="gramEnd"/>
            <w:r w:rsidRPr="003604C5">
              <w:t xml:space="preserve"> бути не </w:t>
            </w:r>
            <w:proofErr w:type="spellStart"/>
            <w:r w:rsidRPr="003604C5">
              <w:t>менш</w:t>
            </w:r>
            <w:proofErr w:type="spellEnd"/>
            <w:r w:rsidRPr="003604C5">
              <w:t xml:space="preserve"> одного року</w:t>
            </w:r>
          </w:p>
        </w:tc>
        <w:tc>
          <w:tcPr>
            <w:tcW w:w="1713" w:type="dxa"/>
          </w:tcPr>
          <w:p w:rsidR="005A5309" w:rsidRDefault="005A5309" w:rsidP="003F46E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hd w:val="clear" w:color="auto" w:fill="FEF2CB"/>
              </w:rPr>
            </w:pPr>
          </w:p>
          <w:p w:rsidR="005A5309" w:rsidRDefault="005A5309" w:rsidP="003F46E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hd w:val="clear" w:color="auto" w:fill="FEF2CB"/>
              </w:rPr>
            </w:pPr>
          </w:p>
          <w:p w:rsidR="005A5309" w:rsidRPr="003604C5" w:rsidRDefault="005A5309" w:rsidP="003F46E1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</w:rPr>
            </w:pPr>
            <w:r w:rsidRPr="003604C5">
              <w:rPr>
                <w:b/>
                <w:bCs/>
                <w:color w:val="000000"/>
                <w:shd w:val="clear" w:color="auto" w:fill="FEF2CB"/>
              </w:rPr>
              <w:t xml:space="preserve">НК 024:2023 </w:t>
            </w:r>
            <w:r w:rsidRPr="003604C5">
              <w:rPr>
                <w:color w:val="000000"/>
                <w:shd w:val="clear" w:color="auto" w:fill="FFFFFF"/>
              </w:rPr>
              <w:t>55859</w:t>
            </w:r>
            <w:r w:rsidRPr="003604C5">
              <w:rPr>
                <w:color w:val="4D5156"/>
                <w:shd w:val="clear" w:color="auto" w:fill="FFFFFF"/>
              </w:rPr>
              <w:t xml:space="preserve">- </w:t>
            </w:r>
            <w:proofErr w:type="spellStart"/>
            <w:proofErr w:type="gramStart"/>
            <w:r w:rsidRPr="003604C5">
              <w:rPr>
                <w:rFonts w:eastAsiaTheme="minorHAnsi"/>
              </w:rPr>
              <w:t>П</w:t>
            </w:r>
            <w:proofErr w:type="gramEnd"/>
            <w:r w:rsidRPr="003604C5">
              <w:rPr>
                <w:rFonts w:eastAsiaTheme="minorHAnsi"/>
              </w:rPr>
              <w:t>ідрахунок</w:t>
            </w:r>
            <w:proofErr w:type="spellEnd"/>
            <w:r w:rsidRPr="003604C5">
              <w:rPr>
                <w:rFonts w:eastAsiaTheme="minorHAnsi"/>
              </w:rPr>
              <w:t xml:space="preserve"> </w:t>
            </w:r>
            <w:proofErr w:type="spellStart"/>
            <w:r w:rsidRPr="003604C5">
              <w:rPr>
                <w:rFonts w:eastAsiaTheme="minorHAnsi"/>
              </w:rPr>
              <w:t>лейкоцитів</w:t>
            </w:r>
            <w:proofErr w:type="spellEnd"/>
          </w:p>
          <w:p w:rsidR="005A5309" w:rsidRPr="003604C5" w:rsidRDefault="005A5309" w:rsidP="003F46E1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</w:rPr>
            </w:pPr>
            <w:r w:rsidRPr="003604C5">
              <w:rPr>
                <w:rFonts w:eastAsiaTheme="minorHAnsi"/>
              </w:rPr>
              <w:t>IVD (</w:t>
            </w:r>
            <w:proofErr w:type="spellStart"/>
            <w:r w:rsidRPr="003604C5">
              <w:rPr>
                <w:rFonts w:eastAsiaTheme="minorHAnsi"/>
              </w:rPr>
              <w:t>діагностика</w:t>
            </w:r>
            <w:proofErr w:type="spellEnd"/>
            <w:r w:rsidRPr="003604C5">
              <w:rPr>
                <w:rFonts w:eastAsiaTheme="minorHAnsi"/>
              </w:rPr>
              <w:t xml:space="preserve"> </w:t>
            </w:r>
            <w:proofErr w:type="spellStart"/>
            <w:r w:rsidRPr="003604C5">
              <w:rPr>
                <w:rFonts w:eastAsiaTheme="minorHAnsi"/>
                <w:i/>
                <w:iCs/>
              </w:rPr>
              <w:t>in</w:t>
            </w:r>
            <w:proofErr w:type="spellEnd"/>
            <w:r w:rsidRPr="003604C5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3604C5">
              <w:rPr>
                <w:rFonts w:eastAsiaTheme="minorHAnsi"/>
                <w:i/>
                <w:iCs/>
              </w:rPr>
              <w:t>vitro</w:t>
            </w:r>
            <w:proofErr w:type="spellEnd"/>
            <w:proofErr w:type="gramStart"/>
            <w:r w:rsidRPr="003604C5">
              <w:rPr>
                <w:rFonts w:eastAsiaTheme="minorHAnsi"/>
                <w:i/>
                <w:iCs/>
              </w:rPr>
              <w:t xml:space="preserve"> </w:t>
            </w:r>
            <w:r w:rsidRPr="003604C5">
              <w:rPr>
                <w:rFonts w:eastAsiaTheme="minorHAnsi"/>
              </w:rPr>
              <w:t>)</w:t>
            </w:r>
            <w:proofErr w:type="gramEnd"/>
            <w:r w:rsidRPr="003604C5">
              <w:rPr>
                <w:rFonts w:eastAsiaTheme="minorHAnsi"/>
              </w:rPr>
              <w:t>,</w:t>
            </w:r>
          </w:p>
          <w:p w:rsidR="005A5309" w:rsidRPr="003604C5" w:rsidRDefault="005A5309" w:rsidP="003F46E1">
            <w:r w:rsidRPr="003604C5">
              <w:rPr>
                <w:rFonts w:eastAsiaTheme="minorHAnsi"/>
              </w:rPr>
              <w:t>реагент</w:t>
            </w:r>
          </w:p>
        </w:tc>
      </w:tr>
    </w:tbl>
    <w:p w:rsidR="004D6DEF" w:rsidRDefault="004D6DEF"/>
    <w:sectPr w:rsidR="004D6DEF" w:rsidSect="004D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14844"/>
      <w:docPartObj>
        <w:docPartGallery w:val="Page Numbers (Bottom of Page)"/>
        <w:docPartUnique/>
      </w:docPartObj>
    </w:sdtPr>
    <w:sdtEndPr/>
    <w:sdtContent>
      <w:p w:rsidR="00C67B05" w:rsidRDefault="005A5309" w:rsidP="001F60AF">
        <w:pPr>
          <w:pStyle w:val="a3"/>
          <w:spacing w:line="240" w:lineRule="auto"/>
          <w:jc w:val="center"/>
        </w:pPr>
        <w:r w:rsidRPr="00102CE6">
          <w:rPr>
            <w:sz w:val="20"/>
          </w:rPr>
          <w:fldChar w:fldCharType="begin"/>
        </w:r>
        <w:r w:rsidRPr="00102CE6">
          <w:rPr>
            <w:sz w:val="20"/>
          </w:rPr>
          <w:instrText xml:space="preserve"> PAGE   \* MERGEFORMAT </w:instrText>
        </w:r>
        <w:r w:rsidRPr="00102CE6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102CE6">
          <w:rPr>
            <w:sz w:val="20"/>
          </w:rPr>
          <w:fldChar w:fldCharType="end"/>
        </w:r>
      </w:p>
    </w:sdtContent>
  </w:sdt>
  <w:p w:rsidR="00C67B05" w:rsidRDefault="005A530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5309"/>
    <w:rsid w:val="004D6DEF"/>
    <w:rsid w:val="005A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09"/>
    <w:pPr>
      <w:spacing w:after="0" w:line="12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5309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5A5309"/>
    <w:rPr>
      <w:rFonts w:ascii="Calibri" w:eastAsia="Calibri" w:hAnsi="Calibri" w:cs="Times New Roman"/>
      <w:lang w:val="ru-RU"/>
    </w:rPr>
  </w:style>
  <w:style w:type="table" w:styleId="a5">
    <w:name w:val="Table Grid"/>
    <w:basedOn w:val="a1"/>
    <w:uiPriority w:val="39"/>
    <w:rsid w:val="005A53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5A5309"/>
    <w:rPr>
      <w:rFonts w:ascii="Times New Roman" w:hAnsi="Times New Roman"/>
      <w:sz w:val="22"/>
    </w:rPr>
  </w:style>
  <w:style w:type="character" w:styleId="a6">
    <w:name w:val="Emphasis"/>
    <w:uiPriority w:val="20"/>
    <w:qFormat/>
    <w:rsid w:val="005A53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2296</Words>
  <Characters>1309</Characters>
  <Application>Microsoft Office Word</Application>
  <DocSecurity>0</DocSecurity>
  <Lines>10</Lines>
  <Paragraphs>7</Paragraphs>
  <ScaleCrop>false</ScaleCrop>
  <Company>HP Inc.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2023-09-04T08:41:00Z</dcterms:created>
  <dcterms:modified xsi:type="dcterms:W3CDTF">2023-09-04T08:42:00Z</dcterms:modified>
</cp:coreProperties>
</file>