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1A" w:rsidRPr="002627DA" w:rsidRDefault="005F551A" w:rsidP="005F551A">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b/>
          <w:bCs/>
          <w:color w:val="0E1D2F"/>
          <w:sz w:val="20"/>
          <w:szCs w:val="20"/>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240398" w:rsidRPr="003E085F" w:rsidRDefault="00240398" w:rsidP="00240398">
      <w:pPr>
        <w:spacing w:after="0" w:line="240" w:lineRule="auto"/>
        <w:jc w:val="center"/>
        <w:rPr>
          <w:rFonts w:ascii="Times New Roman" w:eastAsia="Calibri" w:hAnsi="Times New Roman"/>
          <w:b/>
          <w:bCs/>
          <w:sz w:val="20"/>
          <w:szCs w:val="20"/>
        </w:rPr>
      </w:pPr>
      <w:r w:rsidRPr="003E085F">
        <w:rPr>
          <w:rFonts w:ascii="Times New Roman" w:eastAsia="Calibri" w:hAnsi="Times New Roman"/>
          <w:b/>
          <w:bCs/>
          <w:sz w:val="20"/>
          <w:szCs w:val="20"/>
        </w:rPr>
        <w:t xml:space="preserve">ІНФОРМАЦІЯ ПРО НЕОБХІДНІ ТЕХНІЧНІ, ЯКІСНІ ТА КІЛЬКІСНІ </w:t>
      </w:r>
    </w:p>
    <w:p w:rsidR="00240398" w:rsidRPr="003E085F" w:rsidRDefault="00240398" w:rsidP="00240398">
      <w:pPr>
        <w:spacing w:after="0" w:line="240" w:lineRule="auto"/>
        <w:jc w:val="center"/>
        <w:rPr>
          <w:rFonts w:ascii="Times New Roman" w:eastAsia="Calibri" w:hAnsi="Times New Roman"/>
          <w:b/>
          <w:bCs/>
          <w:sz w:val="20"/>
          <w:szCs w:val="20"/>
        </w:rPr>
      </w:pPr>
      <w:r w:rsidRPr="003E085F">
        <w:rPr>
          <w:rFonts w:ascii="Times New Roman" w:eastAsia="Calibri" w:hAnsi="Times New Roman"/>
          <w:b/>
          <w:bCs/>
          <w:sz w:val="20"/>
          <w:szCs w:val="20"/>
        </w:rPr>
        <w:t xml:space="preserve">ХАРАКТЕРИСТИКИ ПРЕДМЕТА ЗАКУПІВЛІ </w:t>
      </w:r>
    </w:p>
    <w:p w:rsidR="00240398" w:rsidRPr="003E085F" w:rsidRDefault="00240398" w:rsidP="00240398">
      <w:pPr>
        <w:spacing w:after="0" w:line="240" w:lineRule="auto"/>
        <w:jc w:val="center"/>
        <w:rPr>
          <w:rFonts w:ascii="Times New Roman" w:eastAsia="Calibri" w:hAnsi="Times New Roman"/>
          <w:b/>
          <w:bCs/>
          <w:sz w:val="20"/>
          <w:szCs w:val="20"/>
        </w:rPr>
      </w:pPr>
      <w:r w:rsidRPr="003E085F">
        <w:rPr>
          <w:rFonts w:ascii="Times New Roman" w:eastAsia="Calibri" w:hAnsi="Times New Roman"/>
          <w:b/>
          <w:bCs/>
          <w:sz w:val="20"/>
          <w:szCs w:val="20"/>
        </w:rPr>
        <w:t>щодо закупівлі</w:t>
      </w:r>
    </w:p>
    <w:p w:rsidR="00240398" w:rsidRPr="0028774E" w:rsidRDefault="00240398" w:rsidP="00240398">
      <w:pPr>
        <w:jc w:val="center"/>
        <w:rPr>
          <w:rFonts w:ascii="Times New Roman" w:hAnsi="Times New Roman"/>
        </w:rPr>
      </w:pPr>
      <w:r w:rsidRPr="0028774E">
        <w:rPr>
          <w:rFonts w:ascii="Times New Roman" w:hAnsi="Times New Roman"/>
          <w:b/>
          <w:lang w:bidi="en-US"/>
        </w:rPr>
        <w:t xml:space="preserve">згідно коду за </w:t>
      </w:r>
      <w:proofErr w:type="spellStart"/>
      <w:r w:rsidRPr="0028774E">
        <w:rPr>
          <w:rFonts w:ascii="Times New Roman" w:hAnsi="Times New Roman"/>
          <w:b/>
          <w:lang w:bidi="en-US"/>
        </w:rPr>
        <w:t>ДК</w:t>
      </w:r>
      <w:proofErr w:type="spellEnd"/>
      <w:r w:rsidRPr="0028774E">
        <w:rPr>
          <w:rFonts w:ascii="Times New Roman" w:hAnsi="Times New Roman"/>
          <w:b/>
          <w:lang w:bidi="en-US"/>
        </w:rPr>
        <w:t xml:space="preserve"> 021:2015 - </w:t>
      </w:r>
      <w:r w:rsidRPr="0028774E">
        <w:rPr>
          <w:rFonts w:ascii="Times New Roman" w:hAnsi="Times New Roman"/>
          <w:b/>
        </w:rPr>
        <w:t>24110000-8 Промислові гази</w:t>
      </w:r>
      <w:r w:rsidRPr="0028774E">
        <w:rPr>
          <w:rFonts w:ascii="Times New Roman" w:hAnsi="Times New Roman"/>
        </w:rPr>
        <w:t xml:space="preserve"> </w:t>
      </w:r>
    </w:p>
    <w:p w:rsidR="00240398" w:rsidRPr="0028774E" w:rsidRDefault="00240398" w:rsidP="00240398">
      <w:pPr>
        <w:jc w:val="center"/>
        <w:rPr>
          <w:rFonts w:ascii="Times New Roman" w:hAnsi="Times New Roman"/>
          <w:bCs/>
        </w:rPr>
      </w:pPr>
      <w:r w:rsidRPr="0028774E">
        <w:rPr>
          <w:rFonts w:ascii="Times New Roman" w:hAnsi="Times New Roman"/>
          <w:color w:val="333333"/>
          <w:sz w:val="24"/>
          <w:szCs w:val="24"/>
          <w:bdr w:val="none" w:sz="0" w:space="0" w:color="auto" w:frame="1"/>
        </w:rPr>
        <w:t xml:space="preserve">Кисень рідкий медичний </w:t>
      </w:r>
      <w:proofErr w:type="spellStart"/>
      <w:r w:rsidRPr="0028774E">
        <w:rPr>
          <w:rFonts w:ascii="Times New Roman" w:hAnsi="Times New Roman"/>
          <w:color w:val="333333"/>
          <w:sz w:val="24"/>
          <w:szCs w:val="24"/>
          <w:bdr w:val="none" w:sz="0" w:space="0" w:color="auto" w:frame="1"/>
        </w:rPr>
        <w:t>ДК</w:t>
      </w:r>
      <w:proofErr w:type="spellEnd"/>
      <w:r w:rsidRPr="0028774E">
        <w:rPr>
          <w:rFonts w:ascii="Times New Roman" w:hAnsi="Times New Roman"/>
          <w:color w:val="333333"/>
          <w:sz w:val="24"/>
          <w:szCs w:val="24"/>
          <w:bdr w:val="none" w:sz="0" w:space="0" w:color="auto" w:frame="1"/>
        </w:rPr>
        <w:t xml:space="preserve"> 021:2015 24111900-4 Кисень  ; Кисень газоподібний в балонах 40 л. </w:t>
      </w:r>
      <w:proofErr w:type="spellStart"/>
      <w:r w:rsidRPr="0028774E">
        <w:rPr>
          <w:rFonts w:ascii="Times New Roman" w:hAnsi="Times New Roman"/>
          <w:color w:val="333333"/>
          <w:sz w:val="24"/>
          <w:szCs w:val="24"/>
          <w:bdr w:val="none" w:sz="0" w:space="0" w:color="auto" w:frame="1"/>
        </w:rPr>
        <w:t>ДК</w:t>
      </w:r>
      <w:proofErr w:type="spellEnd"/>
      <w:r w:rsidRPr="0028774E">
        <w:rPr>
          <w:rFonts w:ascii="Times New Roman" w:hAnsi="Times New Roman"/>
          <w:color w:val="333333"/>
          <w:sz w:val="24"/>
          <w:szCs w:val="24"/>
          <w:bdr w:val="none" w:sz="0" w:space="0" w:color="auto" w:frame="1"/>
        </w:rPr>
        <w:t xml:space="preserve"> 021:2015 24111900-4 Кисень  ; </w:t>
      </w:r>
      <w:proofErr w:type="spellStart"/>
      <w:r w:rsidRPr="0028774E">
        <w:rPr>
          <w:rFonts w:ascii="Times New Roman" w:hAnsi="Times New Roman"/>
          <w:color w:val="333333"/>
          <w:sz w:val="24"/>
          <w:szCs w:val="24"/>
          <w:bdr w:val="none" w:sz="0" w:space="0" w:color="auto" w:frame="1"/>
        </w:rPr>
        <w:t>Діокис</w:t>
      </w:r>
      <w:proofErr w:type="spellEnd"/>
      <w:r w:rsidRPr="0028774E">
        <w:rPr>
          <w:rFonts w:ascii="Times New Roman" w:hAnsi="Times New Roman"/>
          <w:color w:val="333333"/>
          <w:sz w:val="24"/>
          <w:szCs w:val="24"/>
          <w:bdr w:val="none" w:sz="0" w:space="0" w:color="auto" w:frame="1"/>
        </w:rPr>
        <w:t xml:space="preserve"> вуглецю газоподібний і скраплений в балонах 21 л. </w:t>
      </w:r>
      <w:proofErr w:type="spellStart"/>
      <w:r w:rsidRPr="0028774E">
        <w:rPr>
          <w:rFonts w:ascii="Times New Roman" w:hAnsi="Times New Roman"/>
          <w:color w:val="333333"/>
          <w:sz w:val="24"/>
          <w:szCs w:val="24"/>
          <w:bdr w:val="none" w:sz="0" w:space="0" w:color="auto" w:frame="1"/>
        </w:rPr>
        <w:t>Дк</w:t>
      </w:r>
      <w:proofErr w:type="spellEnd"/>
      <w:r w:rsidRPr="0028774E">
        <w:rPr>
          <w:rFonts w:ascii="Times New Roman" w:hAnsi="Times New Roman"/>
          <w:color w:val="333333"/>
          <w:sz w:val="24"/>
          <w:szCs w:val="24"/>
          <w:bdr w:val="none" w:sz="0" w:space="0" w:color="auto" w:frame="1"/>
        </w:rPr>
        <w:t xml:space="preserve"> 021:2015 24112100-3 </w:t>
      </w:r>
      <w:proofErr w:type="spellStart"/>
      <w:r w:rsidRPr="0028774E">
        <w:rPr>
          <w:rFonts w:ascii="Times New Roman" w:hAnsi="Times New Roman"/>
          <w:color w:val="333333"/>
          <w:sz w:val="24"/>
          <w:szCs w:val="24"/>
          <w:bdr w:val="none" w:sz="0" w:space="0" w:color="auto" w:frame="1"/>
        </w:rPr>
        <w:t>Діокис</w:t>
      </w:r>
      <w:proofErr w:type="spellEnd"/>
      <w:r w:rsidRPr="0028774E">
        <w:rPr>
          <w:rFonts w:ascii="Times New Roman" w:hAnsi="Times New Roman"/>
          <w:color w:val="333333"/>
          <w:sz w:val="24"/>
          <w:szCs w:val="24"/>
          <w:bdr w:val="none" w:sz="0" w:space="0" w:color="auto" w:frame="1"/>
        </w:rPr>
        <w:t xml:space="preserve"> вуглецю</w:t>
      </w:r>
    </w:p>
    <w:tbl>
      <w:tblPr>
        <w:tblW w:w="9944" w:type="dxa"/>
        <w:tblInd w:w="127" w:type="dxa"/>
        <w:tblLayout w:type="fixed"/>
        <w:tblLook w:val="0000"/>
      </w:tblPr>
      <w:tblGrid>
        <w:gridCol w:w="670"/>
        <w:gridCol w:w="3666"/>
        <w:gridCol w:w="2136"/>
        <w:gridCol w:w="3472"/>
      </w:tblGrid>
      <w:tr w:rsidR="00240398" w:rsidRPr="0028774E" w:rsidTr="00240398">
        <w:trPr>
          <w:cantSplit/>
          <w:trHeight w:val="1388"/>
        </w:trPr>
        <w:tc>
          <w:tcPr>
            <w:tcW w:w="670" w:type="dxa"/>
            <w:tcBorders>
              <w:top w:val="single" w:sz="4" w:space="0" w:color="000000"/>
              <w:left w:val="single" w:sz="4" w:space="0" w:color="000000"/>
              <w:bottom w:val="single" w:sz="4" w:space="0" w:color="000000"/>
            </w:tcBorders>
            <w:shd w:val="clear" w:color="auto" w:fill="auto"/>
          </w:tcPr>
          <w:p w:rsidR="00240398" w:rsidRPr="0028774E" w:rsidRDefault="00240398" w:rsidP="001A2B0D">
            <w:pPr>
              <w:snapToGrid w:val="0"/>
              <w:jc w:val="center"/>
              <w:rPr>
                <w:rFonts w:ascii="Times New Roman" w:hAnsi="Times New Roman"/>
              </w:rPr>
            </w:pPr>
            <w:r w:rsidRPr="0028774E">
              <w:rPr>
                <w:rFonts w:ascii="Times New Roman" w:hAnsi="Times New Roman"/>
              </w:rPr>
              <w:t>№ з/п</w:t>
            </w:r>
          </w:p>
        </w:tc>
        <w:tc>
          <w:tcPr>
            <w:tcW w:w="3666" w:type="dxa"/>
            <w:tcBorders>
              <w:top w:val="single" w:sz="4" w:space="0" w:color="000000"/>
              <w:left w:val="single" w:sz="4" w:space="0" w:color="000000"/>
              <w:bottom w:val="single" w:sz="4" w:space="0" w:color="000000"/>
            </w:tcBorders>
            <w:shd w:val="clear" w:color="auto" w:fill="auto"/>
          </w:tcPr>
          <w:p w:rsidR="00240398" w:rsidRPr="0028774E" w:rsidRDefault="00240398" w:rsidP="001A2B0D">
            <w:pPr>
              <w:snapToGrid w:val="0"/>
              <w:jc w:val="center"/>
              <w:rPr>
                <w:rFonts w:ascii="Times New Roman" w:hAnsi="Times New Roman"/>
              </w:rPr>
            </w:pPr>
          </w:p>
          <w:p w:rsidR="00240398" w:rsidRPr="0028774E" w:rsidRDefault="00240398" w:rsidP="001A2B0D">
            <w:pPr>
              <w:snapToGrid w:val="0"/>
              <w:jc w:val="center"/>
              <w:rPr>
                <w:rFonts w:ascii="Times New Roman" w:hAnsi="Times New Roman"/>
              </w:rPr>
            </w:pPr>
            <w:r w:rsidRPr="0028774E">
              <w:rPr>
                <w:rFonts w:ascii="Times New Roman" w:hAnsi="Times New Roman"/>
              </w:rPr>
              <w:t xml:space="preserve">Найменування товару  </w:t>
            </w:r>
          </w:p>
        </w:tc>
        <w:tc>
          <w:tcPr>
            <w:tcW w:w="2136" w:type="dxa"/>
            <w:tcBorders>
              <w:top w:val="single" w:sz="4" w:space="0" w:color="000000"/>
              <w:left w:val="single" w:sz="4" w:space="0" w:color="000000"/>
              <w:bottom w:val="single" w:sz="4" w:space="0" w:color="000000"/>
            </w:tcBorders>
            <w:shd w:val="clear" w:color="auto" w:fill="auto"/>
          </w:tcPr>
          <w:p w:rsidR="00240398" w:rsidRPr="0028774E" w:rsidRDefault="00240398" w:rsidP="001A2B0D">
            <w:pPr>
              <w:snapToGrid w:val="0"/>
              <w:ind w:left="113" w:right="113"/>
              <w:jc w:val="center"/>
              <w:rPr>
                <w:rFonts w:ascii="Times New Roman" w:hAnsi="Times New Roman"/>
              </w:rPr>
            </w:pPr>
          </w:p>
          <w:p w:rsidR="00240398" w:rsidRPr="0028774E" w:rsidRDefault="00240398" w:rsidP="001A2B0D">
            <w:pPr>
              <w:jc w:val="center"/>
              <w:rPr>
                <w:rFonts w:ascii="Times New Roman" w:hAnsi="Times New Roman"/>
              </w:rPr>
            </w:pPr>
            <w:r w:rsidRPr="0028774E">
              <w:rPr>
                <w:rFonts w:ascii="Times New Roman" w:hAnsi="Times New Roman"/>
              </w:rPr>
              <w:t>Одиниця виміру</w:t>
            </w:r>
          </w:p>
        </w:tc>
        <w:tc>
          <w:tcPr>
            <w:tcW w:w="3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398" w:rsidRPr="0028774E" w:rsidRDefault="00240398" w:rsidP="001A2B0D">
            <w:pPr>
              <w:snapToGrid w:val="0"/>
              <w:ind w:left="113" w:right="113"/>
              <w:jc w:val="center"/>
              <w:rPr>
                <w:rFonts w:ascii="Times New Roman" w:hAnsi="Times New Roman"/>
              </w:rPr>
            </w:pPr>
            <w:r w:rsidRPr="0028774E">
              <w:rPr>
                <w:rFonts w:ascii="Times New Roman" w:hAnsi="Times New Roman"/>
              </w:rPr>
              <w:t>Кількість</w:t>
            </w:r>
          </w:p>
        </w:tc>
      </w:tr>
      <w:tr w:rsidR="00240398" w:rsidRPr="0028774E" w:rsidTr="00240398">
        <w:trPr>
          <w:trHeight w:val="403"/>
        </w:trPr>
        <w:tc>
          <w:tcPr>
            <w:tcW w:w="670" w:type="dxa"/>
            <w:tcBorders>
              <w:top w:val="single" w:sz="4" w:space="0" w:color="000000"/>
              <w:left w:val="single" w:sz="4" w:space="0" w:color="000000"/>
              <w:bottom w:val="single" w:sz="4" w:space="0" w:color="000000"/>
            </w:tcBorders>
            <w:shd w:val="clear" w:color="auto" w:fill="auto"/>
            <w:vAlign w:val="center"/>
          </w:tcPr>
          <w:p w:rsidR="00240398" w:rsidRPr="0028774E" w:rsidRDefault="00240398" w:rsidP="001A2B0D">
            <w:pPr>
              <w:snapToGrid w:val="0"/>
              <w:jc w:val="center"/>
              <w:rPr>
                <w:rFonts w:ascii="Times New Roman" w:hAnsi="Times New Roman"/>
              </w:rPr>
            </w:pPr>
            <w:r w:rsidRPr="0028774E">
              <w:rPr>
                <w:rFonts w:ascii="Times New Roman" w:hAnsi="Times New Roman"/>
              </w:rPr>
              <w:t>1</w:t>
            </w:r>
          </w:p>
        </w:tc>
        <w:tc>
          <w:tcPr>
            <w:tcW w:w="3666" w:type="dxa"/>
            <w:tcBorders>
              <w:top w:val="single" w:sz="4" w:space="0" w:color="000000"/>
              <w:left w:val="single" w:sz="4" w:space="0" w:color="000000"/>
              <w:bottom w:val="single" w:sz="4" w:space="0" w:color="000000"/>
            </w:tcBorders>
            <w:shd w:val="clear" w:color="auto" w:fill="auto"/>
            <w:vAlign w:val="center"/>
          </w:tcPr>
          <w:p w:rsidR="00240398" w:rsidRPr="0028774E" w:rsidRDefault="00240398" w:rsidP="001A2B0D">
            <w:pPr>
              <w:autoSpaceDE w:val="0"/>
              <w:snapToGrid w:val="0"/>
              <w:rPr>
                <w:rFonts w:ascii="Times New Roman" w:hAnsi="Times New Roman"/>
              </w:rPr>
            </w:pPr>
            <w:r w:rsidRPr="0028774E">
              <w:rPr>
                <w:rFonts w:ascii="Times New Roman" w:hAnsi="Times New Roman"/>
              </w:rPr>
              <w:t>Кисень медичний рідкий</w:t>
            </w:r>
          </w:p>
        </w:tc>
        <w:tc>
          <w:tcPr>
            <w:tcW w:w="2136" w:type="dxa"/>
            <w:tcBorders>
              <w:top w:val="single" w:sz="4" w:space="0" w:color="000000"/>
              <w:left w:val="single" w:sz="4" w:space="0" w:color="000000"/>
              <w:bottom w:val="single" w:sz="4" w:space="0" w:color="000000"/>
            </w:tcBorders>
            <w:shd w:val="clear" w:color="auto" w:fill="auto"/>
            <w:vAlign w:val="center"/>
          </w:tcPr>
          <w:p w:rsidR="00240398" w:rsidRPr="0028774E" w:rsidRDefault="00240398" w:rsidP="001A2B0D">
            <w:pPr>
              <w:snapToGrid w:val="0"/>
              <w:jc w:val="center"/>
              <w:rPr>
                <w:rFonts w:ascii="Times New Roman" w:hAnsi="Times New Roman"/>
              </w:rPr>
            </w:pPr>
            <w:r w:rsidRPr="0028774E">
              <w:rPr>
                <w:rFonts w:ascii="Times New Roman" w:hAnsi="Times New Roman"/>
              </w:rPr>
              <w:t>тонн</w:t>
            </w:r>
            <w:r>
              <w:rPr>
                <w:rFonts w:ascii="Times New Roman" w:hAnsi="Times New Roman"/>
              </w:rPr>
              <w:t>а</w:t>
            </w:r>
          </w:p>
        </w:tc>
        <w:tc>
          <w:tcPr>
            <w:tcW w:w="3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398" w:rsidRPr="0028774E" w:rsidRDefault="00240398" w:rsidP="001A2B0D">
            <w:pPr>
              <w:snapToGrid w:val="0"/>
              <w:jc w:val="center"/>
              <w:rPr>
                <w:rFonts w:ascii="Times New Roman" w:hAnsi="Times New Roman"/>
              </w:rPr>
            </w:pPr>
            <w:r w:rsidRPr="0028774E">
              <w:rPr>
                <w:rFonts w:ascii="Times New Roman" w:hAnsi="Times New Roman"/>
              </w:rPr>
              <w:t>60</w:t>
            </w:r>
          </w:p>
        </w:tc>
      </w:tr>
      <w:tr w:rsidR="00240398" w:rsidRPr="0028774E" w:rsidTr="00240398">
        <w:trPr>
          <w:trHeight w:val="391"/>
        </w:trPr>
        <w:tc>
          <w:tcPr>
            <w:tcW w:w="670" w:type="dxa"/>
            <w:tcBorders>
              <w:top w:val="single" w:sz="4" w:space="0" w:color="000000"/>
              <w:left w:val="single" w:sz="4" w:space="0" w:color="000000"/>
              <w:bottom w:val="single" w:sz="4" w:space="0" w:color="000000"/>
            </w:tcBorders>
            <w:shd w:val="clear" w:color="auto" w:fill="auto"/>
            <w:vAlign w:val="center"/>
          </w:tcPr>
          <w:p w:rsidR="00240398" w:rsidRPr="0028774E" w:rsidRDefault="00240398" w:rsidP="001A2B0D">
            <w:pPr>
              <w:snapToGrid w:val="0"/>
              <w:jc w:val="center"/>
              <w:rPr>
                <w:rFonts w:ascii="Times New Roman" w:hAnsi="Times New Roman"/>
              </w:rPr>
            </w:pPr>
            <w:r w:rsidRPr="0028774E">
              <w:rPr>
                <w:rFonts w:ascii="Times New Roman" w:hAnsi="Times New Roman"/>
              </w:rPr>
              <w:t>2</w:t>
            </w:r>
          </w:p>
        </w:tc>
        <w:tc>
          <w:tcPr>
            <w:tcW w:w="3666" w:type="dxa"/>
            <w:tcBorders>
              <w:top w:val="single" w:sz="4" w:space="0" w:color="000000"/>
              <w:left w:val="single" w:sz="4" w:space="0" w:color="000000"/>
              <w:bottom w:val="single" w:sz="4" w:space="0" w:color="000000"/>
            </w:tcBorders>
            <w:shd w:val="clear" w:color="auto" w:fill="auto"/>
            <w:vAlign w:val="center"/>
          </w:tcPr>
          <w:p w:rsidR="00240398" w:rsidRPr="0028774E" w:rsidRDefault="00240398" w:rsidP="001A2B0D">
            <w:pPr>
              <w:autoSpaceDE w:val="0"/>
              <w:snapToGrid w:val="0"/>
              <w:rPr>
                <w:rFonts w:ascii="Times New Roman" w:hAnsi="Times New Roman"/>
              </w:rPr>
            </w:pPr>
            <w:r w:rsidRPr="0028774E">
              <w:rPr>
                <w:rFonts w:ascii="Times New Roman" w:hAnsi="Times New Roman"/>
              </w:rPr>
              <w:t>Кисень медичний газоподібний (бал. 6,5м3/40л)</w:t>
            </w:r>
          </w:p>
        </w:tc>
        <w:tc>
          <w:tcPr>
            <w:tcW w:w="2136" w:type="dxa"/>
            <w:tcBorders>
              <w:top w:val="single" w:sz="4" w:space="0" w:color="000000"/>
              <w:left w:val="single" w:sz="4" w:space="0" w:color="000000"/>
              <w:bottom w:val="single" w:sz="4" w:space="0" w:color="000000"/>
            </w:tcBorders>
            <w:shd w:val="clear" w:color="auto" w:fill="auto"/>
            <w:vAlign w:val="center"/>
          </w:tcPr>
          <w:p w:rsidR="00240398" w:rsidRPr="0028774E" w:rsidRDefault="00240398" w:rsidP="001A2B0D">
            <w:pPr>
              <w:snapToGrid w:val="0"/>
              <w:jc w:val="center"/>
              <w:rPr>
                <w:rFonts w:ascii="Times New Roman" w:hAnsi="Times New Roman"/>
              </w:rPr>
            </w:pPr>
            <w:r>
              <w:rPr>
                <w:rFonts w:ascii="Times New Roman" w:hAnsi="Times New Roman"/>
              </w:rPr>
              <w:t>б</w:t>
            </w:r>
            <w:r w:rsidRPr="0028774E">
              <w:rPr>
                <w:rFonts w:ascii="Times New Roman" w:hAnsi="Times New Roman"/>
              </w:rPr>
              <w:t xml:space="preserve">алон </w:t>
            </w:r>
          </w:p>
        </w:tc>
        <w:tc>
          <w:tcPr>
            <w:tcW w:w="3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398" w:rsidRPr="0028774E" w:rsidRDefault="00240398" w:rsidP="001A2B0D">
            <w:pPr>
              <w:snapToGrid w:val="0"/>
              <w:jc w:val="center"/>
              <w:rPr>
                <w:rFonts w:ascii="Times New Roman" w:hAnsi="Times New Roman"/>
              </w:rPr>
            </w:pPr>
            <w:r w:rsidRPr="0028774E">
              <w:rPr>
                <w:rFonts w:ascii="Times New Roman" w:hAnsi="Times New Roman"/>
              </w:rPr>
              <w:t>3</w:t>
            </w:r>
            <w:r>
              <w:rPr>
                <w:rFonts w:ascii="Times New Roman" w:hAnsi="Times New Roman"/>
              </w:rPr>
              <w:t>0</w:t>
            </w:r>
          </w:p>
        </w:tc>
      </w:tr>
      <w:tr w:rsidR="00240398" w:rsidRPr="0028774E" w:rsidTr="00240398">
        <w:trPr>
          <w:trHeight w:val="435"/>
        </w:trPr>
        <w:tc>
          <w:tcPr>
            <w:tcW w:w="670" w:type="dxa"/>
            <w:tcBorders>
              <w:top w:val="single" w:sz="4" w:space="0" w:color="000000"/>
              <w:left w:val="single" w:sz="4" w:space="0" w:color="000000"/>
              <w:bottom w:val="single" w:sz="4" w:space="0" w:color="000000"/>
            </w:tcBorders>
            <w:shd w:val="clear" w:color="auto" w:fill="auto"/>
            <w:vAlign w:val="center"/>
          </w:tcPr>
          <w:p w:rsidR="00240398" w:rsidRPr="0028774E" w:rsidRDefault="00240398" w:rsidP="001A2B0D">
            <w:pPr>
              <w:snapToGrid w:val="0"/>
              <w:jc w:val="center"/>
              <w:rPr>
                <w:rFonts w:ascii="Times New Roman" w:hAnsi="Times New Roman"/>
              </w:rPr>
            </w:pPr>
            <w:r w:rsidRPr="0028774E">
              <w:rPr>
                <w:rFonts w:ascii="Times New Roman" w:hAnsi="Times New Roman"/>
              </w:rPr>
              <w:t>3</w:t>
            </w:r>
          </w:p>
        </w:tc>
        <w:tc>
          <w:tcPr>
            <w:tcW w:w="3666" w:type="dxa"/>
            <w:tcBorders>
              <w:top w:val="single" w:sz="4" w:space="0" w:color="000000"/>
              <w:left w:val="single" w:sz="4" w:space="0" w:color="000000"/>
              <w:bottom w:val="single" w:sz="4" w:space="0" w:color="000000"/>
            </w:tcBorders>
            <w:shd w:val="clear" w:color="auto" w:fill="auto"/>
            <w:vAlign w:val="center"/>
          </w:tcPr>
          <w:p w:rsidR="00240398" w:rsidRPr="0028774E" w:rsidRDefault="00240398" w:rsidP="001A2B0D">
            <w:pPr>
              <w:autoSpaceDE w:val="0"/>
              <w:snapToGrid w:val="0"/>
              <w:rPr>
                <w:rFonts w:ascii="Times New Roman" w:hAnsi="Times New Roman"/>
              </w:rPr>
            </w:pPr>
            <w:proofErr w:type="spellStart"/>
            <w:r w:rsidRPr="0028774E">
              <w:rPr>
                <w:rFonts w:ascii="Times New Roman" w:hAnsi="Times New Roman"/>
              </w:rPr>
              <w:t>Діоксид</w:t>
            </w:r>
            <w:proofErr w:type="spellEnd"/>
            <w:r w:rsidRPr="0028774E">
              <w:rPr>
                <w:rFonts w:ascii="Times New Roman" w:hAnsi="Times New Roman"/>
              </w:rPr>
              <w:t xml:space="preserve"> вуглецю газоподібний і скраплений (бал. 40л)</w:t>
            </w:r>
          </w:p>
        </w:tc>
        <w:tc>
          <w:tcPr>
            <w:tcW w:w="2136" w:type="dxa"/>
            <w:tcBorders>
              <w:top w:val="single" w:sz="4" w:space="0" w:color="000000"/>
              <w:left w:val="single" w:sz="4" w:space="0" w:color="000000"/>
              <w:bottom w:val="single" w:sz="4" w:space="0" w:color="000000"/>
            </w:tcBorders>
            <w:shd w:val="clear" w:color="auto" w:fill="auto"/>
            <w:vAlign w:val="center"/>
          </w:tcPr>
          <w:p w:rsidR="00240398" w:rsidRPr="0028774E" w:rsidRDefault="00240398" w:rsidP="001A2B0D">
            <w:pPr>
              <w:snapToGrid w:val="0"/>
              <w:jc w:val="center"/>
              <w:rPr>
                <w:rFonts w:ascii="Times New Roman" w:hAnsi="Times New Roman"/>
              </w:rPr>
            </w:pPr>
            <w:r w:rsidRPr="0028774E">
              <w:rPr>
                <w:rFonts w:ascii="Times New Roman" w:hAnsi="Times New Roman"/>
              </w:rPr>
              <w:t>балон</w:t>
            </w:r>
          </w:p>
        </w:tc>
        <w:tc>
          <w:tcPr>
            <w:tcW w:w="3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398" w:rsidRPr="0028774E" w:rsidRDefault="00240398" w:rsidP="001A2B0D">
            <w:pPr>
              <w:snapToGrid w:val="0"/>
              <w:jc w:val="center"/>
              <w:rPr>
                <w:rFonts w:ascii="Times New Roman" w:hAnsi="Times New Roman"/>
              </w:rPr>
            </w:pPr>
            <w:r>
              <w:rPr>
                <w:rFonts w:ascii="Times New Roman" w:hAnsi="Times New Roman"/>
              </w:rPr>
              <w:t>6</w:t>
            </w:r>
          </w:p>
        </w:tc>
      </w:tr>
    </w:tbl>
    <w:p w:rsidR="00240398" w:rsidRPr="0028774E" w:rsidRDefault="00240398" w:rsidP="00240398">
      <w:pPr>
        <w:shd w:val="clear" w:color="auto" w:fill="FFFFFF"/>
        <w:ind w:firstLine="567"/>
        <w:jc w:val="both"/>
        <w:rPr>
          <w:rFonts w:ascii="Times New Roman" w:hAnsi="Times New Roman"/>
          <w:b/>
          <w:i/>
          <w:u w:val="single"/>
        </w:rPr>
      </w:pPr>
      <w:r w:rsidRPr="0028774E">
        <w:rPr>
          <w:rFonts w:ascii="Times New Roman" w:hAnsi="Times New Roman"/>
          <w:b/>
          <w:i/>
          <w:u w:val="single"/>
        </w:rPr>
        <w:t>Строк поставки товару з 01.01.202</w:t>
      </w:r>
      <w:r>
        <w:rPr>
          <w:rFonts w:ascii="Times New Roman" w:hAnsi="Times New Roman"/>
          <w:b/>
          <w:i/>
          <w:u w:val="single"/>
        </w:rPr>
        <w:t>4</w:t>
      </w:r>
      <w:r w:rsidRPr="0028774E">
        <w:rPr>
          <w:rFonts w:ascii="Times New Roman" w:hAnsi="Times New Roman"/>
          <w:b/>
          <w:i/>
          <w:u w:val="single"/>
        </w:rPr>
        <w:t xml:space="preserve"> року згідно заявок Замовника до 31.12.202</w:t>
      </w:r>
      <w:r>
        <w:rPr>
          <w:rFonts w:ascii="Times New Roman" w:hAnsi="Times New Roman"/>
          <w:b/>
          <w:i/>
          <w:u w:val="single"/>
        </w:rPr>
        <w:t>4</w:t>
      </w:r>
      <w:r w:rsidRPr="0028774E">
        <w:rPr>
          <w:rFonts w:ascii="Times New Roman" w:hAnsi="Times New Roman"/>
          <w:b/>
          <w:i/>
          <w:u w:val="single"/>
        </w:rPr>
        <w:t xml:space="preserve"> року.</w:t>
      </w:r>
    </w:p>
    <w:p w:rsidR="00240398" w:rsidRPr="0028774E" w:rsidRDefault="00240398" w:rsidP="00240398">
      <w:pPr>
        <w:pStyle w:val="listparagraphcxspmiddle"/>
        <w:widowControl w:val="0"/>
        <w:autoSpaceDE w:val="0"/>
        <w:spacing w:before="0" w:after="0"/>
        <w:ind w:left="245" w:firstLine="559"/>
        <w:jc w:val="both"/>
        <w:rPr>
          <w:b/>
          <w:bCs/>
          <w:color w:val="000000"/>
          <w:lang w:val="uk-UA"/>
        </w:rPr>
      </w:pPr>
    </w:p>
    <w:p w:rsidR="00240398" w:rsidRPr="0028774E" w:rsidRDefault="00240398" w:rsidP="00240398">
      <w:pPr>
        <w:pStyle w:val="listparagraphcxspmiddle"/>
        <w:widowControl w:val="0"/>
        <w:autoSpaceDE w:val="0"/>
        <w:spacing w:before="0" w:after="0"/>
        <w:ind w:left="245" w:firstLine="559"/>
        <w:jc w:val="both"/>
        <w:outlineLvl w:val="0"/>
        <w:rPr>
          <w:b/>
          <w:bCs/>
          <w:color w:val="000000"/>
          <w:lang w:val="uk-UA"/>
        </w:rPr>
      </w:pPr>
      <w:r w:rsidRPr="0028774E">
        <w:rPr>
          <w:b/>
          <w:bCs/>
          <w:color w:val="000000"/>
          <w:lang w:val="uk-UA"/>
        </w:rPr>
        <w:t xml:space="preserve">  1. Кисень медичний рідкий</w:t>
      </w:r>
    </w:p>
    <w:p w:rsidR="00240398" w:rsidRPr="0028774E" w:rsidRDefault="00240398" w:rsidP="00240398">
      <w:pPr>
        <w:pStyle w:val="listparagraphcxspmiddle"/>
        <w:widowControl w:val="0"/>
        <w:autoSpaceDE w:val="0"/>
        <w:spacing w:before="0" w:after="0"/>
        <w:ind w:firstLine="567"/>
        <w:jc w:val="both"/>
        <w:rPr>
          <w:color w:val="000000"/>
          <w:lang w:val="uk-UA"/>
        </w:rPr>
      </w:pPr>
      <w:r w:rsidRPr="0028774E">
        <w:rPr>
          <w:color w:val="000000"/>
          <w:lang w:val="uk-UA"/>
        </w:rPr>
        <w:t xml:space="preserve">Якщо Учасник </w:t>
      </w:r>
      <w:r w:rsidRPr="0028774E">
        <w:rPr>
          <w:bCs/>
          <w:color w:val="000000"/>
          <w:lang w:val="uk-UA"/>
        </w:rPr>
        <w:t>є виробником</w:t>
      </w:r>
      <w:r w:rsidRPr="0028774E">
        <w:rPr>
          <w:color w:val="000000"/>
          <w:lang w:val="uk-UA"/>
        </w:rPr>
        <w:t xml:space="preserve"> кисню медичного рідкого та газоподібного, то він повинен надати оригінал гарантійного листа про змогу поставляти необхідну кількість кисню медичного, яка зазначена Замовником в оголошенні про проведення процедури закупівлі (вказати номер та дату оголошення, оприлюдненого на </w:t>
      </w:r>
      <w:proofErr w:type="spellStart"/>
      <w:r w:rsidRPr="0028774E">
        <w:rPr>
          <w:color w:val="000000"/>
          <w:lang w:val="uk-UA"/>
        </w:rPr>
        <w:t>веб-порталі</w:t>
      </w:r>
      <w:proofErr w:type="spellEnd"/>
      <w:r w:rsidRPr="0028774E">
        <w:rPr>
          <w:color w:val="000000"/>
          <w:lang w:val="uk-UA"/>
        </w:rPr>
        <w:t xml:space="preserve"> Уповноваженого органу), та копії наступних документів, кожна сторінка яких має бути завірена підписом Учасника:</w:t>
      </w:r>
    </w:p>
    <w:p w:rsidR="00240398" w:rsidRPr="0028774E" w:rsidRDefault="00240398" w:rsidP="00240398">
      <w:pPr>
        <w:pStyle w:val="listparagraphcxspmiddlecxspmiddle"/>
        <w:numPr>
          <w:ilvl w:val="0"/>
          <w:numId w:val="1"/>
        </w:numPr>
        <w:tabs>
          <w:tab w:val="num" w:pos="0"/>
        </w:tabs>
        <w:spacing w:before="0" w:after="0"/>
        <w:ind w:left="0" w:right="22" w:firstLine="567"/>
        <w:jc w:val="both"/>
        <w:rPr>
          <w:color w:val="000000"/>
          <w:lang w:val="uk-UA"/>
        </w:rPr>
      </w:pPr>
      <w:r w:rsidRPr="0028774E">
        <w:rPr>
          <w:color w:val="000000"/>
          <w:lang w:val="uk-UA"/>
        </w:rPr>
        <w:t>ліцензія на виробництво лікарських засобів кисню медичного рідкого та газоподібного;</w:t>
      </w:r>
    </w:p>
    <w:p w:rsidR="00240398" w:rsidRPr="0028774E" w:rsidRDefault="00240398" w:rsidP="00240398">
      <w:pPr>
        <w:pStyle w:val="listparagraphcxspmiddlecxspmiddle"/>
        <w:numPr>
          <w:ilvl w:val="0"/>
          <w:numId w:val="1"/>
        </w:numPr>
        <w:tabs>
          <w:tab w:val="num" w:pos="0"/>
        </w:tabs>
        <w:spacing w:before="0" w:after="0"/>
        <w:ind w:left="0" w:right="22" w:firstLine="567"/>
        <w:jc w:val="both"/>
        <w:rPr>
          <w:color w:val="000000"/>
          <w:lang w:val="uk-UA"/>
        </w:rPr>
      </w:pPr>
      <w:r w:rsidRPr="0028774E">
        <w:rPr>
          <w:color w:val="000000"/>
          <w:lang w:val="uk-UA"/>
        </w:rPr>
        <w:t>паспорт (сертифікат) якості лікарського засобу — кисень медичний рідкий, кисень медичний газоподібний;</w:t>
      </w:r>
    </w:p>
    <w:p w:rsidR="00240398" w:rsidRPr="0028774E" w:rsidRDefault="00240398" w:rsidP="00240398">
      <w:pPr>
        <w:pStyle w:val="listparagraphcxspmiddlecxspmiddle"/>
        <w:numPr>
          <w:ilvl w:val="0"/>
          <w:numId w:val="1"/>
        </w:numPr>
        <w:tabs>
          <w:tab w:val="num" w:pos="0"/>
        </w:tabs>
        <w:spacing w:before="0" w:after="0"/>
        <w:ind w:left="0" w:right="22" w:firstLine="567"/>
        <w:jc w:val="both"/>
        <w:rPr>
          <w:color w:val="000000"/>
          <w:lang w:val="uk-UA"/>
        </w:rPr>
      </w:pPr>
      <w:r w:rsidRPr="0028774E">
        <w:rPr>
          <w:color w:val="000000"/>
          <w:lang w:val="uk-UA"/>
        </w:rPr>
        <w:t>свідоцтво про атестацію аналітичної лабораторії.</w:t>
      </w:r>
    </w:p>
    <w:p w:rsidR="00240398" w:rsidRPr="0028774E" w:rsidRDefault="00240398" w:rsidP="00240398">
      <w:pPr>
        <w:pStyle w:val="listparagraphcxspmiddlecxspmiddle"/>
        <w:spacing w:before="0" w:after="0"/>
        <w:ind w:right="22" w:firstLine="567"/>
        <w:jc w:val="both"/>
        <w:rPr>
          <w:color w:val="000000"/>
          <w:lang w:val="uk-UA"/>
        </w:rPr>
      </w:pPr>
      <w:r w:rsidRPr="0028774E">
        <w:rPr>
          <w:color w:val="000000"/>
          <w:lang w:val="uk-UA"/>
        </w:rPr>
        <w:t>У разі, якщо строк дії документа про державну реєстрацію закінчується у 2022-2023 році, Учасник повинен надати лист (оригінал або нотаріально завірену копію) відповідного державного органу, який здійснює державну реєстрацію такого товару, про подання документів для перереєстрації товару.</w:t>
      </w:r>
    </w:p>
    <w:p w:rsidR="00240398" w:rsidRPr="0028774E" w:rsidRDefault="00240398" w:rsidP="00240398">
      <w:pPr>
        <w:ind w:right="22" w:firstLine="567"/>
        <w:jc w:val="both"/>
        <w:rPr>
          <w:rFonts w:ascii="Times New Roman" w:hAnsi="Times New Roman"/>
          <w:color w:val="000000"/>
        </w:rPr>
      </w:pPr>
      <w:r w:rsidRPr="0028774E">
        <w:rPr>
          <w:rFonts w:ascii="Times New Roman" w:hAnsi="Times New Roman"/>
          <w:color w:val="000000"/>
        </w:rPr>
        <w:t xml:space="preserve">Якщо Учасник буде поставляти кисень медичний рідкий з подальшим переведенням в газоподібний стан для потреб лікарні і при цьому він не є виробником кисню медичного рідкого, то він повинен надати оригінал гарантійного листа про змогу поставляти необхідну кількість кисню медичного, та копію наступних документів, кожна сторінка яких має бути завірена підписом та печаткою </w:t>
      </w:r>
      <w:r w:rsidRPr="0028774E">
        <w:rPr>
          <w:rFonts w:ascii="Times New Roman" w:hAnsi="Times New Roman"/>
          <w:bCs/>
          <w:color w:val="000000"/>
        </w:rPr>
        <w:t>виробника</w:t>
      </w:r>
      <w:r w:rsidRPr="0028774E">
        <w:rPr>
          <w:rFonts w:ascii="Times New Roman" w:hAnsi="Times New Roman"/>
          <w:color w:val="000000"/>
        </w:rPr>
        <w:t>:</w:t>
      </w:r>
    </w:p>
    <w:p w:rsidR="00240398" w:rsidRPr="0028774E" w:rsidRDefault="00240398" w:rsidP="00240398">
      <w:pPr>
        <w:pStyle w:val="listparagraph"/>
        <w:numPr>
          <w:ilvl w:val="0"/>
          <w:numId w:val="2"/>
        </w:numPr>
        <w:spacing w:before="0" w:after="0"/>
        <w:ind w:left="0" w:right="22" w:firstLine="567"/>
        <w:jc w:val="both"/>
        <w:rPr>
          <w:color w:val="000000"/>
          <w:lang w:val="uk-UA"/>
        </w:rPr>
      </w:pPr>
      <w:r w:rsidRPr="0028774E">
        <w:rPr>
          <w:lang w:val="uk-UA"/>
        </w:rPr>
        <w:t>гарантійний лист від Виробника про постачання необхідної кількості кисню медичного рідкого та газоподібного, яка зазначена в оголошенні (вказати номер оголошення та номер бюлетеня, де опубліковане оголошення), а також копію договору(</w:t>
      </w:r>
      <w:proofErr w:type="spellStart"/>
      <w:r w:rsidRPr="0028774E">
        <w:rPr>
          <w:lang w:val="uk-UA"/>
        </w:rPr>
        <w:t>ів</w:t>
      </w:r>
      <w:proofErr w:type="spellEnd"/>
      <w:r w:rsidRPr="0028774E">
        <w:rPr>
          <w:lang w:val="uk-UA"/>
        </w:rPr>
        <w:t xml:space="preserve">) </w:t>
      </w:r>
      <w:r w:rsidRPr="0028774E">
        <w:rPr>
          <w:lang w:val="uk-UA"/>
        </w:rPr>
        <w:lastRenderedPageBreak/>
        <w:t>з Виробником (завірений Виробником) на 202</w:t>
      </w:r>
      <w:r w:rsidRPr="0028774E">
        <w:t>2</w:t>
      </w:r>
      <w:r w:rsidRPr="0028774E">
        <w:rPr>
          <w:lang w:val="uk-UA"/>
        </w:rPr>
        <w:t>-202</w:t>
      </w:r>
      <w:r w:rsidRPr="0028774E">
        <w:t>3</w:t>
      </w:r>
      <w:r w:rsidRPr="0028774E">
        <w:rPr>
          <w:lang w:val="uk-UA"/>
        </w:rPr>
        <w:t xml:space="preserve"> роки</w:t>
      </w:r>
      <w:r w:rsidRPr="0028774E">
        <w:rPr>
          <w:color w:val="000000"/>
          <w:lang w:val="uk-UA"/>
        </w:rPr>
        <w:t xml:space="preserve">, де зазначено  термін дії та об’єм поставки; </w:t>
      </w:r>
    </w:p>
    <w:p w:rsidR="00240398" w:rsidRPr="0028774E" w:rsidRDefault="00240398" w:rsidP="00240398">
      <w:pPr>
        <w:pStyle w:val="1"/>
        <w:numPr>
          <w:ilvl w:val="0"/>
          <w:numId w:val="2"/>
        </w:numPr>
        <w:ind w:left="0" w:right="22" w:firstLine="567"/>
        <w:rPr>
          <w:color w:val="000000"/>
          <w:lang w:val="uk-UA"/>
        </w:rPr>
      </w:pPr>
      <w:r w:rsidRPr="0028774E">
        <w:rPr>
          <w:color w:val="000000"/>
          <w:lang w:val="uk-UA"/>
        </w:rPr>
        <w:t>ліцензія на оптову торгівлю на кисень медичний рідкий та газоподібний;</w:t>
      </w:r>
    </w:p>
    <w:p w:rsidR="00240398" w:rsidRPr="0028774E" w:rsidRDefault="00240398" w:rsidP="00240398">
      <w:pPr>
        <w:pStyle w:val="listparagraphcxspmiddle"/>
        <w:numPr>
          <w:ilvl w:val="0"/>
          <w:numId w:val="2"/>
        </w:numPr>
        <w:spacing w:before="0" w:after="0"/>
        <w:ind w:left="0" w:right="22" w:firstLine="567"/>
        <w:jc w:val="both"/>
        <w:rPr>
          <w:color w:val="000000"/>
          <w:lang w:val="uk-UA"/>
        </w:rPr>
      </w:pPr>
      <w:r w:rsidRPr="0028774E">
        <w:rPr>
          <w:color w:val="000000"/>
          <w:lang w:val="uk-UA"/>
        </w:rPr>
        <w:t>ліцензія виробника на виробництво лікарських засобів кисню медичного рідкого та газоподібного;</w:t>
      </w:r>
    </w:p>
    <w:p w:rsidR="00240398" w:rsidRPr="0028774E" w:rsidRDefault="00240398" w:rsidP="00240398">
      <w:pPr>
        <w:pStyle w:val="listparagraphcxspmiddlecxspmiddle"/>
        <w:numPr>
          <w:ilvl w:val="0"/>
          <w:numId w:val="2"/>
        </w:numPr>
        <w:spacing w:before="0" w:after="0"/>
        <w:ind w:left="0" w:right="22" w:firstLine="567"/>
        <w:jc w:val="both"/>
        <w:rPr>
          <w:color w:val="000000"/>
          <w:lang w:val="uk-UA"/>
        </w:rPr>
      </w:pPr>
      <w:r w:rsidRPr="0028774E">
        <w:rPr>
          <w:color w:val="000000"/>
          <w:lang w:val="uk-UA"/>
        </w:rPr>
        <w:t>паспорт якості від виробника на лікарський засіб — кисень медичний газоподібний;</w:t>
      </w:r>
    </w:p>
    <w:p w:rsidR="00240398" w:rsidRPr="0028774E" w:rsidRDefault="00240398" w:rsidP="00240398">
      <w:pPr>
        <w:pStyle w:val="listparagraphcxspmiddlecxspmiddle"/>
        <w:numPr>
          <w:ilvl w:val="0"/>
          <w:numId w:val="2"/>
        </w:numPr>
        <w:spacing w:before="0" w:after="0"/>
        <w:ind w:left="0" w:right="22" w:firstLine="567"/>
        <w:jc w:val="both"/>
        <w:rPr>
          <w:color w:val="000000"/>
          <w:lang w:val="uk-UA"/>
        </w:rPr>
      </w:pPr>
      <w:r w:rsidRPr="0028774E">
        <w:rPr>
          <w:color w:val="000000"/>
          <w:lang w:val="uk-UA"/>
        </w:rPr>
        <w:t xml:space="preserve">реєстр лікарських засобів; </w:t>
      </w:r>
    </w:p>
    <w:p w:rsidR="00240398" w:rsidRPr="0028774E" w:rsidRDefault="00240398" w:rsidP="00240398">
      <w:pPr>
        <w:pStyle w:val="listparagraphcxspmiddlecxspmiddle"/>
        <w:numPr>
          <w:ilvl w:val="0"/>
          <w:numId w:val="2"/>
        </w:numPr>
        <w:spacing w:before="0" w:after="0"/>
        <w:ind w:left="0" w:right="22" w:firstLine="567"/>
        <w:jc w:val="both"/>
        <w:rPr>
          <w:color w:val="000000"/>
          <w:lang w:val="uk-UA"/>
        </w:rPr>
      </w:pPr>
      <w:r w:rsidRPr="0028774E">
        <w:rPr>
          <w:color w:val="000000"/>
          <w:lang w:val="uk-UA"/>
        </w:rPr>
        <w:t>свідоцтво про атестацію аналітичної лабораторії виробника.</w:t>
      </w:r>
    </w:p>
    <w:p w:rsidR="00240398" w:rsidRPr="0028774E" w:rsidRDefault="00240398" w:rsidP="00240398">
      <w:pPr>
        <w:pStyle w:val="listparagraphcxspmiddlecxspmiddle"/>
        <w:spacing w:before="0" w:after="0"/>
        <w:ind w:right="22" w:firstLine="567"/>
        <w:jc w:val="both"/>
        <w:rPr>
          <w:color w:val="000000"/>
          <w:lang w:val="uk-UA"/>
        </w:rPr>
      </w:pPr>
      <w:bookmarkStart w:id="0" w:name="_GoBack"/>
      <w:bookmarkEnd w:id="0"/>
      <w:r w:rsidRPr="0028774E">
        <w:rPr>
          <w:color w:val="000000"/>
          <w:lang w:val="uk-UA"/>
        </w:rPr>
        <w:t>У разі, якщо строк дії документа про державну реєстрацію закінчується у 2022-2023 році, Учасник повинен надати лист (оригінал або нотаріально завірену копію) відповідного державного органу, який здійснює державну реєстрацію такого товару, про подання документів для перереєстрації товару.</w:t>
      </w:r>
    </w:p>
    <w:p w:rsidR="00240398" w:rsidRPr="0028774E" w:rsidRDefault="00240398" w:rsidP="00240398">
      <w:pPr>
        <w:pStyle w:val="listparagraph"/>
        <w:spacing w:before="0" w:after="0"/>
        <w:ind w:right="22"/>
        <w:jc w:val="both"/>
        <w:rPr>
          <w:b/>
          <w:bCs/>
          <w:lang w:val="uk-UA"/>
        </w:rPr>
      </w:pPr>
      <w:r w:rsidRPr="0028774E">
        <w:rPr>
          <w:lang w:val="uk-UA"/>
        </w:rPr>
        <w:t xml:space="preserve">        </w:t>
      </w:r>
    </w:p>
    <w:p w:rsidR="00240398" w:rsidRPr="0028774E" w:rsidRDefault="00240398" w:rsidP="00240398">
      <w:pPr>
        <w:pStyle w:val="listparagraph"/>
        <w:spacing w:before="0" w:after="0"/>
        <w:ind w:right="22"/>
        <w:jc w:val="both"/>
        <w:rPr>
          <w:lang w:val="uk-UA"/>
        </w:rPr>
      </w:pPr>
    </w:p>
    <w:p w:rsidR="00240398" w:rsidRPr="0028774E" w:rsidRDefault="00240398" w:rsidP="00240398">
      <w:pPr>
        <w:shd w:val="clear" w:color="auto" w:fill="FFFFFF"/>
        <w:ind w:firstLine="567"/>
        <w:jc w:val="both"/>
        <w:rPr>
          <w:rFonts w:ascii="Times New Roman" w:hAnsi="Times New Roman"/>
          <w:b/>
          <w:sz w:val="24"/>
          <w:szCs w:val="24"/>
        </w:rPr>
      </w:pPr>
      <w:r w:rsidRPr="0028774E">
        <w:rPr>
          <w:rFonts w:ascii="Times New Roman" w:hAnsi="Times New Roman"/>
          <w:b/>
          <w:sz w:val="24"/>
          <w:szCs w:val="24"/>
        </w:rPr>
        <w:t>2. Кисень медичний газоподібний поставляється в повірених балонах ємністю 6,</w:t>
      </w:r>
      <w:r w:rsidRPr="0028774E">
        <w:rPr>
          <w:rFonts w:ascii="Times New Roman" w:hAnsi="Times New Roman"/>
          <w:b/>
          <w:sz w:val="24"/>
          <w:szCs w:val="24"/>
          <w:lang w:val="en-US"/>
        </w:rPr>
        <w:t>5</w:t>
      </w:r>
      <w:r w:rsidRPr="0028774E">
        <w:rPr>
          <w:rFonts w:ascii="Times New Roman" w:hAnsi="Times New Roman"/>
          <w:b/>
          <w:sz w:val="24"/>
          <w:szCs w:val="24"/>
        </w:rPr>
        <w:t xml:space="preserve"> м</w:t>
      </w:r>
      <w:r w:rsidRPr="0028774E">
        <w:rPr>
          <w:rFonts w:ascii="Times New Roman" w:hAnsi="Times New Roman"/>
          <w:b/>
          <w:sz w:val="24"/>
          <w:szCs w:val="24"/>
          <w:vertAlign w:val="superscript"/>
        </w:rPr>
        <w:t>3</w:t>
      </w:r>
      <w:r w:rsidRPr="0028774E">
        <w:rPr>
          <w:rFonts w:ascii="Times New Roman" w:hAnsi="Times New Roman"/>
          <w:b/>
          <w:sz w:val="24"/>
          <w:szCs w:val="24"/>
        </w:rPr>
        <w:t>.</w:t>
      </w:r>
    </w:p>
    <w:p w:rsidR="00240398" w:rsidRPr="0028774E" w:rsidRDefault="00240398" w:rsidP="00240398">
      <w:pPr>
        <w:numPr>
          <w:ilvl w:val="1"/>
          <w:numId w:val="3"/>
        </w:numPr>
        <w:shd w:val="clear" w:color="auto" w:fill="FFFFFF"/>
        <w:suppressAutoHyphens/>
        <w:spacing w:after="0" w:line="240" w:lineRule="auto"/>
        <w:ind w:left="0" w:firstLine="567"/>
        <w:jc w:val="both"/>
        <w:rPr>
          <w:rFonts w:ascii="Times New Roman" w:hAnsi="Times New Roman"/>
        </w:rPr>
      </w:pPr>
      <w:r w:rsidRPr="0028774E">
        <w:rPr>
          <w:rFonts w:ascii="Times New Roman" w:hAnsi="Times New Roman"/>
        </w:rPr>
        <w:t xml:space="preserve">Кисневі балони повинні відповідати </w:t>
      </w:r>
      <w:proofErr w:type="spellStart"/>
      <w:r w:rsidRPr="0028774E">
        <w:rPr>
          <w:rFonts w:ascii="Times New Roman" w:hAnsi="Times New Roman"/>
        </w:rPr>
        <w:t>“Правилам</w:t>
      </w:r>
      <w:proofErr w:type="spellEnd"/>
      <w:r w:rsidRPr="0028774E">
        <w:rPr>
          <w:rFonts w:ascii="Times New Roman" w:hAnsi="Times New Roman"/>
        </w:rPr>
        <w:t xml:space="preserve"> будови та безпечної експлуатації посудин, що працюють під </w:t>
      </w:r>
      <w:proofErr w:type="spellStart"/>
      <w:r w:rsidRPr="0028774E">
        <w:rPr>
          <w:rFonts w:ascii="Times New Roman" w:hAnsi="Times New Roman"/>
        </w:rPr>
        <w:t>тиском”</w:t>
      </w:r>
      <w:proofErr w:type="spellEnd"/>
      <w:r w:rsidRPr="0028774E">
        <w:rPr>
          <w:rFonts w:ascii="Times New Roman" w:hAnsi="Times New Roman"/>
        </w:rPr>
        <w:t xml:space="preserve"> (зі змінами) НПОП 0.00-1.07-94;</w:t>
      </w:r>
    </w:p>
    <w:p w:rsidR="00240398" w:rsidRPr="0028774E" w:rsidRDefault="00240398" w:rsidP="00240398">
      <w:pPr>
        <w:numPr>
          <w:ilvl w:val="1"/>
          <w:numId w:val="3"/>
        </w:numPr>
        <w:shd w:val="clear" w:color="auto" w:fill="FFFFFF"/>
        <w:suppressAutoHyphens/>
        <w:spacing w:after="0" w:line="240" w:lineRule="auto"/>
        <w:ind w:left="0" w:firstLine="567"/>
        <w:jc w:val="both"/>
        <w:rPr>
          <w:rFonts w:ascii="Times New Roman" w:hAnsi="Times New Roman"/>
        </w:rPr>
      </w:pPr>
      <w:r w:rsidRPr="0028774E">
        <w:rPr>
          <w:rFonts w:ascii="Times New Roman" w:hAnsi="Times New Roman"/>
        </w:rPr>
        <w:t>Кисень, яким наповнені балони, повинен відповідати ГСТУ ,</w:t>
      </w:r>
      <w:proofErr w:type="spellStart"/>
      <w:r w:rsidRPr="0028774E">
        <w:rPr>
          <w:rFonts w:ascii="Times New Roman" w:hAnsi="Times New Roman"/>
        </w:rPr>
        <w:t>МКЯ</w:t>
      </w:r>
      <w:proofErr w:type="spellEnd"/>
      <w:r w:rsidRPr="0028774E">
        <w:rPr>
          <w:rFonts w:ascii="Times New Roman" w:hAnsi="Times New Roman"/>
        </w:rPr>
        <w:t>;</w:t>
      </w:r>
    </w:p>
    <w:p w:rsidR="00240398" w:rsidRPr="0028774E" w:rsidRDefault="00240398" w:rsidP="00240398">
      <w:pPr>
        <w:numPr>
          <w:ilvl w:val="1"/>
          <w:numId w:val="3"/>
        </w:numPr>
        <w:shd w:val="clear" w:color="auto" w:fill="FFFFFF"/>
        <w:suppressAutoHyphens/>
        <w:spacing w:after="0" w:line="240" w:lineRule="auto"/>
        <w:ind w:left="0" w:firstLine="567"/>
        <w:jc w:val="both"/>
        <w:rPr>
          <w:rFonts w:ascii="Times New Roman" w:hAnsi="Times New Roman"/>
        </w:rPr>
      </w:pPr>
      <w:r w:rsidRPr="0028774E">
        <w:rPr>
          <w:rFonts w:ascii="Times New Roman" w:hAnsi="Times New Roman"/>
        </w:rPr>
        <w:t xml:space="preserve">Об'єм газу в балоні не менше 6,5 </w:t>
      </w:r>
      <w:proofErr w:type="spellStart"/>
      <w:r w:rsidRPr="0028774E">
        <w:rPr>
          <w:rFonts w:ascii="Times New Roman" w:hAnsi="Times New Roman"/>
        </w:rPr>
        <w:t>куб.м</w:t>
      </w:r>
      <w:proofErr w:type="spellEnd"/>
      <w:r w:rsidRPr="0028774E">
        <w:rPr>
          <w:rFonts w:ascii="Times New Roman" w:hAnsi="Times New Roman"/>
        </w:rPr>
        <w:t>;</w:t>
      </w:r>
    </w:p>
    <w:p w:rsidR="00240398" w:rsidRPr="0028774E" w:rsidRDefault="00240398" w:rsidP="00240398">
      <w:pPr>
        <w:numPr>
          <w:ilvl w:val="1"/>
          <w:numId w:val="3"/>
        </w:numPr>
        <w:shd w:val="clear" w:color="auto" w:fill="FFFFFF"/>
        <w:suppressAutoHyphens/>
        <w:spacing w:after="0" w:line="240" w:lineRule="auto"/>
        <w:ind w:left="0" w:firstLine="567"/>
        <w:jc w:val="both"/>
        <w:rPr>
          <w:rFonts w:ascii="Times New Roman" w:hAnsi="Times New Roman"/>
        </w:rPr>
      </w:pPr>
      <w:r w:rsidRPr="0028774E">
        <w:rPr>
          <w:rFonts w:ascii="Times New Roman" w:hAnsi="Times New Roman"/>
        </w:rPr>
        <w:t>Об'ємна доля кисню в балоні не менше 99,6%;</w:t>
      </w:r>
    </w:p>
    <w:p w:rsidR="00240398" w:rsidRPr="0028774E" w:rsidRDefault="00240398" w:rsidP="00240398">
      <w:pPr>
        <w:numPr>
          <w:ilvl w:val="1"/>
          <w:numId w:val="3"/>
        </w:numPr>
        <w:shd w:val="clear" w:color="auto" w:fill="FFFFFF"/>
        <w:suppressAutoHyphens/>
        <w:spacing w:after="0" w:line="240" w:lineRule="auto"/>
        <w:ind w:left="0" w:firstLine="567"/>
        <w:jc w:val="both"/>
        <w:rPr>
          <w:rFonts w:ascii="Times New Roman" w:hAnsi="Times New Roman"/>
        </w:rPr>
      </w:pPr>
      <w:r w:rsidRPr="0028774E">
        <w:rPr>
          <w:rFonts w:ascii="Times New Roman" w:hAnsi="Times New Roman"/>
        </w:rPr>
        <w:t>Об'ємна доля водяної пари не більша 0,00</w:t>
      </w:r>
      <w:r w:rsidRPr="0028774E">
        <w:rPr>
          <w:rFonts w:ascii="Times New Roman" w:hAnsi="Times New Roman"/>
          <w:lang w:val="ru-RU"/>
        </w:rPr>
        <w:t>5</w:t>
      </w:r>
      <w:r w:rsidRPr="0028774E">
        <w:rPr>
          <w:rFonts w:ascii="Times New Roman" w:hAnsi="Times New Roman"/>
        </w:rPr>
        <w:t>%;</w:t>
      </w:r>
    </w:p>
    <w:p w:rsidR="00240398" w:rsidRPr="0028774E" w:rsidRDefault="00240398" w:rsidP="00240398">
      <w:pPr>
        <w:numPr>
          <w:ilvl w:val="1"/>
          <w:numId w:val="3"/>
        </w:numPr>
        <w:shd w:val="clear" w:color="auto" w:fill="FFFFFF"/>
        <w:suppressAutoHyphens/>
        <w:spacing w:after="0" w:line="240" w:lineRule="auto"/>
        <w:ind w:left="0" w:firstLine="567"/>
        <w:jc w:val="both"/>
        <w:rPr>
          <w:rFonts w:ascii="Times New Roman" w:hAnsi="Times New Roman"/>
        </w:rPr>
      </w:pPr>
      <w:r w:rsidRPr="0028774E">
        <w:rPr>
          <w:rFonts w:ascii="Times New Roman" w:hAnsi="Times New Roman"/>
        </w:rPr>
        <w:t>Об'єм діоксин вуглецю не більше 0,01%;</w:t>
      </w:r>
    </w:p>
    <w:p w:rsidR="00240398" w:rsidRPr="0028774E" w:rsidRDefault="00240398" w:rsidP="00240398">
      <w:pPr>
        <w:numPr>
          <w:ilvl w:val="1"/>
          <w:numId w:val="3"/>
        </w:numPr>
        <w:shd w:val="clear" w:color="auto" w:fill="FFFFFF"/>
        <w:suppressAutoHyphens/>
        <w:spacing w:after="0" w:line="240" w:lineRule="auto"/>
        <w:ind w:left="0" w:firstLine="567"/>
        <w:jc w:val="both"/>
        <w:rPr>
          <w:rFonts w:ascii="Times New Roman" w:hAnsi="Times New Roman"/>
        </w:rPr>
      </w:pPr>
      <w:r w:rsidRPr="0028774E">
        <w:rPr>
          <w:rFonts w:ascii="Times New Roman" w:hAnsi="Times New Roman"/>
        </w:rPr>
        <w:t>Вміст окису вуглецю, газоподібних кислот і лугів, газів окислювачів не допускається;</w:t>
      </w:r>
    </w:p>
    <w:p w:rsidR="00240398" w:rsidRPr="0028774E" w:rsidRDefault="00240398" w:rsidP="00240398">
      <w:pPr>
        <w:numPr>
          <w:ilvl w:val="1"/>
          <w:numId w:val="3"/>
        </w:numPr>
        <w:shd w:val="clear" w:color="auto" w:fill="FFFFFF"/>
        <w:suppressAutoHyphens/>
        <w:spacing w:after="0" w:line="240" w:lineRule="auto"/>
        <w:ind w:left="0" w:firstLine="567"/>
        <w:jc w:val="both"/>
        <w:rPr>
          <w:rFonts w:ascii="Times New Roman" w:hAnsi="Times New Roman"/>
        </w:rPr>
      </w:pPr>
      <w:r w:rsidRPr="0028774E">
        <w:rPr>
          <w:rFonts w:ascii="Times New Roman" w:hAnsi="Times New Roman"/>
        </w:rPr>
        <w:t>Товар повинен бути зареєстрованим лікарським засобом і мати відповідні документи на застосування його в медичній практиці (надати копії реєстраційного посвідчення МОЗ України і інструкції про медичне застосування), відповідати вимогам Державних стандартів та мати сертифікати (паспорти) якості виданих атестованими лабораторіями (надати копії сертифікатів якості та свідоцтв атестації лабораторії виробника);</w:t>
      </w:r>
    </w:p>
    <w:p w:rsidR="00240398" w:rsidRPr="0028774E" w:rsidRDefault="00240398" w:rsidP="00240398">
      <w:pPr>
        <w:numPr>
          <w:ilvl w:val="1"/>
          <w:numId w:val="4"/>
        </w:numPr>
        <w:shd w:val="clear" w:color="auto" w:fill="FFFFFF"/>
        <w:tabs>
          <w:tab w:val="left" w:pos="0"/>
        </w:tabs>
        <w:suppressAutoHyphens/>
        <w:spacing w:after="0" w:line="240" w:lineRule="auto"/>
        <w:jc w:val="both"/>
        <w:rPr>
          <w:rFonts w:ascii="Times New Roman" w:hAnsi="Times New Roman"/>
          <w:spacing w:val="1"/>
        </w:rPr>
      </w:pPr>
      <w:r w:rsidRPr="0028774E">
        <w:rPr>
          <w:rFonts w:ascii="Times New Roman" w:hAnsi="Times New Roman"/>
          <w:spacing w:val="1"/>
        </w:rPr>
        <w:t>Учасник повинен надати гарантійний лист на поставку продукції належної якості та в необхідній кількості у відповідні терміни;</w:t>
      </w:r>
    </w:p>
    <w:p w:rsidR="00240398" w:rsidRPr="0028774E" w:rsidRDefault="00240398" w:rsidP="00240398">
      <w:pPr>
        <w:numPr>
          <w:ilvl w:val="1"/>
          <w:numId w:val="4"/>
        </w:numPr>
        <w:shd w:val="clear" w:color="auto" w:fill="FFFFFF"/>
        <w:tabs>
          <w:tab w:val="left" w:pos="0"/>
        </w:tabs>
        <w:suppressAutoHyphens/>
        <w:spacing w:after="0" w:line="240" w:lineRule="auto"/>
        <w:jc w:val="both"/>
        <w:rPr>
          <w:rFonts w:ascii="Times New Roman" w:hAnsi="Times New Roman"/>
          <w:spacing w:val="1"/>
        </w:rPr>
      </w:pPr>
      <w:r w:rsidRPr="0028774E">
        <w:rPr>
          <w:rFonts w:ascii="Times New Roman" w:hAnsi="Times New Roman"/>
          <w:spacing w:val="1"/>
        </w:rPr>
        <w:t>Учасник зобов'язаний отримати усі передбаченні законодавством дозволи, потрібні для забезпечення потреби замовника у кисні медичному газоподібному. Учасник повинен надати у складі пропозиції: копії дозволів на проведення робіт з підвищеної небезпеки, перевезення небезпечних вантажів (кисню), ліцензії на виробництво/продаж кисню медичного газоподібного за адресою Замовника.</w:t>
      </w:r>
    </w:p>
    <w:p w:rsidR="00240398" w:rsidRPr="0028774E" w:rsidRDefault="00240398" w:rsidP="00240398">
      <w:pPr>
        <w:pStyle w:val="listparagraph"/>
        <w:shd w:val="clear" w:color="auto" w:fill="FFFFFF"/>
        <w:spacing w:before="0" w:after="0"/>
        <w:ind w:right="22" w:firstLine="567"/>
        <w:jc w:val="both"/>
        <w:rPr>
          <w:lang w:val="uk-UA"/>
        </w:rPr>
      </w:pPr>
    </w:p>
    <w:p w:rsidR="00240398" w:rsidRPr="0028774E" w:rsidRDefault="00240398" w:rsidP="00240398">
      <w:pPr>
        <w:shd w:val="clear" w:color="auto" w:fill="FFFFFF"/>
        <w:ind w:firstLine="567"/>
        <w:jc w:val="both"/>
        <w:rPr>
          <w:rFonts w:ascii="Times New Roman" w:hAnsi="Times New Roman"/>
          <w:b/>
        </w:rPr>
      </w:pPr>
      <w:r w:rsidRPr="0028774E">
        <w:rPr>
          <w:rFonts w:ascii="Times New Roman" w:hAnsi="Times New Roman"/>
          <w:b/>
        </w:rPr>
        <w:t xml:space="preserve">3 . </w:t>
      </w:r>
      <w:proofErr w:type="spellStart"/>
      <w:r w:rsidRPr="0028774E">
        <w:rPr>
          <w:rFonts w:ascii="Times New Roman" w:hAnsi="Times New Roman"/>
          <w:b/>
        </w:rPr>
        <w:t>Діоксид</w:t>
      </w:r>
      <w:proofErr w:type="spellEnd"/>
      <w:r w:rsidRPr="0028774E">
        <w:rPr>
          <w:rFonts w:ascii="Times New Roman" w:hAnsi="Times New Roman"/>
          <w:b/>
        </w:rPr>
        <w:t xml:space="preserve"> вуглецю поставляється в повірених балонах ємністю 40 л. </w:t>
      </w:r>
    </w:p>
    <w:p w:rsidR="00240398" w:rsidRPr="0028774E" w:rsidRDefault="00240398" w:rsidP="00240398">
      <w:pPr>
        <w:pStyle w:val="listparagraph"/>
        <w:shd w:val="clear" w:color="auto" w:fill="FFFFFF"/>
        <w:spacing w:before="0" w:after="0"/>
        <w:ind w:left="709" w:right="22"/>
        <w:jc w:val="both"/>
        <w:rPr>
          <w:color w:val="000000"/>
          <w:lang w:val="uk-UA"/>
        </w:rPr>
      </w:pPr>
      <w:r w:rsidRPr="0028774E">
        <w:rPr>
          <w:color w:val="000000"/>
          <w:lang w:val="uk-UA"/>
        </w:rPr>
        <w:t>Обов’язкова наявність паспорту (сертифікату) якості.</w:t>
      </w:r>
    </w:p>
    <w:p w:rsidR="00240398" w:rsidRPr="0028774E" w:rsidRDefault="00240398" w:rsidP="00240398">
      <w:pPr>
        <w:pStyle w:val="listparagraph"/>
        <w:spacing w:before="0" w:after="0"/>
        <w:ind w:right="22" w:firstLine="567"/>
        <w:jc w:val="both"/>
        <w:rPr>
          <w:b/>
          <w:bCs/>
          <w:lang w:val="uk-UA"/>
        </w:rPr>
      </w:pPr>
    </w:p>
    <w:p w:rsidR="00240398" w:rsidRPr="0028774E" w:rsidRDefault="00240398" w:rsidP="00240398">
      <w:pPr>
        <w:pStyle w:val="listparagraph"/>
        <w:spacing w:before="0" w:after="0"/>
        <w:ind w:right="22" w:firstLine="567"/>
        <w:jc w:val="both"/>
        <w:rPr>
          <w:b/>
          <w:bCs/>
          <w:u w:val="single"/>
          <w:lang w:val="uk-UA"/>
        </w:rPr>
      </w:pPr>
      <w:r w:rsidRPr="0028774E">
        <w:rPr>
          <w:b/>
          <w:bCs/>
          <w:u w:val="single"/>
          <w:lang w:val="uk-UA"/>
        </w:rPr>
        <w:t>Кожна партія товару повинні супроводжуватися документами про якість, що містять дані:</w:t>
      </w:r>
    </w:p>
    <w:p w:rsidR="00240398" w:rsidRPr="0028774E" w:rsidRDefault="00240398" w:rsidP="00240398">
      <w:pPr>
        <w:pStyle w:val="listparagraph"/>
        <w:spacing w:before="0" w:after="0"/>
        <w:ind w:right="22" w:firstLine="567"/>
        <w:jc w:val="both"/>
        <w:rPr>
          <w:b/>
          <w:bCs/>
          <w:lang w:val="uk-UA"/>
        </w:rPr>
      </w:pPr>
      <w:r w:rsidRPr="0028774E">
        <w:rPr>
          <w:b/>
          <w:bCs/>
          <w:lang w:val="uk-UA"/>
        </w:rPr>
        <w:t>найменування підприємства і його торговий знак;</w:t>
      </w:r>
    </w:p>
    <w:p w:rsidR="00240398" w:rsidRPr="0028774E" w:rsidRDefault="00240398" w:rsidP="00240398">
      <w:pPr>
        <w:pStyle w:val="listparagraph"/>
        <w:spacing w:before="0" w:after="0"/>
        <w:ind w:right="22" w:firstLine="567"/>
        <w:jc w:val="both"/>
        <w:rPr>
          <w:b/>
          <w:bCs/>
          <w:lang w:val="uk-UA"/>
        </w:rPr>
      </w:pPr>
      <w:r w:rsidRPr="0028774E">
        <w:rPr>
          <w:b/>
          <w:bCs/>
          <w:lang w:val="uk-UA"/>
        </w:rPr>
        <w:t>найменування та сорт продукту;</w:t>
      </w:r>
    </w:p>
    <w:p w:rsidR="00240398" w:rsidRPr="0028774E" w:rsidRDefault="00240398" w:rsidP="00240398">
      <w:pPr>
        <w:pStyle w:val="listparagraph"/>
        <w:spacing w:before="0" w:after="0"/>
        <w:ind w:right="22" w:firstLine="567"/>
        <w:jc w:val="both"/>
        <w:rPr>
          <w:b/>
          <w:bCs/>
          <w:lang w:val="uk-UA"/>
        </w:rPr>
      </w:pPr>
      <w:r w:rsidRPr="0028774E">
        <w:rPr>
          <w:b/>
          <w:bCs/>
          <w:lang w:val="uk-UA"/>
        </w:rPr>
        <w:t>номер партії  медичного кисню і номер балону медичного кисню;</w:t>
      </w:r>
    </w:p>
    <w:p w:rsidR="00240398" w:rsidRPr="0028774E" w:rsidRDefault="00240398" w:rsidP="00240398">
      <w:pPr>
        <w:pStyle w:val="listparagraph"/>
        <w:spacing w:before="0" w:after="0"/>
        <w:ind w:right="22" w:firstLine="567"/>
        <w:jc w:val="both"/>
        <w:rPr>
          <w:b/>
          <w:bCs/>
          <w:lang w:val="uk-UA"/>
        </w:rPr>
      </w:pPr>
      <w:r w:rsidRPr="0028774E">
        <w:rPr>
          <w:b/>
          <w:bCs/>
          <w:lang w:val="uk-UA"/>
        </w:rPr>
        <w:t>дату виготовлення;</w:t>
      </w:r>
    </w:p>
    <w:p w:rsidR="00240398" w:rsidRPr="0028774E" w:rsidRDefault="00240398" w:rsidP="00240398">
      <w:pPr>
        <w:pStyle w:val="listparagraph"/>
        <w:spacing w:before="0" w:after="0"/>
        <w:ind w:right="22" w:firstLine="567"/>
        <w:jc w:val="both"/>
        <w:rPr>
          <w:b/>
          <w:bCs/>
          <w:lang w:val="uk-UA"/>
        </w:rPr>
      </w:pPr>
      <w:r w:rsidRPr="0028774E">
        <w:rPr>
          <w:b/>
          <w:bCs/>
          <w:lang w:val="uk-UA"/>
        </w:rPr>
        <w:t>обсяги кисню;</w:t>
      </w:r>
    </w:p>
    <w:p w:rsidR="00240398" w:rsidRPr="0028774E" w:rsidRDefault="00240398" w:rsidP="00240398">
      <w:pPr>
        <w:pStyle w:val="listparagraph"/>
        <w:spacing w:before="0" w:after="0"/>
        <w:ind w:right="22" w:firstLine="567"/>
        <w:jc w:val="both"/>
        <w:rPr>
          <w:b/>
          <w:bCs/>
          <w:lang w:val="uk-UA"/>
        </w:rPr>
      </w:pPr>
      <w:r w:rsidRPr="0028774E">
        <w:rPr>
          <w:b/>
          <w:bCs/>
          <w:lang w:val="uk-UA"/>
        </w:rPr>
        <w:t>результати проведених аналізів або підтвердження про відповідність продукту вимогам цього стандарту</w:t>
      </w:r>
    </w:p>
    <w:p w:rsidR="00240398" w:rsidRPr="0028774E" w:rsidRDefault="00240398" w:rsidP="00240398">
      <w:pPr>
        <w:pStyle w:val="listparagraph"/>
        <w:spacing w:before="0" w:after="0"/>
        <w:ind w:right="22" w:firstLine="567"/>
        <w:jc w:val="both"/>
        <w:rPr>
          <w:b/>
          <w:bCs/>
          <w:lang w:val="uk-UA"/>
        </w:rPr>
      </w:pPr>
    </w:p>
    <w:p w:rsidR="00240398" w:rsidRPr="0028774E" w:rsidRDefault="00240398" w:rsidP="00240398">
      <w:pPr>
        <w:pStyle w:val="a6"/>
        <w:ind w:left="0" w:firstLine="567"/>
        <w:jc w:val="both"/>
        <w:outlineLvl w:val="0"/>
        <w:rPr>
          <w:lang w:val="uk-UA"/>
        </w:rPr>
      </w:pPr>
      <w:r w:rsidRPr="0028774E">
        <w:rPr>
          <w:b/>
          <w:spacing w:val="-3"/>
          <w:lang w:val="uk-UA"/>
        </w:rPr>
        <w:t>Умови поставки:</w:t>
      </w:r>
      <w:r w:rsidRPr="0028774E">
        <w:rPr>
          <w:lang w:val="uk-UA"/>
        </w:rPr>
        <w:t xml:space="preserve"> </w:t>
      </w:r>
    </w:p>
    <w:p w:rsidR="00240398" w:rsidRPr="0028774E" w:rsidRDefault="00240398" w:rsidP="00240398">
      <w:pPr>
        <w:pStyle w:val="a6"/>
        <w:ind w:left="0" w:firstLine="567"/>
        <w:jc w:val="both"/>
        <w:rPr>
          <w:lang w:val="uk-UA"/>
        </w:rPr>
      </w:pPr>
      <w:r w:rsidRPr="0028774E">
        <w:rPr>
          <w:lang w:val="uk-UA"/>
        </w:rPr>
        <w:lastRenderedPageBreak/>
        <w:t xml:space="preserve">Постачання кисню медичного повинне здійснюватись самостійно </w:t>
      </w:r>
      <w:proofErr w:type="spellStart"/>
      <w:r w:rsidRPr="0028774E">
        <w:rPr>
          <w:lang w:val="uk-UA"/>
        </w:rPr>
        <w:t>“Учасником”</w:t>
      </w:r>
      <w:proofErr w:type="spellEnd"/>
      <w:r w:rsidRPr="0028774E">
        <w:rPr>
          <w:lang w:val="uk-UA"/>
        </w:rPr>
        <w:t xml:space="preserve"> товару в систему </w:t>
      </w:r>
      <w:proofErr w:type="spellStart"/>
      <w:r w:rsidRPr="0028774E">
        <w:rPr>
          <w:lang w:val="uk-UA"/>
        </w:rPr>
        <w:t>киснезабезпечення</w:t>
      </w:r>
      <w:proofErr w:type="spellEnd"/>
      <w:r w:rsidRPr="0028774E">
        <w:rPr>
          <w:lang w:val="uk-UA"/>
        </w:rPr>
        <w:t xml:space="preserve">. Поставка кисню здійснюється спеціалізованим автотранспортом. Перевізник надає ліцензію на перевезення. Постачання товару повинне здійснюватись впродовж 24 годин з моменту отримання замовником заявки, термінове постачання здійснюється цілодобово впродовж 2 годин з моменту отримання замовником заявки на умовах СРТ, згідно правилам </w:t>
      </w:r>
      <w:proofErr w:type="spellStart"/>
      <w:r w:rsidRPr="0028774E">
        <w:rPr>
          <w:lang w:val="uk-UA"/>
        </w:rPr>
        <w:t>Інкотермс</w:t>
      </w:r>
      <w:proofErr w:type="spellEnd"/>
      <w:r w:rsidRPr="0028774E">
        <w:rPr>
          <w:lang w:val="uk-UA"/>
        </w:rPr>
        <w:t xml:space="preserve"> – 2010.</w:t>
      </w:r>
    </w:p>
    <w:p w:rsidR="00240398" w:rsidRPr="0028774E" w:rsidRDefault="00240398" w:rsidP="00240398">
      <w:pPr>
        <w:shd w:val="clear" w:color="auto" w:fill="FFFFFF"/>
        <w:ind w:firstLine="567"/>
        <w:jc w:val="both"/>
        <w:rPr>
          <w:rFonts w:ascii="Times New Roman" w:hAnsi="Times New Roman"/>
        </w:rPr>
      </w:pPr>
      <w:r w:rsidRPr="0028774E">
        <w:rPr>
          <w:rFonts w:ascii="Times New Roman" w:hAnsi="Times New Roman"/>
          <w:spacing w:val="-1"/>
        </w:rPr>
        <w:t xml:space="preserve">Доставка кисню медичного  повинна здійснюватись  за рахунок Учасника. Надати копії  </w:t>
      </w:r>
      <w:r w:rsidRPr="0028774E">
        <w:rPr>
          <w:rFonts w:ascii="Times New Roman" w:hAnsi="Times New Roman"/>
        </w:rPr>
        <w:t xml:space="preserve">документів на автотранспорт, паспорт на транспортну ємність для перевезення  кисню медичного та копію дозволу або ліцензії на перевезення небезпечних вантажів (надати копії документів) Транспортна ємність для транспортування кисню має мати </w:t>
      </w:r>
      <w:proofErr w:type="spellStart"/>
      <w:r w:rsidRPr="0028774E">
        <w:rPr>
          <w:rFonts w:ascii="Times New Roman" w:hAnsi="Times New Roman"/>
        </w:rPr>
        <w:t>заключення</w:t>
      </w:r>
      <w:proofErr w:type="spellEnd"/>
      <w:r w:rsidRPr="0028774E">
        <w:rPr>
          <w:rFonts w:ascii="Times New Roman" w:hAnsi="Times New Roman"/>
        </w:rPr>
        <w:t xml:space="preserve"> експертизи по результатам експертного огляду (надати копію).</w:t>
      </w:r>
    </w:p>
    <w:p w:rsidR="00240398" w:rsidRPr="00421EB3" w:rsidRDefault="00240398" w:rsidP="00240398">
      <w:pPr>
        <w:tabs>
          <w:tab w:val="left" w:pos="9639"/>
        </w:tabs>
        <w:ind w:left="-567" w:right="-426" w:firstLine="425"/>
        <w:jc w:val="both"/>
        <w:rPr>
          <w:rFonts w:ascii="Times New Roman" w:hAnsi="Times New Roman"/>
          <w:i/>
          <w:color w:val="000000"/>
          <w:sz w:val="20"/>
          <w:szCs w:val="20"/>
        </w:rPr>
      </w:pPr>
      <w:r w:rsidRPr="00421EB3">
        <w:rPr>
          <w:rFonts w:ascii="Times New Roman" w:hAnsi="Times New Roman"/>
          <w:i/>
          <w:color w:val="000000"/>
          <w:sz w:val="20"/>
          <w:szCs w:val="20"/>
        </w:rPr>
        <w:t>До всіх посилань на конкретні торговельну марку чи фірму, патент або тип предмета закупівлі, джерело його походження або виробника – застосовувати вираз «або еквівалент».</w:t>
      </w:r>
    </w:p>
    <w:p w:rsidR="00240398" w:rsidRDefault="00240398" w:rsidP="00240398">
      <w:pPr>
        <w:pBdr>
          <w:bottom w:val="dotted" w:sz="24" w:space="1" w:color="auto"/>
        </w:pBdr>
        <w:jc w:val="center"/>
      </w:pPr>
      <w:r w:rsidRPr="00421EB3">
        <w:rPr>
          <w:rFonts w:ascii="Times New Roman" w:hAnsi="Times New Roman"/>
          <w:i/>
          <w:color w:val="000000"/>
          <w:sz w:val="20"/>
          <w:szCs w:val="20"/>
        </w:rPr>
        <w:t xml:space="preserve">       Учасники процедури закупівлі обов’язково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 м до предмета закупівлі</w:t>
      </w:r>
    </w:p>
    <w:p w:rsidR="00240398" w:rsidRDefault="00240398" w:rsidP="005F551A">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r>
        <w:rPr>
          <w:rFonts w:ascii="Arial" w:hAnsi="Arial" w:cs="Arial"/>
          <w:color w:val="333333"/>
          <w:shd w:val="clear" w:color="auto" w:fill="FFFFFF"/>
        </w:rPr>
        <w:t>Очікувана вартість закупівлі формувалась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w:t>
      </w:r>
      <w:r>
        <w:rPr>
          <w:rStyle w:val="h-hidden"/>
          <w:rFonts w:ascii="Arial" w:hAnsi="Arial" w:cs="Arial"/>
          <w:color w:val="333333"/>
          <w:bdr w:val="none" w:sz="0" w:space="0" w:color="auto" w:frame="1"/>
          <w:shd w:val="clear" w:color="auto" w:fill="FFFFFF"/>
        </w:rPr>
        <w:t xml:space="preserve"> сільського господарства України від 18.02.2020р № 275 «Про затвердження примірної методики визначення очікуваної вартості предмета закупівлі». У відповідності до пункту 3 Розділу ІІ «Етапи визначення очікуваної вартості» Примірної методики визначення очікуваної вартості предмета закупівлі Замовником було проведено моніторинг цін, шляхом пошуку, збору та аналізу загальнодоступної інформації щодо ціни товарів, яка міститься у відкритих джерелах (у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Pr>
          <w:rStyle w:val="h-hidden"/>
          <w:rFonts w:ascii="Arial" w:hAnsi="Arial" w:cs="Arial"/>
          <w:color w:val="333333"/>
          <w:bdr w:val="none" w:sz="0" w:space="0" w:color="auto" w:frame="1"/>
          <w:shd w:val="clear" w:color="auto" w:fill="FFFFFF"/>
        </w:rPr>
        <w:t>прайс-листах</w:t>
      </w:r>
      <w:proofErr w:type="spellEnd"/>
      <w:r>
        <w:rPr>
          <w:rStyle w:val="h-hidden"/>
          <w:rFonts w:ascii="Arial" w:hAnsi="Arial" w:cs="Arial"/>
          <w:color w:val="333333"/>
          <w:bdr w:val="none" w:sz="0" w:space="0" w:color="auto" w:frame="1"/>
          <w:shd w:val="clear" w:color="auto" w:fill="FFFFFF"/>
        </w:rPr>
        <w:t>, в реєстрі оптово-відпускних цін, в електронній системі закупівель "</w:t>
      </w:r>
      <w:proofErr w:type="spellStart"/>
      <w:r>
        <w:rPr>
          <w:rStyle w:val="h-hidden"/>
          <w:rFonts w:ascii="Arial" w:hAnsi="Arial" w:cs="Arial"/>
          <w:color w:val="333333"/>
          <w:bdr w:val="none" w:sz="0" w:space="0" w:color="auto" w:frame="1"/>
          <w:shd w:val="clear" w:color="auto" w:fill="FFFFFF"/>
        </w:rPr>
        <w:t>Prozorro</w:t>
      </w:r>
      <w:proofErr w:type="spellEnd"/>
      <w:r>
        <w:rPr>
          <w:rStyle w:val="h-hidden"/>
          <w:rFonts w:ascii="Arial" w:hAnsi="Arial" w:cs="Arial"/>
          <w:color w:val="333333"/>
          <w:bdr w:val="none" w:sz="0" w:space="0" w:color="auto" w:frame="1"/>
          <w:shd w:val="clear" w:color="auto" w:fill="FFFFFF"/>
        </w:rPr>
        <w:t xml:space="preserve">" і т.д.((Очікувана вартість обрахована відповідно до цін АТ "Львівський хімічний завод" - найбільший на території Західної України виробник технічних, харчових, медичних газів та газових сумішей станом на грудень 2023 року)). Таким чином, враховуючи наявну потребу була запланована закупівля. Відповідно до положень пункту 41 Постанови Кабінету Міністрів України «Про ефективне використання державних коштів» від 11 жовтня 2016 р. № 710 (в редакції постанови Кабінету Міністрів України від 16 грудня 2020 р. № 1266) передбачений обов’язок головних розпорядників бюджетних коштів (розпорядників бюджетних коштів нижчого рівня), суб’єктів господарювання державного сектору економіки з метою прозорого, ефективного та раціонального використання коштів забезпечити: 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w:t>
      </w:r>
      <w:proofErr w:type="spellStart"/>
      <w:r>
        <w:rPr>
          <w:rStyle w:val="h-hidden"/>
          <w:rFonts w:ascii="Arial" w:hAnsi="Arial" w:cs="Arial"/>
          <w:color w:val="333333"/>
          <w:bdr w:val="none" w:sz="0" w:space="0" w:color="auto" w:frame="1"/>
          <w:shd w:val="clear" w:color="auto" w:fill="FFFFFF"/>
        </w:rPr>
        <w:t>веб-сайті</w:t>
      </w:r>
      <w:proofErr w:type="spellEnd"/>
      <w:r>
        <w:rPr>
          <w:rStyle w:val="h-hidden"/>
          <w:rFonts w:ascii="Arial" w:hAnsi="Arial" w:cs="Arial"/>
          <w:color w:val="333333"/>
          <w:bdr w:val="none" w:sz="0" w:space="0" w:color="auto" w:frame="1"/>
          <w:shd w:val="clear" w:color="auto" w:fill="FFFFFF"/>
        </w:rPr>
        <w:t xml:space="preserve"> (або на офіційному </w:t>
      </w:r>
      <w:proofErr w:type="spellStart"/>
      <w:r>
        <w:rPr>
          <w:rStyle w:val="h-hidden"/>
          <w:rFonts w:ascii="Arial" w:hAnsi="Arial" w:cs="Arial"/>
          <w:color w:val="333333"/>
          <w:bdr w:val="none" w:sz="0" w:space="0" w:color="auto" w:frame="1"/>
          <w:shd w:val="clear" w:color="auto" w:fill="FFFFFF"/>
        </w:rPr>
        <w:t>веб-сайті</w:t>
      </w:r>
      <w:proofErr w:type="spellEnd"/>
      <w:r>
        <w:rPr>
          <w:rStyle w:val="h-hidden"/>
          <w:rFonts w:ascii="Arial" w:hAnsi="Arial" w:cs="Arial"/>
          <w:color w:val="333333"/>
          <w:bdr w:val="none" w:sz="0" w:space="0" w:color="auto" w:frame="1"/>
          <w:shd w:val="clear" w:color="auto" w:fill="FFFFFF"/>
        </w:rPr>
        <w:t xml:space="preserve">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p>
    <w:p w:rsidR="00240398" w:rsidRDefault="00240398" w:rsidP="005F551A">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p>
    <w:p w:rsidR="00240398" w:rsidRDefault="00240398" w:rsidP="005F551A">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p>
    <w:p w:rsidR="005F551A" w:rsidRDefault="005F551A" w:rsidP="005F551A">
      <w:pPr>
        <w:shd w:val="clear" w:color="auto" w:fill="FFFFFF"/>
        <w:spacing w:before="100" w:beforeAutospacing="1" w:after="100" w:afterAutospacing="1" w:line="240" w:lineRule="auto"/>
        <w:rPr>
          <w:rFonts w:ascii="Times New Roman" w:hAnsi="Times New Roman" w:cs="Times New Roman"/>
          <w:color w:val="000000"/>
          <w:sz w:val="20"/>
          <w:szCs w:val="20"/>
        </w:rPr>
      </w:pPr>
      <w:r w:rsidRPr="002627DA">
        <w:rPr>
          <w:rFonts w:ascii="Times New Roman" w:eastAsia="Times New Roman" w:hAnsi="Times New Roman" w:cs="Times New Roman"/>
          <w:color w:val="0E1D2F"/>
          <w:sz w:val="20"/>
          <w:szCs w:val="20"/>
          <w:lang w:eastAsia="uk-UA"/>
        </w:rPr>
        <w:t>Обґрунтування очікуваної ціни закупівлі/бюджетного призначення. Очікувана вартість обрахована відповідно до</w:t>
      </w:r>
      <w:r>
        <w:rPr>
          <w:rFonts w:ascii="Times New Roman" w:eastAsia="Times New Roman" w:hAnsi="Times New Roman" w:cs="Times New Roman"/>
          <w:color w:val="0E1D2F"/>
          <w:sz w:val="20"/>
          <w:szCs w:val="20"/>
          <w:lang w:eastAsia="uk-UA"/>
        </w:rPr>
        <w:t xml:space="preserve"> цін </w:t>
      </w:r>
      <w:r w:rsidRPr="002627DA">
        <w:rPr>
          <w:rFonts w:ascii="Times New Roman" w:eastAsia="Times New Roman" w:hAnsi="Times New Roman" w:cs="Times New Roman"/>
          <w:color w:val="0E1D2F"/>
          <w:sz w:val="20"/>
          <w:szCs w:val="20"/>
          <w:lang w:eastAsia="uk-UA"/>
        </w:rPr>
        <w:t xml:space="preserve"> </w:t>
      </w:r>
      <w:r w:rsidRPr="005F551A">
        <w:rPr>
          <w:rFonts w:ascii="Times New Roman" w:hAnsi="Times New Roman" w:cs="Times New Roman"/>
          <w:color w:val="4D5156"/>
          <w:shd w:val="clear" w:color="auto" w:fill="FFFFFF"/>
        </w:rPr>
        <w:t>АТ "</w:t>
      </w:r>
      <w:r w:rsidRPr="005F551A">
        <w:rPr>
          <w:rStyle w:val="a5"/>
          <w:rFonts w:ascii="Times New Roman" w:hAnsi="Times New Roman" w:cs="Times New Roman"/>
          <w:b/>
          <w:bCs/>
          <w:i w:val="0"/>
          <w:iCs w:val="0"/>
          <w:color w:val="5F6368"/>
          <w:shd w:val="clear" w:color="auto" w:fill="FFFFFF"/>
        </w:rPr>
        <w:t>Львівський хімічний завод</w:t>
      </w:r>
      <w:r w:rsidRPr="005F551A">
        <w:rPr>
          <w:rFonts w:ascii="Times New Roman" w:hAnsi="Times New Roman" w:cs="Times New Roman"/>
          <w:color w:val="4D5156"/>
          <w:shd w:val="clear" w:color="auto" w:fill="FFFFFF"/>
        </w:rPr>
        <w:t>" - найбільший на території Західної України </w:t>
      </w:r>
      <w:r w:rsidRPr="005F551A">
        <w:rPr>
          <w:rStyle w:val="a5"/>
          <w:rFonts w:ascii="Times New Roman" w:hAnsi="Times New Roman" w:cs="Times New Roman"/>
          <w:b/>
          <w:bCs/>
          <w:i w:val="0"/>
          <w:iCs w:val="0"/>
          <w:color w:val="5F6368"/>
          <w:shd w:val="clear" w:color="auto" w:fill="FFFFFF"/>
        </w:rPr>
        <w:t>виробник</w:t>
      </w:r>
      <w:r w:rsidRPr="005F551A">
        <w:rPr>
          <w:rFonts w:ascii="Times New Roman" w:hAnsi="Times New Roman" w:cs="Times New Roman"/>
          <w:color w:val="4D5156"/>
          <w:shd w:val="clear" w:color="auto" w:fill="FFFFFF"/>
        </w:rPr>
        <w:t> технічних, харчових, медичних газів та газових сумішей</w:t>
      </w:r>
      <w:r w:rsidR="0002704A">
        <w:rPr>
          <w:rFonts w:ascii="Times New Roman" w:hAnsi="Times New Roman" w:cs="Times New Roman"/>
          <w:color w:val="4D5156"/>
          <w:shd w:val="clear" w:color="auto" w:fill="FFFFFF"/>
        </w:rPr>
        <w:t xml:space="preserve"> </w:t>
      </w:r>
      <w:r w:rsidRPr="00682D7D">
        <w:rPr>
          <w:rFonts w:ascii="Times New Roman" w:hAnsi="Times New Roman" w:cs="Times New Roman"/>
          <w:color w:val="000000"/>
          <w:sz w:val="20"/>
          <w:szCs w:val="20"/>
        </w:rPr>
        <w:t xml:space="preserve"> станом на </w:t>
      </w:r>
      <w:r>
        <w:rPr>
          <w:rFonts w:ascii="Times New Roman" w:hAnsi="Times New Roman" w:cs="Times New Roman"/>
          <w:color w:val="000000"/>
          <w:sz w:val="20"/>
          <w:szCs w:val="20"/>
        </w:rPr>
        <w:t xml:space="preserve">грудень </w:t>
      </w:r>
      <w:r w:rsidRPr="00682D7D">
        <w:rPr>
          <w:rFonts w:ascii="Times New Roman" w:hAnsi="Times New Roman" w:cs="Times New Roman"/>
          <w:color w:val="000000"/>
          <w:sz w:val="20"/>
          <w:szCs w:val="20"/>
        </w:rPr>
        <w:t xml:space="preserve"> 202</w:t>
      </w:r>
      <w:r w:rsidR="00240398">
        <w:rPr>
          <w:rFonts w:ascii="Times New Roman" w:hAnsi="Times New Roman" w:cs="Times New Roman"/>
          <w:color w:val="000000"/>
          <w:sz w:val="20"/>
          <w:szCs w:val="20"/>
        </w:rPr>
        <w:t>3</w:t>
      </w:r>
      <w:r w:rsidRPr="00682D7D">
        <w:rPr>
          <w:rFonts w:ascii="Times New Roman" w:hAnsi="Times New Roman" w:cs="Times New Roman"/>
          <w:color w:val="000000"/>
          <w:sz w:val="20"/>
          <w:szCs w:val="20"/>
        </w:rPr>
        <w:t>року</w:t>
      </w:r>
    </w:p>
    <w:tbl>
      <w:tblPr>
        <w:tblW w:w="20340" w:type="dxa"/>
        <w:tblInd w:w="93" w:type="dxa"/>
        <w:tblLook w:val="04A0"/>
      </w:tblPr>
      <w:tblGrid>
        <w:gridCol w:w="5402"/>
        <w:gridCol w:w="2418"/>
        <w:gridCol w:w="1180"/>
        <w:gridCol w:w="1000"/>
        <w:gridCol w:w="1080"/>
        <w:gridCol w:w="1140"/>
        <w:gridCol w:w="1060"/>
        <w:gridCol w:w="1160"/>
        <w:gridCol w:w="1180"/>
        <w:gridCol w:w="1080"/>
        <w:gridCol w:w="1180"/>
        <w:gridCol w:w="1280"/>
        <w:gridCol w:w="1180"/>
      </w:tblGrid>
      <w:tr w:rsidR="005F551A" w:rsidRPr="00682D7D" w:rsidTr="00C01705">
        <w:trPr>
          <w:trHeight w:val="240"/>
        </w:trPr>
        <w:tc>
          <w:tcPr>
            <w:tcW w:w="5402" w:type="dxa"/>
            <w:tcBorders>
              <w:top w:val="nil"/>
              <w:left w:val="nil"/>
              <w:bottom w:val="nil"/>
              <w:right w:val="nil"/>
            </w:tcBorders>
            <w:shd w:val="clear" w:color="auto" w:fill="auto"/>
            <w:noWrap/>
            <w:vAlign w:val="bottom"/>
            <w:hideMark/>
          </w:tcPr>
          <w:p w:rsidR="005F551A" w:rsidRPr="00682D7D" w:rsidRDefault="005F551A" w:rsidP="00C01705">
            <w:pPr>
              <w:spacing w:after="0" w:line="240" w:lineRule="auto"/>
              <w:rPr>
                <w:rFonts w:ascii="Verdana" w:eastAsia="Times New Roman" w:hAnsi="Verdana" w:cs="Times New Roman"/>
                <w:color w:val="FF0000"/>
                <w:sz w:val="20"/>
                <w:szCs w:val="20"/>
                <w:lang w:eastAsia="uk-UA"/>
              </w:rPr>
            </w:pPr>
          </w:p>
        </w:tc>
        <w:tc>
          <w:tcPr>
            <w:tcW w:w="2418" w:type="dxa"/>
            <w:tcBorders>
              <w:top w:val="nil"/>
              <w:left w:val="nil"/>
              <w:bottom w:val="nil"/>
              <w:right w:val="nil"/>
            </w:tcBorders>
            <w:shd w:val="clear" w:color="auto" w:fill="auto"/>
            <w:noWrap/>
            <w:vAlign w:val="bottom"/>
            <w:hideMark/>
          </w:tcPr>
          <w:p w:rsidR="005F551A" w:rsidRPr="00682D7D" w:rsidRDefault="005F551A" w:rsidP="00C01705">
            <w:pPr>
              <w:spacing w:after="0" w:line="240" w:lineRule="auto"/>
              <w:jc w:val="center"/>
              <w:rPr>
                <w:rFonts w:ascii="Verdana" w:eastAsia="Times New Roman" w:hAnsi="Verdana" w:cs="Times New Roman"/>
                <w:color w:val="FF0000"/>
                <w:sz w:val="20"/>
                <w:szCs w:val="20"/>
                <w:lang w:eastAsia="uk-UA"/>
              </w:rPr>
            </w:pPr>
          </w:p>
        </w:tc>
        <w:tc>
          <w:tcPr>
            <w:tcW w:w="1180" w:type="dxa"/>
            <w:tcBorders>
              <w:top w:val="nil"/>
              <w:left w:val="nil"/>
              <w:bottom w:val="nil"/>
              <w:right w:val="nil"/>
            </w:tcBorders>
            <w:shd w:val="clear" w:color="auto" w:fill="auto"/>
            <w:noWrap/>
            <w:vAlign w:val="bottom"/>
            <w:hideMark/>
          </w:tcPr>
          <w:p w:rsidR="005F551A" w:rsidRPr="00682D7D" w:rsidRDefault="005F551A" w:rsidP="00C01705">
            <w:pPr>
              <w:spacing w:after="0" w:line="240" w:lineRule="auto"/>
              <w:jc w:val="right"/>
              <w:rPr>
                <w:rFonts w:ascii="Verdana" w:eastAsia="Times New Roman" w:hAnsi="Verdana" w:cs="Times New Roman"/>
                <w:color w:val="FF0000"/>
                <w:sz w:val="20"/>
                <w:szCs w:val="20"/>
                <w:lang w:eastAsia="uk-UA"/>
              </w:rPr>
            </w:pPr>
          </w:p>
        </w:tc>
        <w:tc>
          <w:tcPr>
            <w:tcW w:w="1000" w:type="dxa"/>
            <w:tcBorders>
              <w:top w:val="nil"/>
              <w:left w:val="nil"/>
              <w:bottom w:val="nil"/>
              <w:right w:val="nil"/>
            </w:tcBorders>
            <w:shd w:val="clear" w:color="auto" w:fill="auto"/>
            <w:noWrap/>
            <w:vAlign w:val="bottom"/>
            <w:hideMark/>
          </w:tcPr>
          <w:p w:rsidR="005F551A" w:rsidRPr="00682D7D" w:rsidRDefault="005F551A" w:rsidP="00C01705">
            <w:pPr>
              <w:spacing w:after="0" w:line="240" w:lineRule="auto"/>
              <w:jc w:val="right"/>
              <w:rPr>
                <w:rFonts w:ascii="Verdana" w:eastAsia="Times New Roman" w:hAnsi="Verdana" w:cs="Times New Roman"/>
                <w:color w:val="FF0000"/>
                <w:sz w:val="20"/>
                <w:szCs w:val="20"/>
                <w:lang w:eastAsia="uk-UA"/>
              </w:rPr>
            </w:pPr>
          </w:p>
        </w:tc>
        <w:tc>
          <w:tcPr>
            <w:tcW w:w="1080" w:type="dxa"/>
            <w:tcBorders>
              <w:top w:val="nil"/>
              <w:left w:val="nil"/>
              <w:bottom w:val="nil"/>
              <w:right w:val="nil"/>
            </w:tcBorders>
            <w:shd w:val="clear" w:color="auto" w:fill="auto"/>
            <w:noWrap/>
            <w:vAlign w:val="bottom"/>
            <w:hideMark/>
          </w:tcPr>
          <w:p w:rsidR="005F551A" w:rsidRPr="00682D7D" w:rsidRDefault="005F551A" w:rsidP="00C01705">
            <w:pPr>
              <w:spacing w:after="0" w:line="240" w:lineRule="auto"/>
              <w:jc w:val="right"/>
              <w:rPr>
                <w:rFonts w:ascii="Verdana" w:eastAsia="Times New Roman" w:hAnsi="Verdana" w:cs="Times New Roman"/>
                <w:color w:val="FF0000"/>
                <w:sz w:val="20"/>
                <w:szCs w:val="20"/>
                <w:lang w:eastAsia="uk-UA"/>
              </w:rPr>
            </w:pPr>
            <w:r w:rsidRPr="00682D7D">
              <w:rPr>
                <w:rFonts w:ascii="Verdana" w:eastAsia="Times New Roman" w:hAnsi="Verdana" w:cs="Times New Roman"/>
                <w:color w:val="FF0000"/>
                <w:sz w:val="20"/>
                <w:szCs w:val="20"/>
                <w:lang w:eastAsia="uk-UA"/>
              </w:rPr>
              <w:t>26,82</w:t>
            </w:r>
          </w:p>
        </w:tc>
        <w:tc>
          <w:tcPr>
            <w:tcW w:w="1140" w:type="dxa"/>
            <w:tcBorders>
              <w:top w:val="nil"/>
              <w:left w:val="nil"/>
              <w:bottom w:val="nil"/>
              <w:right w:val="nil"/>
            </w:tcBorders>
            <w:shd w:val="clear" w:color="auto" w:fill="auto"/>
            <w:noWrap/>
            <w:vAlign w:val="bottom"/>
            <w:hideMark/>
          </w:tcPr>
          <w:p w:rsidR="005F551A" w:rsidRPr="00682D7D" w:rsidRDefault="005F551A" w:rsidP="00C01705">
            <w:pPr>
              <w:spacing w:after="0" w:line="240" w:lineRule="auto"/>
              <w:jc w:val="right"/>
              <w:rPr>
                <w:rFonts w:ascii="Verdana" w:eastAsia="Times New Roman" w:hAnsi="Verdana" w:cs="Times New Roman"/>
                <w:color w:val="FF0000"/>
                <w:sz w:val="20"/>
                <w:szCs w:val="20"/>
                <w:lang w:eastAsia="uk-UA"/>
              </w:rPr>
            </w:pPr>
            <w:r w:rsidRPr="00682D7D">
              <w:rPr>
                <w:rFonts w:ascii="Verdana" w:eastAsia="Times New Roman" w:hAnsi="Verdana" w:cs="Times New Roman"/>
                <w:color w:val="FF0000"/>
                <w:sz w:val="20"/>
                <w:szCs w:val="20"/>
                <w:lang w:eastAsia="uk-UA"/>
              </w:rPr>
              <w:t>27,91</w:t>
            </w:r>
          </w:p>
        </w:tc>
        <w:tc>
          <w:tcPr>
            <w:tcW w:w="1060" w:type="dxa"/>
            <w:tcBorders>
              <w:top w:val="nil"/>
              <w:left w:val="nil"/>
              <w:bottom w:val="nil"/>
              <w:right w:val="nil"/>
            </w:tcBorders>
            <w:shd w:val="clear" w:color="auto" w:fill="auto"/>
            <w:noWrap/>
            <w:vAlign w:val="bottom"/>
            <w:hideMark/>
          </w:tcPr>
          <w:p w:rsidR="005F551A" w:rsidRPr="00682D7D" w:rsidRDefault="005F551A" w:rsidP="00C01705">
            <w:pPr>
              <w:spacing w:after="0" w:line="240" w:lineRule="auto"/>
              <w:jc w:val="right"/>
              <w:rPr>
                <w:rFonts w:ascii="Verdana" w:eastAsia="Times New Roman" w:hAnsi="Verdana" w:cs="Times New Roman"/>
                <w:color w:val="FF0000"/>
                <w:sz w:val="20"/>
                <w:szCs w:val="20"/>
                <w:lang w:eastAsia="uk-UA"/>
              </w:rPr>
            </w:pPr>
            <w:r w:rsidRPr="00682D7D">
              <w:rPr>
                <w:rFonts w:ascii="Verdana" w:eastAsia="Times New Roman" w:hAnsi="Verdana" w:cs="Times New Roman"/>
                <w:color w:val="FF0000"/>
                <w:sz w:val="20"/>
                <w:szCs w:val="20"/>
                <w:lang w:eastAsia="uk-UA"/>
              </w:rPr>
              <w:t>27,70</w:t>
            </w:r>
          </w:p>
        </w:tc>
        <w:tc>
          <w:tcPr>
            <w:tcW w:w="1160" w:type="dxa"/>
            <w:tcBorders>
              <w:top w:val="nil"/>
              <w:left w:val="nil"/>
              <w:bottom w:val="nil"/>
              <w:right w:val="nil"/>
            </w:tcBorders>
            <w:shd w:val="clear" w:color="auto" w:fill="auto"/>
            <w:noWrap/>
            <w:vAlign w:val="bottom"/>
            <w:hideMark/>
          </w:tcPr>
          <w:p w:rsidR="005F551A" w:rsidRPr="00682D7D" w:rsidRDefault="005F551A" w:rsidP="00C01705">
            <w:pPr>
              <w:spacing w:after="0" w:line="240" w:lineRule="auto"/>
              <w:jc w:val="right"/>
              <w:rPr>
                <w:rFonts w:ascii="Verdana" w:eastAsia="Times New Roman" w:hAnsi="Verdana" w:cs="Times New Roman"/>
                <w:color w:val="FF0000"/>
                <w:sz w:val="20"/>
                <w:szCs w:val="20"/>
                <w:lang w:eastAsia="uk-UA"/>
              </w:rPr>
            </w:pPr>
            <w:r w:rsidRPr="00682D7D">
              <w:rPr>
                <w:rFonts w:ascii="Verdana" w:eastAsia="Times New Roman" w:hAnsi="Verdana" w:cs="Times New Roman"/>
                <w:color w:val="FF0000"/>
                <w:sz w:val="20"/>
                <w:szCs w:val="20"/>
                <w:lang w:eastAsia="uk-UA"/>
              </w:rPr>
              <w:t>28,50</w:t>
            </w:r>
          </w:p>
        </w:tc>
        <w:tc>
          <w:tcPr>
            <w:tcW w:w="1180" w:type="dxa"/>
            <w:tcBorders>
              <w:top w:val="nil"/>
              <w:left w:val="nil"/>
              <w:bottom w:val="nil"/>
              <w:right w:val="nil"/>
            </w:tcBorders>
            <w:shd w:val="clear" w:color="auto" w:fill="auto"/>
            <w:noWrap/>
            <w:vAlign w:val="bottom"/>
            <w:hideMark/>
          </w:tcPr>
          <w:p w:rsidR="005F551A" w:rsidRPr="00682D7D" w:rsidRDefault="005F551A" w:rsidP="00C01705">
            <w:pPr>
              <w:spacing w:after="0" w:line="240" w:lineRule="auto"/>
              <w:jc w:val="right"/>
              <w:rPr>
                <w:rFonts w:ascii="Verdana" w:eastAsia="Times New Roman" w:hAnsi="Verdana" w:cs="Times New Roman"/>
                <w:color w:val="FF0000"/>
                <w:sz w:val="20"/>
                <w:szCs w:val="20"/>
                <w:lang w:eastAsia="uk-UA"/>
              </w:rPr>
            </w:pPr>
            <w:r w:rsidRPr="00682D7D">
              <w:rPr>
                <w:rFonts w:ascii="Verdana" w:eastAsia="Times New Roman" w:hAnsi="Verdana" w:cs="Times New Roman"/>
                <w:color w:val="FF0000"/>
                <w:sz w:val="20"/>
                <w:szCs w:val="20"/>
                <w:lang w:eastAsia="uk-UA"/>
              </w:rPr>
              <w:t>30,06</w:t>
            </w:r>
          </w:p>
        </w:tc>
        <w:tc>
          <w:tcPr>
            <w:tcW w:w="1080" w:type="dxa"/>
            <w:tcBorders>
              <w:top w:val="nil"/>
              <w:left w:val="nil"/>
              <w:bottom w:val="nil"/>
              <w:right w:val="nil"/>
            </w:tcBorders>
            <w:shd w:val="clear" w:color="auto" w:fill="auto"/>
            <w:noWrap/>
            <w:vAlign w:val="bottom"/>
            <w:hideMark/>
          </w:tcPr>
          <w:p w:rsidR="005F551A" w:rsidRPr="00682D7D" w:rsidRDefault="005F551A" w:rsidP="00C01705">
            <w:pPr>
              <w:spacing w:after="0" w:line="240" w:lineRule="auto"/>
              <w:jc w:val="right"/>
              <w:rPr>
                <w:rFonts w:ascii="Verdana" w:eastAsia="Times New Roman" w:hAnsi="Verdana" w:cs="Times New Roman"/>
                <w:color w:val="FF0000"/>
                <w:sz w:val="20"/>
                <w:szCs w:val="20"/>
                <w:lang w:eastAsia="uk-UA"/>
              </w:rPr>
            </w:pPr>
            <w:r w:rsidRPr="00682D7D">
              <w:rPr>
                <w:rFonts w:ascii="Verdana" w:eastAsia="Times New Roman" w:hAnsi="Verdana" w:cs="Times New Roman"/>
                <w:color w:val="FF0000"/>
                <w:sz w:val="20"/>
                <w:szCs w:val="20"/>
                <w:lang w:eastAsia="uk-UA"/>
              </w:rPr>
              <w:t>29,88</w:t>
            </w:r>
          </w:p>
        </w:tc>
        <w:tc>
          <w:tcPr>
            <w:tcW w:w="1180" w:type="dxa"/>
            <w:tcBorders>
              <w:top w:val="nil"/>
              <w:left w:val="nil"/>
              <w:bottom w:val="nil"/>
              <w:right w:val="nil"/>
            </w:tcBorders>
            <w:shd w:val="clear" w:color="auto" w:fill="auto"/>
            <w:noWrap/>
            <w:vAlign w:val="bottom"/>
            <w:hideMark/>
          </w:tcPr>
          <w:p w:rsidR="005F551A" w:rsidRPr="00682D7D" w:rsidRDefault="005F551A" w:rsidP="00C01705">
            <w:pPr>
              <w:spacing w:after="0" w:line="240" w:lineRule="auto"/>
              <w:jc w:val="right"/>
              <w:rPr>
                <w:rFonts w:ascii="Verdana" w:eastAsia="Times New Roman" w:hAnsi="Verdana" w:cs="Times New Roman"/>
                <w:color w:val="FF0000"/>
                <w:sz w:val="20"/>
                <w:szCs w:val="20"/>
                <w:lang w:eastAsia="uk-UA"/>
              </w:rPr>
            </w:pPr>
            <w:r w:rsidRPr="00682D7D">
              <w:rPr>
                <w:rFonts w:ascii="Verdana" w:eastAsia="Times New Roman" w:hAnsi="Verdana" w:cs="Times New Roman"/>
                <w:color w:val="FF0000"/>
                <w:sz w:val="20"/>
                <w:szCs w:val="20"/>
                <w:lang w:eastAsia="uk-UA"/>
              </w:rPr>
              <w:t>30,04</w:t>
            </w:r>
          </w:p>
        </w:tc>
        <w:tc>
          <w:tcPr>
            <w:tcW w:w="1280" w:type="dxa"/>
            <w:tcBorders>
              <w:top w:val="nil"/>
              <w:left w:val="nil"/>
              <w:bottom w:val="nil"/>
              <w:right w:val="nil"/>
            </w:tcBorders>
            <w:shd w:val="clear" w:color="auto" w:fill="auto"/>
            <w:noWrap/>
            <w:vAlign w:val="bottom"/>
            <w:hideMark/>
          </w:tcPr>
          <w:p w:rsidR="005F551A" w:rsidRPr="00682D7D" w:rsidRDefault="005F551A" w:rsidP="00C01705">
            <w:pPr>
              <w:spacing w:after="0" w:line="240" w:lineRule="auto"/>
              <w:jc w:val="right"/>
              <w:rPr>
                <w:rFonts w:ascii="Verdana" w:eastAsia="Times New Roman" w:hAnsi="Verdana" w:cs="Times New Roman"/>
                <w:color w:val="FF0000"/>
                <w:sz w:val="20"/>
                <w:szCs w:val="20"/>
                <w:lang w:eastAsia="uk-UA"/>
              </w:rPr>
            </w:pPr>
            <w:r w:rsidRPr="00682D7D">
              <w:rPr>
                <w:rFonts w:ascii="Verdana" w:eastAsia="Times New Roman" w:hAnsi="Verdana" w:cs="Times New Roman"/>
                <w:color w:val="FF0000"/>
                <w:sz w:val="20"/>
                <w:szCs w:val="20"/>
                <w:lang w:eastAsia="uk-UA"/>
              </w:rPr>
              <w:t>30,74</w:t>
            </w:r>
          </w:p>
        </w:tc>
        <w:tc>
          <w:tcPr>
            <w:tcW w:w="1180" w:type="dxa"/>
            <w:tcBorders>
              <w:top w:val="nil"/>
              <w:left w:val="nil"/>
              <w:bottom w:val="nil"/>
              <w:right w:val="nil"/>
            </w:tcBorders>
            <w:shd w:val="clear" w:color="auto" w:fill="auto"/>
            <w:noWrap/>
            <w:vAlign w:val="bottom"/>
            <w:hideMark/>
          </w:tcPr>
          <w:p w:rsidR="005F551A" w:rsidRPr="00682D7D" w:rsidRDefault="005F551A" w:rsidP="00C01705">
            <w:pPr>
              <w:spacing w:after="0" w:line="240" w:lineRule="auto"/>
              <w:jc w:val="right"/>
              <w:rPr>
                <w:rFonts w:ascii="Verdana" w:eastAsia="Times New Roman" w:hAnsi="Verdana" w:cs="Times New Roman"/>
                <w:color w:val="FF0000"/>
                <w:sz w:val="20"/>
                <w:szCs w:val="20"/>
                <w:lang w:eastAsia="uk-UA"/>
              </w:rPr>
            </w:pPr>
            <w:r w:rsidRPr="00682D7D">
              <w:rPr>
                <w:rFonts w:ascii="Verdana" w:eastAsia="Times New Roman" w:hAnsi="Verdana" w:cs="Times New Roman"/>
                <w:color w:val="FF0000"/>
                <w:sz w:val="20"/>
                <w:szCs w:val="20"/>
                <w:lang w:eastAsia="uk-UA"/>
              </w:rPr>
              <w:t>31,01</w:t>
            </w:r>
          </w:p>
        </w:tc>
      </w:tr>
      <w:tr w:rsidR="005F551A" w:rsidRPr="00C07862" w:rsidTr="00C01705">
        <w:trPr>
          <w:trHeight w:val="240"/>
        </w:trPr>
        <w:tc>
          <w:tcPr>
            <w:tcW w:w="5402" w:type="dxa"/>
            <w:tcBorders>
              <w:top w:val="nil"/>
              <w:left w:val="nil"/>
              <w:bottom w:val="nil"/>
              <w:right w:val="nil"/>
            </w:tcBorders>
            <w:shd w:val="clear" w:color="auto" w:fill="auto"/>
            <w:noWrap/>
            <w:vAlign w:val="bottom"/>
            <w:hideMark/>
          </w:tcPr>
          <w:p w:rsidR="005F551A" w:rsidRPr="00C07862" w:rsidRDefault="005F551A" w:rsidP="00C01705">
            <w:pPr>
              <w:spacing w:after="0" w:line="240" w:lineRule="auto"/>
              <w:rPr>
                <w:rFonts w:ascii="Verdana" w:eastAsia="Times New Roman" w:hAnsi="Verdana" w:cs="Times New Roman"/>
                <w:color w:val="FF0000"/>
                <w:sz w:val="20"/>
                <w:szCs w:val="20"/>
                <w:lang w:eastAsia="uk-UA"/>
              </w:rPr>
            </w:pPr>
          </w:p>
        </w:tc>
        <w:tc>
          <w:tcPr>
            <w:tcW w:w="2418" w:type="dxa"/>
            <w:tcBorders>
              <w:top w:val="nil"/>
              <w:left w:val="nil"/>
              <w:bottom w:val="nil"/>
              <w:right w:val="nil"/>
            </w:tcBorders>
            <w:shd w:val="clear" w:color="auto" w:fill="auto"/>
            <w:noWrap/>
            <w:vAlign w:val="bottom"/>
            <w:hideMark/>
          </w:tcPr>
          <w:p w:rsidR="005F551A" w:rsidRPr="00C07862" w:rsidRDefault="005F551A" w:rsidP="00C01705">
            <w:pPr>
              <w:spacing w:after="0" w:line="240" w:lineRule="auto"/>
              <w:jc w:val="center"/>
              <w:rPr>
                <w:rFonts w:ascii="Verdana" w:eastAsia="Times New Roman" w:hAnsi="Verdana" w:cs="Times New Roman"/>
                <w:color w:val="FF0000"/>
                <w:sz w:val="20"/>
                <w:szCs w:val="20"/>
                <w:lang w:eastAsia="uk-UA"/>
              </w:rPr>
            </w:pPr>
          </w:p>
        </w:tc>
        <w:tc>
          <w:tcPr>
            <w:tcW w:w="1180" w:type="dxa"/>
            <w:tcBorders>
              <w:top w:val="nil"/>
              <w:left w:val="nil"/>
              <w:bottom w:val="nil"/>
              <w:right w:val="nil"/>
            </w:tcBorders>
            <w:shd w:val="clear" w:color="auto" w:fill="auto"/>
            <w:noWrap/>
            <w:vAlign w:val="bottom"/>
            <w:hideMark/>
          </w:tcPr>
          <w:p w:rsidR="005F551A" w:rsidRPr="00C07862" w:rsidRDefault="005F551A" w:rsidP="00C01705">
            <w:pPr>
              <w:spacing w:after="0" w:line="240" w:lineRule="auto"/>
              <w:jc w:val="right"/>
              <w:rPr>
                <w:rFonts w:ascii="Verdana" w:eastAsia="Times New Roman" w:hAnsi="Verdana" w:cs="Times New Roman"/>
                <w:color w:val="FF0000"/>
                <w:sz w:val="20"/>
                <w:szCs w:val="20"/>
                <w:lang w:eastAsia="uk-UA"/>
              </w:rPr>
            </w:pPr>
          </w:p>
        </w:tc>
        <w:tc>
          <w:tcPr>
            <w:tcW w:w="1000" w:type="dxa"/>
            <w:tcBorders>
              <w:top w:val="nil"/>
              <w:left w:val="nil"/>
              <w:bottom w:val="nil"/>
              <w:right w:val="nil"/>
            </w:tcBorders>
            <w:shd w:val="clear" w:color="auto" w:fill="auto"/>
            <w:noWrap/>
            <w:vAlign w:val="bottom"/>
            <w:hideMark/>
          </w:tcPr>
          <w:p w:rsidR="005F551A" w:rsidRPr="00C07862" w:rsidRDefault="005F551A" w:rsidP="00C01705">
            <w:pPr>
              <w:spacing w:after="0" w:line="240" w:lineRule="auto"/>
              <w:jc w:val="right"/>
              <w:rPr>
                <w:rFonts w:ascii="Verdana" w:eastAsia="Times New Roman" w:hAnsi="Verdana" w:cs="Times New Roman"/>
                <w:color w:val="FF0000"/>
                <w:sz w:val="20"/>
                <w:szCs w:val="20"/>
                <w:lang w:eastAsia="uk-UA"/>
              </w:rPr>
            </w:pPr>
          </w:p>
        </w:tc>
        <w:tc>
          <w:tcPr>
            <w:tcW w:w="1080" w:type="dxa"/>
            <w:tcBorders>
              <w:top w:val="nil"/>
              <w:left w:val="nil"/>
              <w:bottom w:val="nil"/>
              <w:right w:val="nil"/>
            </w:tcBorders>
            <w:shd w:val="clear" w:color="auto" w:fill="auto"/>
            <w:noWrap/>
            <w:vAlign w:val="bottom"/>
            <w:hideMark/>
          </w:tcPr>
          <w:p w:rsidR="005F551A" w:rsidRPr="00C07862" w:rsidRDefault="005F551A" w:rsidP="00C01705">
            <w:pPr>
              <w:spacing w:after="0" w:line="240" w:lineRule="auto"/>
              <w:jc w:val="right"/>
              <w:rPr>
                <w:rFonts w:ascii="Verdana" w:eastAsia="Times New Roman" w:hAnsi="Verdana" w:cs="Times New Roman"/>
                <w:color w:val="FF0000"/>
                <w:sz w:val="20"/>
                <w:szCs w:val="20"/>
                <w:lang w:eastAsia="uk-UA"/>
              </w:rPr>
            </w:pPr>
            <w:r w:rsidRPr="00C07862">
              <w:rPr>
                <w:rFonts w:ascii="Verdana" w:eastAsia="Times New Roman" w:hAnsi="Verdana" w:cs="Times New Roman"/>
                <w:color w:val="FF0000"/>
                <w:sz w:val="20"/>
                <w:szCs w:val="20"/>
                <w:lang w:eastAsia="uk-UA"/>
              </w:rPr>
              <w:t>22,93</w:t>
            </w:r>
          </w:p>
        </w:tc>
        <w:tc>
          <w:tcPr>
            <w:tcW w:w="1140" w:type="dxa"/>
            <w:tcBorders>
              <w:top w:val="nil"/>
              <w:left w:val="nil"/>
              <w:bottom w:val="nil"/>
              <w:right w:val="nil"/>
            </w:tcBorders>
            <w:shd w:val="clear" w:color="auto" w:fill="auto"/>
            <w:noWrap/>
            <w:vAlign w:val="bottom"/>
            <w:hideMark/>
          </w:tcPr>
          <w:p w:rsidR="005F551A" w:rsidRPr="00C07862" w:rsidRDefault="005F551A" w:rsidP="00C01705">
            <w:pPr>
              <w:spacing w:after="0" w:line="240" w:lineRule="auto"/>
              <w:jc w:val="right"/>
              <w:rPr>
                <w:rFonts w:ascii="Verdana" w:eastAsia="Times New Roman" w:hAnsi="Verdana" w:cs="Times New Roman"/>
                <w:color w:val="FF0000"/>
                <w:sz w:val="20"/>
                <w:szCs w:val="20"/>
                <w:lang w:eastAsia="uk-UA"/>
              </w:rPr>
            </w:pPr>
            <w:r w:rsidRPr="00C07862">
              <w:rPr>
                <w:rFonts w:ascii="Verdana" w:eastAsia="Times New Roman" w:hAnsi="Verdana" w:cs="Times New Roman"/>
                <w:color w:val="FF0000"/>
                <w:sz w:val="20"/>
                <w:szCs w:val="20"/>
                <w:lang w:eastAsia="uk-UA"/>
              </w:rPr>
              <w:t>23,23</w:t>
            </w:r>
          </w:p>
        </w:tc>
        <w:tc>
          <w:tcPr>
            <w:tcW w:w="1060" w:type="dxa"/>
            <w:tcBorders>
              <w:top w:val="nil"/>
              <w:left w:val="nil"/>
              <w:bottom w:val="nil"/>
              <w:right w:val="nil"/>
            </w:tcBorders>
            <w:shd w:val="clear" w:color="auto" w:fill="auto"/>
            <w:noWrap/>
            <w:vAlign w:val="bottom"/>
            <w:hideMark/>
          </w:tcPr>
          <w:p w:rsidR="005F551A" w:rsidRPr="00C07862" w:rsidRDefault="005F551A" w:rsidP="00C01705">
            <w:pPr>
              <w:spacing w:after="0" w:line="240" w:lineRule="auto"/>
              <w:jc w:val="right"/>
              <w:rPr>
                <w:rFonts w:ascii="Verdana" w:eastAsia="Times New Roman" w:hAnsi="Verdana" w:cs="Times New Roman"/>
                <w:color w:val="FF0000"/>
                <w:sz w:val="20"/>
                <w:szCs w:val="20"/>
                <w:lang w:eastAsia="uk-UA"/>
              </w:rPr>
            </w:pPr>
            <w:r w:rsidRPr="00C07862">
              <w:rPr>
                <w:rFonts w:ascii="Verdana" w:eastAsia="Times New Roman" w:hAnsi="Verdana" w:cs="Times New Roman"/>
                <w:color w:val="FF0000"/>
                <w:sz w:val="20"/>
                <w:szCs w:val="20"/>
                <w:lang w:eastAsia="uk-UA"/>
              </w:rPr>
              <w:t>24,75</w:t>
            </w:r>
          </w:p>
        </w:tc>
        <w:tc>
          <w:tcPr>
            <w:tcW w:w="1160" w:type="dxa"/>
            <w:tcBorders>
              <w:top w:val="nil"/>
              <w:left w:val="nil"/>
              <w:bottom w:val="nil"/>
              <w:right w:val="nil"/>
            </w:tcBorders>
            <w:shd w:val="clear" w:color="auto" w:fill="auto"/>
            <w:noWrap/>
            <w:vAlign w:val="bottom"/>
            <w:hideMark/>
          </w:tcPr>
          <w:p w:rsidR="005F551A" w:rsidRPr="00C07862" w:rsidRDefault="005F551A" w:rsidP="00C01705">
            <w:pPr>
              <w:spacing w:after="0" w:line="240" w:lineRule="auto"/>
              <w:jc w:val="right"/>
              <w:rPr>
                <w:rFonts w:ascii="Verdana" w:eastAsia="Times New Roman" w:hAnsi="Verdana" w:cs="Times New Roman"/>
                <w:color w:val="FF0000"/>
                <w:sz w:val="20"/>
                <w:szCs w:val="20"/>
                <w:lang w:eastAsia="uk-UA"/>
              </w:rPr>
            </w:pPr>
            <w:r w:rsidRPr="00C07862">
              <w:rPr>
                <w:rFonts w:ascii="Verdana" w:eastAsia="Times New Roman" w:hAnsi="Verdana" w:cs="Times New Roman"/>
                <w:color w:val="FF0000"/>
                <w:sz w:val="20"/>
                <w:szCs w:val="20"/>
                <w:lang w:eastAsia="uk-UA"/>
              </w:rPr>
              <w:t>24,72</w:t>
            </w:r>
          </w:p>
        </w:tc>
        <w:tc>
          <w:tcPr>
            <w:tcW w:w="1180" w:type="dxa"/>
            <w:tcBorders>
              <w:top w:val="nil"/>
              <w:left w:val="nil"/>
              <w:bottom w:val="nil"/>
              <w:right w:val="nil"/>
            </w:tcBorders>
            <w:shd w:val="clear" w:color="auto" w:fill="auto"/>
            <w:noWrap/>
            <w:vAlign w:val="bottom"/>
            <w:hideMark/>
          </w:tcPr>
          <w:p w:rsidR="005F551A" w:rsidRPr="00C07862" w:rsidRDefault="005F551A" w:rsidP="00C01705">
            <w:pPr>
              <w:spacing w:after="0" w:line="240" w:lineRule="auto"/>
              <w:jc w:val="right"/>
              <w:rPr>
                <w:rFonts w:ascii="Verdana" w:eastAsia="Times New Roman" w:hAnsi="Verdana" w:cs="Times New Roman"/>
                <w:color w:val="FF0000"/>
                <w:sz w:val="20"/>
                <w:szCs w:val="20"/>
                <w:lang w:eastAsia="uk-UA"/>
              </w:rPr>
            </w:pPr>
            <w:r w:rsidRPr="00C07862">
              <w:rPr>
                <w:rFonts w:ascii="Verdana" w:eastAsia="Times New Roman" w:hAnsi="Verdana" w:cs="Times New Roman"/>
                <w:color w:val="FF0000"/>
                <w:sz w:val="20"/>
                <w:szCs w:val="20"/>
                <w:lang w:eastAsia="uk-UA"/>
              </w:rPr>
              <w:t>25,03</w:t>
            </w:r>
          </w:p>
        </w:tc>
        <w:tc>
          <w:tcPr>
            <w:tcW w:w="1080" w:type="dxa"/>
            <w:tcBorders>
              <w:top w:val="nil"/>
              <w:left w:val="nil"/>
              <w:bottom w:val="nil"/>
              <w:right w:val="nil"/>
            </w:tcBorders>
            <w:shd w:val="clear" w:color="auto" w:fill="auto"/>
            <w:noWrap/>
            <w:vAlign w:val="bottom"/>
            <w:hideMark/>
          </w:tcPr>
          <w:p w:rsidR="005F551A" w:rsidRPr="00C07862" w:rsidRDefault="005F551A" w:rsidP="00C01705">
            <w:pPr>
              <w:spacing w:after="0" w:line="240" w:lineRule="auto"/>
              <w:jc w:val="right"/>
              <w:rPr>
                <w:rFonts w:ascii="Verdana" w:eastAsia="Times New Roman" w:hAnsi="Verdana" w:cs="Times New Roman"/>
                <w:color w:val="FF0000"/>
                <w:sz w:val="20"/>
                <w:szCs w:val="20"/>
                <w:lang w:eastAsia="uk-UA"/>
              </w:rPr>
            </w:pPr>
            <w:r w:rsidRPr="00C07862">
              <w:rPr>
                <w:rFonts w:ascii="Verdana" w:eastAsia="Times New Roman" w:hAnsi="Verdana" w:cs="Times New Roman"/>
                <w:color w:val="FF0000"/>
                <w:sz w:val="20"/>
                <w:szCs w:val="20"/>
                <w:lang w:eastAsia="uk-UA"/>
              </w:rPr>
              <w:t>24,95</w:t>
            </w:r>
          </w:p>
        </w:tc>
        <w:tc>
          <w:tcPr>
            <w:tcW w:w="1180" w:type="dxa"/>
            <w:tcBorders>
              <w:top w:val="nil"/>
              <w:left w:val="nil"/>
              <w:bottom w:val="nil"/>
              <w:right w:val="nil"/>
            </w:tcBorders>
            <w:shd w:val="clear" w:color="auto" w:fill="auto"/>
            <w:noWrap/>
            <w:vAlign w:val="bottom"/>
            <w:hideMark/>
          </w:tcPr>
          <w:p w:rsidR="005F551A" w:rsidRPr="00C07862" w:rsidRDefault="005F551A" w:rsidP="00C01705">
            <w:pPr>
              <w:spacing w:after="0" w:line="240" w:lineRule="auto"/>
              <w:jc w:val="right"/>
              <w:rPr>
                <w:rFonts w:ascii="Verdana" w:eastAsia="Times New Roman" w:hAnsi="Verdana" w:cs="Times New Roman"/>
                <w:color w:val="FF0000"/>
                <w:sz w:val="20"/>
                <w:szCs w:val="20"/>
                <w:lang w:eastAsia="uk-UA"/>
              </w:rPr>
            </w:pPr>
            <w:r w:rsidRPr="00C07862">
              <w:rPr>
                <w:rFonts w:ascii="Verdana" w:eastAsia="Times New Roman" w:hAnsi="Verdana" w:cs="Times New Roman"/>
                <w:color w:val="FF0000"/>
                <w:sz w:val="20"/>
                <w:szCs w:val="20"/>
                <w:lang w:eastAsia="uk-UA"/>
              </w:rPr>
              <w:t>24,95</w:t>
            </w:r>
          </w:p>
        </w:tc>
        <w:tc>
          <w:tcPr>
            <w:tcW w:w="1280" w:type="dxa"/>
            <w:tcBorders>
              <w:top w:val="nil"/>
              <w:left w:val="nil"/>
              <w:bottom w:val="nil"/>
              <w:right w:val="nil"/>
            </w:tcBorders>
            <w:shd w:val="clear" w:color="auto" w:fill="auto"/>
            <w:noWrap/>
            <w:vAlign w:val="bottom"/>
            <w:hideMark/>
          </w:tcPr>
          <w:p w:rsidR="005F551A" w:rsidRPr="00C07862" w:rsidRDefault="005F551A" w:rsidP="00C01705">
            <w:pPr>
              <w:spacing w:after="0" w:line="240" w:lineRule="auto"/>
              <w:jc w:val="right"/>
              <w:rPr>
                <w:rFonts w:ascii="Verdana" w:eastAsia="Times New Roman" w:hAnsi="Verdana" w:cs="Times New Roman"/>
                <w:color w:val="FF0000"/>
                <w:sz w:val="20"/>
                <w:szCs w:val="20"/>
                <w:lang w:eastAsia="uk-UA"/>
              </w:rPr>
            </w:pPr>
            <w:r w:rsidRPr="00C07862">
              <w:rPr>
                <w:rFonts w:ascii="Verdana" w:eastAsia="Times New Roman" w:hAnsi="Verdana" w:cs="Times New Roman"/>
                <w:color w:val="FF0000"/>
                <w:sz w:val="20"/>
                <w:szCs w:val="20"/>
                <w:lang w:eastAsia="uk-UA"/>
              </w:rPr>
              <w:t>25,41</w:t>
            </w:r>
          </w:p>
        </w:tc>
        <w:tc>
          <w:tcPr>
            <w:tcW w:w="1180" w:type="dxa"/>
            <w:tcBorders>
              <w:top w:val="nil"/>
              <w:left w:val="nil"/>
              <w:bottom w:val="nil"/>
              <w:right w:val="nil"/>
            </w:tcBorders>
            <w:shd w:val="clear" w:color="auto" w:fill="auto"/>
            <w:noWrap/>
            <w:vAlign w:val="bottom"/>
            <w:hideMark/>
          </w:tcPr>
          <w:p w:rsidR="005F551A" w:rsidRPr="00C07862" w:rsidRDefault="005F551A" w:rsidP="00C01705">
            <w:pPr>
              <w:spacing w:after="0" w:line="240" w:lineRule="auto"/>
              <w:jc w:val="right"/>
              <w:rPr>
                <w:rFonts w:ascii="Verdana" w:eastAsia="Times New Roman" w:hAnsi="Verdana" w:cs="Times New Roman"/>
                <w:color w:val="FF0000"/>
                <w:sz w:val="20"/>
                <w:szCs w:val="20"/>
                <w:lang w:eastAsia="uk-UA"/>
              </w:rPr>
            </w:pPr>
            <w:r w:rsidRPr="00C07862">
              <w:rPr>
                <w:rFonts w:ascii="Verdana" w:eastAsia="Times New Roman" w:hAnsi="Verdana" w:cs="Times New Roman"/>
                <w:color w:val="FF0000"/>
                <w:sz w:val="20"/>
                <w:szCs w:val="20"/>
                <w:lang w:eastAsia="uk-UA"/>
              </w:rPr>
              <w:t>25,84</w:t>
            </w:r>
          </w:p>
        </w:tc>
      </w:tr>
    </w:tbl>
    <w:p w:rsidR="005F551A" w:rsidRDefault="005F551A" w:rsidP="005F551A"/>
    <w:p w:rsidR="00AC57C9" w:rsidRDefault="00AC57C9"/>
    <w:sectPr w:rsidR="00AC57C9" w:rsidSect="00B406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709"/>
        </w:tabs>
        <w:ind w:left="1069"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singleLevel"/>
    <w:tmpl w:val="A412B316"/>
    <w:name w:val="WW8Num22"/>
    <w:lvl w:ilvl="0">
      <w:start w:val="1"/>
      <w:numFmt w:val="decimal"/>
      <w:lvlText w:val="%1)"/>
      <w:lvlJc w:val="left"/>
      <w:pPr>
        <w:tabs>
          <w:tab w:val="num" w:pos="0"/>
        </w:tabs>
        <w:ind w:left="1069" w:hanging="360"/>
      </w:pPr>
      <w:rPr>
        <w:rFonts w:ascii="Times New Roman" w:hAnsi="Times New Roman" w:cs="Times New Roman" w:hint="default"/>
        <w:sz w:val="24"/>
        <w:szCs w:val="24"/>
      </w:rPr>
    </w:lvl>
  </w:abstractNum>
  <w:abstractNum w:abstractNumId="2">
    <w:nsid w:val="00000004"/>
    <w:multiLevelType w:val="multilevel"/>
    <w:tmpl w:val="00000004"/>
    <w:name w:val="WW8Num4"/>
    <w:lvl w:ilvl="0">
      <w:start w:val="2"/>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2"/>
      <w:numFmt w:val="bullet"/>
      <w:lvlText w:val="-"/>
      <w:lvlJc w:val="left"/>
      <w:pPr>
        <w:tabs>
          <w:tab w:val="num" w:pos="0"/>
        </w:tabs>
        <w:ind w:left="720" w:hanging="360"/>
      </w:pPr>
      <w:rPr>
        <w:rFonts w:ascii="Times New Roman" w:hAnsi="Times New Roman"/>
        <w:color w:val="282828"/>
        <w:sz w:val="28"/>
        <w:szCs w:val="16"/>
        <w:lang w:val="uk-U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F551A"/>
    <w:rsid w:val="0002704A"/>
    <w:rsid w:val="00097254"/>
    <w:rsid w:val="00240398"/>
    <w:rsid w:val="005B71B9"/>
    <w:rsid w:val="005F551A"/>
    <w:rsid w:val="00AC57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5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51A"/>
    <w:pPr>
      <w:spacing w:after="120" w:line="240" w:lineRule="auto"/>
    </w:pPr>
    <w:rPr>
      <w:rFonts w:ascii="Times New Roman" w:eastAsia="Times New Roman" w:hAnsi="Times New Roman" w:cs="Times New Roman"/>
      <w:sz w:val="24"/>
      <w:szCs w:val="24"/>
      <w:lang w:eastAsia="uk-UA"/>
    </w:rPr>
  </w:style>
  <w:style w:type="character" w:customStyle="1" w:styleId="a4">
    <w:name w:val="Основний текст Знак"/>
    <w:basedOn w:val="a0"/>
    <w:link w:val="a3"/>
    <w:rsid w:val="005F551A"/>
    <w:rPr>
      <w:rFonts w:ascii="Times New Roman" w:eastAsia="Times New Roman" w:hAnsi="Times New Roman" w:cs="Times New Roman"/>
      <w:sz w:val="24"/>
      <w:szCs w:val="24"/>
      <w:lang w:eastAsia="uk-UA"/>
    </w:rPr>
  </w:style>
  <w:style w:type="character" w:styleId="a5">
    <w:name w:val="Emphasis"/>
    <w:basedOn w:val="a0"/>
    <w:uiPriority w:val="20"/>
    <w:qFormat/>
    <w:rsid w:val="005F551A"/>
    <w:rPr>
      <w:i/>
      <w:iCs/>
    </w:rPr>
  </w:style>
  <w:style w:type="paragraph" w:styleId="a6">
    <w:name w:val="List Paragraph"/>
    <w:basedOn w:val="a"/>
    <w:qFormat/>
    <w:rsid w:val="00240398"/>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listparagraphcxspmiddle">
    <w:name w:val="listparagraphcxspmiddle"/>
    <w:basedOn w:val="a"/>
    <w:rsid w:val="00240398"/>
    <w:pPr>
      <w:spacing w:before="280" w:after="280" w:line="240" w:lineRule="auto"/>
    </w:pPr>
    <w:rPr>
      <w:rFonts w:ascii="Times New Roman" w:eastAsia="Times New Roman" w:hAnsi="Times New Roman" w:cs="Times New Roman"/>
      <w:kern w:val="1"/>
      <w:sz w:val="24"/>
      <w:szCs w:val="24"/>
      <w:lang w:val="ru-RU" w:eastAsia="ar-SA"/>
    </w:rPr>
  </w:style>
  <w:style w:type="paragraph" w:customStyle="1" w:styleId="listparagraphcxspmiddlecxspmiddle">
    <w:name w:val="listparagraphcxspmiddlecxspmiddle"/>
    <w:basedOn w:val="a"/>
    <w:rsid w:val="00240398"/>
    <w:pPr>
      <w:spacing w:before="280" w:after="280" w:line="240" w:lineRule="auto"/>
    </w:pPr>
    <w:rPr>
      <w:rFonts w:ascii="Times New Roman" w:eastAsia="Times New Roman" w:hAnsi="Times New Roman" w:cs="Times New Roman"/>
      <w:kern w:val="1"/>
      <w:sz w:val="24"/>
      <w:szCs w:val="24"/>
      <w:lang w:val="ru-RU" w:eastAsia="ar-SA"/>
    </w:rPr>
  </w:style>
  <w:style w:type="paragraph" w:customStyle="1" w:styleId="listparagraph">
    <w:name w:val="listparagraph"/>
    <w:basedOn w:val="a"/>
    <w:rsid w:val="00240398"/>
    <w:pPr>
      <w:spacing w:before="280" w:after="280" w:line="240" w:lineRule="auto"/>
    </w:pPr>
    <w:rPr>
      <w:rFonts w:ascii="Times New Roman" w:eastAsia="Times New Roman" w:hAnsi="Times New Roman" w:cs="Times New Roman"/>
      <w:kern w:val="1"/>
      <w:sz w:val="24"/>
      <w:szCs w:val="24"/>
      <w:lang w:val="ru-RU" w:eastAsia="ar-SA"/>
    </w:rPr>
  </w:style>
  <w:style w:type="paragraph" w:customStyle="1" w:styleId="1">
    <w:name w:val="Абзац списка1"/>
    <w:basedOn w:val="a"/>
    <w:rsid w:val="00240398"/>
    <w:pPr>
      <w:spacing w:after="0" w:line="240" w:lineRule="auto"/>
      <w:ind w:left="720"/>
      <w:jc w:val="both"/>
    </w:pPr>
    <w:rPr>
      <w:rFonts w:ascii="Times New Roman" w:eastAsia="Calibri" w:hAnsi="Times New Roman" w:cs="Times New Roman"/>
      <w:kern w:val="1"/>
      <w:sz w:val="24"/>
      <w:szCs w:val="24"/>
      <w:lang w:val="ru-RU" w:eastAsia="ar-SA"/>
    </w:rPr>
  </w:style>
  <w:style w:type="character" w:customStyle="1" w:styleId="h-hidden">
    <w:name w:val="h-hidden"/>
    <w:basedOn w:val="a0"/>
    <w:rsid w:val="002403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5745</Words>
  <Characters>3275</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2023-12-01T11:48:00Z</cp:lastPrinted>
  <dcterms:created xsi:type="dcterms:W3CDTF">2022-12-06T08:10:00Z</dcterms:created>
  <dcterms:modified xsi:type="dcterms:W3CDTF">2023-12-01T11:48:00Z</dcterms:modified>
</cp:coreProperties>
</file>