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AD" w:rsidRPr="00B870E4" w:rsidRDefault="000E0DAD" w:rsidP="000E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E1D2F"/>
          <w:lang w:eastAsia="uk-UA"/>
        </w:rPr>
      </w:pPr>
      <w:r w:rsidRPr="00B870E4">
        <w:rPr>
          <w:rFonts w:ascii="Times New Roman" w:eastAsia="Times New Roman" w:hAnsi="Times New Roman" w:cs="Times New Roman"/>
          <w:b/>
          <w:bCs/>
          <w:i/>
          <w:color w:val="0E1D2F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870E4" w:rsidRPr="00B870E4" w:rsidRDefault="000E0DAD" w:rsidP="00B870E4">
      <w:pPr>
        <w:jc w:val="center"/>
        <w:rPr>
          <w:rFonts w:ascii="Times New Roman" w:eastAsia="Calibri" w:hAnsi="Times New Roman" w:cs="Times New Roman"/>
          <w:b/>
          <w:color w:val="333333"/>
        </w:rPr>
      </w:pPr>
      <w:r w:rsidRPr="00B870E4">
        <w:rPr>
          <w:rFonts w:ascii="Times New Roman" w:hAnsi="Times New Roman" w:cs="Times New Roman"/>
          <w:color w:val="0E1D2F"/>
        </w:rPr>
        <w:t>Предмет закупівлі</w:t>
      </w:r>
      <w:r w:rsidRPr="00B870E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870E4" w:rsidRPr="00B870E4">
        <w:rPr>
          <w:rFonts w:ascii="Times New Roman" w:eastAsia="Calibri" w:hAnsi="Times New Roman" w:cs="Times New Roman"/>
          <w:b/>
          <w:color w:val="333333"/>
        </w:rPr>
        <w:t>ДК</w:t>
      </w:r>
      <w:proofErr w:type="spellEnd"/>
      <w:r w:rsidR="00B870E4" w:rsidRPr="00B870E4">
        <w:rPr>
          <w:rFonts w:ascii="Times New Roman" w:eastAsia="Calibri" w:hAnsi="Times New Roman" w:cs="Times New Roman"/>
          <w:b/>
          <w:color w:val="333333"/>
        </w:rPr>
        <w:t xml:space="preserve"> 021:2015:85110000-3: Послуги лікувальних закладів та супутні послуги.</w:t>
      </w:r>
    </w:p>
    <w:p w:rsidR="00B870E4" w:rsidRPr="00B870E4" w:rsidRDefault="00B870E4" w:rsidP="00B870E4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B870E4">
        <w:rPr>
          <w:rFonts w:ascii="Times New Roman" w:eastAsia="Calibri" w:hAnsi="Times New Roman" w:cs="Times New Roman"/>
          <w:b/>
          <w:color w:val="333333"/>
        </w:rPr>
        <w:t xml:space="preserve">( Послуги у сфері бактеріологічних досліджень за </w:t>
      </w:r>
      <w:proofErr w:type="spellStart"/>
      <w:r w:rsidRPr="00B870E4">
        <w:rPr>
          <w:rFonts w:ascii="Times New Roman" w:eastAsia="Calibri" w:hAnsi="Times New Roman" w:cs="Times New Roman"/>
          <w:b/>
          <w:color w:val="333333"/>
        </w:rPr>
        <w:t>ДК</w:t>
      </w:r>
      <w:proofErr w:type="spellEnd"/>
      <w:r w:rsidRPr="00B870E4">
        <w:rPr>
          <w:rFonts w:ascii="Times New Roman" w:eastAsia="Calibri" w:hAnsi="Times New Roman" w:cs="Times New Roman"/>
          <w:b/>
          <w:color w:val="333333"/>
        </w:rPr>
        <w:t xml:space="preserve"> 021:2015:85111820-4 Послуги бактеріологічних лабораторій)</w:t>
      </w:r>
    </w:p>
    <w:p w:rsidR="000E0DAD" w:rsidRPr="00B870E4" w:rsidRDefault="000E0DAD" w:rsidP="000E0DAD">
      <w:pPr>
        <w:jc w:val="center"/>
        <w:rPr>
          <w:rFonts w:ascii="Times New Roman" w:eastAsia="Times New Roman" w:hAnsi="Times New Roman" w:cs="Times New Roman"/>
          <w:color w:val="0E1D2F"/>
          <w:lang w:eastAsia="uk-UA"/>
        </w:rPr>
      </w:pPr>
      <w:r w:rsidRPr="00B870E4">
        <w:rPr>
          <w:rFonts w:ascii="Times New Roman" w:eastAsia="Times New Roman" w:hAnsi="Times New Roman" w:cs="Times New Roman"/>
          <w:color w:val="0E1D2F"/>
          <w:lang w:eastAsia="uk-UA"/>
        </w:rPr>
        <w:t xml:space="preserve">Обґрунтування доцільності закупівлі. </w:t>
      </w:r>
    </w:p>
    <w:p w:rsidR="000E0DAD" w:rsidRPr="00B870E4" w:rsidRDefault="000E0DAD" w:rsidP="000E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lang w:eastAsia="uk-UA"/>
        </w:rPr>
      </w:pPr>
      <w:r w:rsidRPr="00B870E4">
        <w:rPr>
          <w:rFonts w:ascii="Times New Roman" w:eastAsia="Times New Roman" w:hAnsi="Times New Roman" w:cs="Times New Roman"/>
          <w:color w:val="0E1D2F"/>
          <w:lang w:eastAsia="uk-UA"/>
        </w:rPr>
        <w:t xml:space="preserve">Для виконання зазначених завдань/функцій Замовник повинен, зокрема, забезпечити заклад </w:t>
      </w:r>
      <w:r w:rsidR="00274CEC">
        <w:rPr>
          <w:rFonts w:ascii="Times New Roman" w:eastAsia="Times New Roman" w:hAnsi="Times New Roman" w:cs="Times New Roman"/>
          <w:color w:val="0E1D2F"/>
          <w:lang w:eastAsia="uk-UA"/>
        </w:rPr>
        <w:t xml:space="preserve">проведенням бактеріологічних досліджень </w:t>
      </w:r>
      <w:r w:rsidR="00C65FDC" w:rsidRPr="00B870E4">
        <w:rPr>
          <w:rFonts w:ascii="Times New Roman" w:eastAsia="Times New Roman" w:hAnsi="Times New Roman" w:cs="Times New Roman"/>
          <w:color w:val="0E1D2F"/>
          <w:lang w:eastAsia="uk-UA"/>
        </w:rPr>
        <w:t xml:space="preserve"> </w:t>
      </w:r>
      <w:r w:rsidRPr="00B870E4">
        <w:rPr>
          <w:rFonts w:ascii="Times New Roman" w:eastAsia="Times New Roman" w:hAnsi="Times New Roman" w:cs="Times New Roman"/>
          <w:color w:val="0E1D2F"/>
          <w:lang w:eastAsia="uk-UA"/>
        </w:rPr>
        <w:t>, для виконання своїх  функцій</w:t>
      </w:r>
      <w:r w:rsidR="00274CEC">
        <w:rPr>
          <w:rFonts w:ascii="Times New Roman" w:eastAsia="Times New Roman" w:hAnsi="Times New Roman" w:cs="Times New Roman"/>
          <w:color w:val="0E1D2F"/>
          <w:lang w:eastAsia="uk-UA"/>
        </w:rPr>
        <w:t>.</w:t>
      </w:r>
    </w:p>
    <w:p w:rsidR="000E0DAD" w:rsidRPr="00B870E4" w:rsidRDefault="000E0DAD" w:rsidP="000E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lang w:eastAsia="uk-UA"/>
        </w:rPr>
      </w:pPr>
      <w:r w:rsidRPr="00B870E4">
        <w:rPr>
          <w:rFonts w:ascii="Times New Roman" w:eastAsia="Times New Roman" w:hAnsi="Times New Roman" w:cs="Times New Roman"/>
          <w:color w:val="0E1D2F"/>
          <w:lang w:eastAsia="uk-UA"/>
        </w:rPr>
        <w:t>Обґрунтування обсягів закупівлі. Обсяги визначено відповідно до очікуваної потреби</w:t>
      </w:r>
      <w:r w:rsidR="00274CEC">
        <w:rPr>
          <w:rFonts w:ascii="Times New Roman" w:eastAsia="Times New Roman" w:hAnsi="Times New Roman" w:cs="Times New Roman"/>
          <w:color w:val="0E1D2F"/>
          <w:lang w:eastAsia="uk-UA"/>
        </w:rPr>
        <w:t xml:space="preserve"> ( додаток 1)</w:t>
      </w:r>
      <w:r w:rsidRPr="00B870E4">
        <w:rPr>
          <w:rFonts w:ascii="Times New Roman" w:eastAsia="Times New Roman" w:hAnsi="Times New Roman" w:cs="Times New Roman"/>
          <w:color w:val="0E1D2F"/>
          <w:lang w:eastAsia="uk-UA"/>
        </w:rPr>
        <w:t>, обрахованої Замовником на основі фактично поведених досліджень  у попередньому році та обсягу фінансування, а також на підставі потреби закладу  , затвердженої генеральним директором.</w:t>
      </w:r>
    </w:p>
    <w:p w:rsidR="000E0DAD" w:rsidRDefault="000E0DAD" w:rsidP="000E0DAD">
      <w:pPr>
        <w:rPr>
          <w:rFonts w:ascii="Times New Roman" w:hAnsi="Times New Roman"/>
          <w:bCs/>
        </w:rPr>
      </w:pPr>
      <w:r w:rsidRPr="00B870E4">
        <w:rPr>
          <w:rFonts w:ascii="Times New Roman" w:hAnsi="Times New Roman"/>
          <w:bCs/>
        </w:rPr>
        <w:t>Кількісні характеристики та одиниці виміру(специфікація):</w:t>
      </w:r>
    </w:p>
    <w:p w:rsidR="00B870E4" w:rsidRPr="00274CEC" w:rsidRDefault="00B870E4" w:rsidP="00B870E4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b/>
        </w:rPr>
      </w:pPr>
      <w:r w:rsidRPr="00274CEC">
        <w:rPr>
          <w:rFonts w:ascii="Times New Roman" w:eastAsia="Calibri" w:hAnsi="Times New Roman" w:cs="Times New Roman"/>
          <w:b/>
        </w:rPr>
        <w:t xml:space="preserve">Кількісні та </w:t>
      </w:r>
      <w:proofErr w:type="spellStart"/>
      <w:r w:rsidRPr="00274CEC">
        <w:rPr>
          <w:rFonts w:ascii="Times New Roman" w:eastAsia="Calibri" w:hAnsi="Times New Roman" w:cs="Times New Roman"/>
          <w:b/>
        </w:rPr>
        <w:t>медико-технічні</w:t>
      </w:r>
      <w:proofErr w:type="spellEnd"/>
      <w:r w:rsidRPr="00274CEC">
        <w:rPr>
          <w:rFonts w:ascii="Times New Roman" w:eastAsia="Calibri" w:hAnsi="Times New Roman" w:cs="Times New Roman"/>
          <w:b/>
        </w:rPr>
        <w:t xml:space="preserve"> вимоги щодо предмету закупівлі</w:t>
      </w:r>
    </w:p>
    <w:p w:rsidR="00B870E4" w:rsidRPr="00274CEC" w:rsidRDefault="00B870E4" w:rsidP="00B870E4">
      <w:pPr>
        <w:pStyle w:val="a6"/>
        <w:tabs>
          <w:tab w:val="left" w:pos="284"/>
        </w:tabs>
        <w:suppressAutoHyphens/>
        <w:spacing w:after="0"/>
        <w:ind w:left="284"/>
        <w:jc w:val="both"/>
        <w:rPr>
          <w:rFonts w:eastAsia="Calibri"/>
        </w:rPr>
      </w:pPr>
      <w:r w:rsidRPr="00274CEC">
        <w:rPr>
          <w:rFonts w:eastAsia="Calibri"/>
          <w:b/>
        </w:rPr>
        <w:t xml:space="preserve">                   за кодом </w:t>
      </w:r>
      <w:r w:rsidRPr="00274CEC">
        <w:rPr>
          <w:b/>
          <w:color w:val="333333"/>
        </w:rPr>
        <w:t xml:space="preserve">ДК 021:2015:85110000-3: </w:t>
      </w:r>
      <w:proofErr w:type="spellStart"/>
      <w:r w:rsidRPr="00274CEC">
        <w:rPr>
          <w:b/>
          <w:color w:val="333333"/>
        </w:rPr>
        <w:t>Послуги</w:t>
      </w:r>
      <w:proofErr w:type="spellEnd"/>
      <w:r w:rsidRPr="00274CEC">
        <w:rPr>
          <w:b/>
          <w:color w:val="333333"/>
        </w:rPr>
        <w:t xml:space="preserve"> </w:t>
      </w:r>
      <w:proofErr w:type="spellStart"/>
      <w:r w:rsidRPr="00274CEC">
        <w:rPr>
          <w:b/>
          <w:color w:val="333333"/>
        </w:rPr>
        <w:t>лікувальних</w:t>
      </w:r>
      <w:proofErr w:type="spellEnd"/>
      <w:r w:rsidRPr="00274CEC">
        <w:rPr>
          <w:b/>
          <w:color w:val="333333"/>
        </w:rPr>
        <w:t xml:space="preserve"> </w:t>
      </w:r>
      <w:proofErr w:type="spellStart"/>
      <w:r w:rsidRPr="00274CEC">
        <w:rPr>
          <w:b/>
          <w:color w:val="333333"/>
        </w:rPr>
        <w:t>закладів</w:t>
      </w:r>
      <w:proofErr w:type="spellEnd"/>
      <w:r w:rsidRPr="00274CEC">
        <w:rPr>
          <w:b/>
          <w:color w:val="333333"/>
        </w:rPr>
        <w:t xml:space="preserve"> та </w:t>
      </w:r>
      <w:proofErr w:type="spellStart"/>
      <w:r w:rsidRPr="00274CEC">
        <w:rPr>
          <w:b/>
          <w:color w:val="333333"/>
        </w:rPr>
        <w:t>супутні</w:t>
      </w:r>
      <w:proofErr w:type="spellEnd"/>
      <w:r w:rsidRPr="00274CEC">
        <w:rPr>
          <w:b/>
          <w:color w:val="333333"/>
        </w:rPr>
        <w:t xml:space="preserve"> </w:t>
      </w:r>
      <w:proofErr w:type="spellStart"/>
      <w:r w:rsidRPr="00274CEC">
        <w:rPr>
          <w:b/>
          <w:color w:val="333333"/>
        </w:rPr>
        <w:t>послуги</w:t>
      </w:r>
      <w:proofErr w:type="spellEnd"/>
      <w:proofErr w:type="gramStart"/>
      <w:r w:rsidRPr="00274CEC">
        <w:rPr>
          <w:b/>
          <w:color w:val="333333"/>
        </w:rPr>
        <w:t>.(</w:t>
      </w:r>
      <w:proofErr w:type="gramEnd"/>
      <w:r w:rsidRPr="00274CEC">
        <w:rPr>
          <w:b/>
          <w:color w:val="333333"/>
        </w:rPr>
        <w:t xml:space="preserve"> </w:t>
      </w:r>
      <w:proofErr w:type="spellStart"/>
      <w:r w:rsidRPr="00274CEC">
        <w:rPr>
          <w:b/>
          <w:color w:val="333333"/>
        </w:rPr>
        <w:t>Послуги</w:t>
      </w:r>
      <w:proofErr w:type="spellEnd"/>
      <w:r w:rsidRPr="00274CEC">
        <w:rPr>
          <w:b/>
          <w:color w:val="333333"/>
        </w:rPr>
        <w:t xml:space="preserve"> у </w:t>
      </w:r>
      <w:proofErr w:type="spellStart"/>
      <w:r w:rsidRPr="00274CEC">
        <w:rPr>
          <w:b/>
          <w:color w:val="333333"/>
        </w:rPr>
        <w:t>сфері</w:t>
      </w:r>
      <w:proofErr w:type="spellEnd"/>
      <w:r w:rsidRPr="00274CEC">
        <w:rPr>
          <w:b/>
          <w:color w:val="333333"/>
        </w:rPr>
        <w:t xml:space="preserve"> </w:t>
      </w:r>
      <w:proofErr w:type="spellStart"/>
      <w:r w:rsidRPr="00274CEC">
        <w:rPr>
          <w:b/>
          <w:color w:val="333333"/>
        </w:rPr>
        <w:t>бактеріологічних</w:t>
      </w:r>
      <w:proofErr w:type="spellEnd"/>
      <w:r w:rsidRPr="00274CEC">
        <w:rPr>
          <w:b/>
          <w:color w:val="333333"/>
        </w:rPr>
        <w:t xml:space="preserve"> </w:t>
      </w:r>
      <w:proofErr w:type="spellStart"/>
      <w:r w:rsidRPr="00274CEC">
        <w:rPr>
          <w:b/>
          <w:color w:val="333333"/>
        </w:rPr>
        <w:t>досліджень</w:t>
      </w:r>
      <w:proofErr w:type="spellEnd"/>
      <w:r w:rsidRPr="00274CEC">
        <w:rPr>
          <w:b/>
          <w:color w:val="333333"/>
        </w:rPr>
        <w:t xml:space="preserve"> за ДК 021:2015:85111820-4 </w:t>
      </w:r>
      <w:proofErr w:type="spellStart"/>
      <w:r w:rsidRPr="00274CEC">
        <w:rPr>
          <w:b/>
          <w:color w:val="333333"/>
        </w:rPr>
        <w:t>Послуги</w:t>
      </w:r>
      <w:proofErr w:type="spellEnd"/>
      <w:r w:rsidRPr="00274CEC">
        <w:rPr>
          <w:b/>
          <w:color w:val="333333"/>
        </w:rPr>
        <w:t xml:space="preserve"> </w:t>
      </w:r>
      <w:proofErr w:type="spellStart"/>
      <w:r w:rsidRPr="00274CEC">
        <w:rPr>
          <w:b/>
          <w:color w:val="333333"/>
        </w:rPr>
        <w:t>бактеріологічних</w:t>
      </w:r>
      <w:proofErr w:type="spellEnd"/>
      <w:r w:rsidRPr="00274CEC">
        <w:rPr>
          <w:b/>
          <w:color w:val="333333"/>
        </w:rPr>
        <w:t xml:space="preserve"> </w:t>
      </w:r>
      <w:proofErr w:type="spellStart"/>
      <w:r w:rsidRPr="00274CEC">
        <w:rPr>
          <w:b/>
          <w:color w:val="333333"/>
        </w:rPr>
        <w:t>лабораторій</w:t>
      </w:r>
      <w:proofErr w:type="spellEnd"/>
      <w:r w:rsidRPr="00274CEC">
        <w:rPr>
          <w:b/>
          <w:color w:val="333333"/>
        </w:rPr>
        <w:t>)</w:t>
      </w:r>
    </w:p>
    <w:p w:rsidR="00B870E4" w:rsidRPr="006C068A" w:rsidRDefault="00B870E4" w:rsidP="00B870E4">
      <w:pPr>
        <w:ind w:firstLine="567"/>
        <w:jc w:val="both"/>
        <w:rPr>
          <w:rFonts w:ascii="Calibri" w:eastAsia="Calibri" w:hAnsi="Calibri" w:cs="Times New Roman"/>
          <w:b/>
          <w:i/>
          <w:color w:val="000000"/>
          <w:lang w:eastAsia="uk-UA"/>
        </w:rPr>
      </w:pPr>
      <w:r w:rsidRPr="006C068A">
        <w:rPr>
          <w:rFonts w:ascii="Calibri" w:eastAsia="Calibri" w:hAnsi="Calibri" w:cs="Times New Roman"/>
          <w:b/>
          <w:i/>
          <w:color w:val="000000"/>
          <w:lang w:eastAsia="uk-UA"/>
        </w:rPr>
        <w:t>Вимоги до Учасників:</w:t>
      </w:r>
    </w:p>
    <w:p w:rsidR="00B870E4" w:rsidRPr="00B870E4" w:rsidRDefault="00B870E4" w:rsidP="00B870E4">
      <w:pPr>
        <w:ind w:firstLine="567"/>
        <w:jc w:val="both"/>
        <w:rPr>
          <w:rFonts w:ascii="Times New Roman" w:eastAsia="Calibri" w:hAnsi="Times New Roman" w:cs="Times New Roman"/>
          <w:color w:val="000000"/>
          <w:lang w:eastAsia="uk-UA"/>
        </w:rPr>
      </w:pPr>
    </w:p>
    <w:p w:rsidR="00B870E4" w:rsidRPr="00B870E4" w:rsidRDefault="00B870E4" w:rsidP="00B870E4">
      <w:pPr>
        <w:ind w:firstLine="567"/>
        <w:jc w:val="both"/>
        <w:rPr>
          <w:rFonts w:ascii="Times New Roman" w:eastAsia="Calibri" w:hAnsi="Times New Roman" w:cs="Times New Roman"/>
          <w:color w:val="000000"/>
          <w:lang w:eastAsia="uk-UA"/>
        </w:rPr>
      </w:pPr>
      <w:r w:rsidRPr="00B870E4">
        <w:rPr>
          <w:rFonts w:ascii="Times New Roman" w:eastAsia="Calibri" w:hAnsi="Times New Roman" w:cs="Times New Roman"/>
          <w:color w:val="000000"/>
          <w:lang w:eastAsia="uk-UA"/>
        </w:rPr>
        <w:t>1. Надати у складі тендерної пропозиції копію Ліцензії МОЗ (витяг з наказу) на право ведення медичної практики.</w:t>
      </w:r>
    </w:p>
    <w:p w:rsidR="00B870E4" w:rsidRPr="00B870E4" w:rsidRDefault="00B870E4" w:rsidP="00B870E4">
      <w:pPr>
        <w:ind w:firstLine="567"/>
        <w:jc w:val="both"/>
        <w:rPr>
          <w:rFonts w:ascii="Times New Roman" w:eastAsia="Calibri" w:hAnsi="Times New Roman" w:cs="Times New Roman"/>
          <w:color w:val="000000"/>
          <w:lang w:eastAsia="uk-UA"/>
        </w:rPr>
      </w:pPr>
      <w:r w:rsidRPr="00B870E4">
        <w:rPr>
          <w:rFonts w:ascii="Times New Roman" w:eastAsia="Calibri" w:hAnsi="Times New Roman" w:cs="Times New Roman"/>
          <w:color w:val="000000"/>
          <w:lang w:eastAsia="uk-UA"/>
        </w:rPr>
        <w:t xml:space="preserve">2. Наявність </w:t>
      </w:r>
      <w:proofErr w:type="spellStart"/>
      <w:r w:rsidRPr="00B870E4">
        <w:rPr>
          <w:rFonts w:ascii="Times New Roman" w:eastAsia="Calibri" w:hAnsi="Times New Roman" w:cs="Times New Roman"/>
          <w:color w:val="000000"/>
          <w:lang w:eastAsia="uk-UA"/>
        </w:rPr>
        <w:t>акредитаційного</w:t>
      </w:r>
      <w:proofErr w:type="spellEnd"/>
      <w:r w:rsidRPr="00B870E4">
        <w:rPr>
          <w:rFonts w:ascii="Times New Roman" w:eastAsia="Calibri" w:hAnsi="Times New Roman" w:cs="Times New Roman"/>
          <w:color w:val="000000"/>
          <w:lang w:eastAsia="uk-UA"/>
        </w:rPr>
        <w:t xml:space="preserve"> сертифіката МОЗ не нижче першої категорії (надати копію)</w:t>
      </w:r>
    </w:p>
    <w:p w:rsidR="00B870E4" w:rsidRPr="00B870E4" w:rsidRDefault="00B870E4" w:rsidP="00B870E4">
      <w:pPr>
        <w:ind w:firstLine="567"/>
        <w:jc w:val="both"/>
        <w:rPr>
          <w:rFonts w:ascii="Times New Roman" w:eastAsia="Calibri" w:hAnsi="Times New Roman" w:cs="Times New Roman"/>
          <w:color w:val="000000"/>
          <w:lang w:eastAsia="uk-UA"/>
        </w:rPr>
      </w:pPr>
      <w:r w:rsidRPr="00B870E4">
        <w:rPr>
          <w:rFonts w:ascii="Times New Roman" w:eastAsia="Calibri" w:hAnsi="Times New Roman" w:cs="Times New Roman"/>
          <w:color w:val="000000"/>
          <w:lang w:eastAsia="uk-UA"/>
        </w:rPr>
        <w:t>3. Наявність Свідоцтва про відповідність вимірювань вимогам ДСТУ ISO 10012:2005 для клініко-діагностичних лабораторій та додатку до нього (надати копію).</w:t>
      </w:r>
    </w:p>
    <w:p w:rsidR="00B870E4" w:rsidRPr="00B870E4" w:rsidRDefault="00B870E4" w:rsidP="00B870E4">
      <w:pPr>
        <w:ind w:firstLine="567"/>
        <w:jc w:val="both"/>
        <w:rPr>
          <w:rFonts w:ascii="Times New Roman" w:eastAsia="Calibri" w:hAnsi="Times New Roman" w:cs="Times New Roman"/>
          <w:color w:val="000000"/>
          <w:lang w:eastAsia="uk-UA"/>
        </w:rPr>
      </w:pPr>
      <w:r w:rsidRPr="00B870E4">
        <w:rPr>
          <w:rFonts w:ascii="Times New Roman" w:eastAsia="Calibri" w:hAnsi="Times New Roman" w:cs="Times New Roman"/>
          <w:color w:val="000000"/>
          <w:lang w:eastAsia="uk-UA"/>
        </w:rPr>
        <w:t xml:space="preserve">4. Наявність досвіду по наданню медичних послуг (лабораторних досліджень) – надати копію не менше 1-го завершеного договору з позитивним </w:t>
      </w:r>
      <w:proofErr w:type="spellStart"/>
      <w:r w:rsidRPr="00B870E4">
        <w:rPr>
          <w:rFonts w:ascii="Times New Roman" w:eastAsia="Calibri" w:hAnsi="Times New Roman" w:cs="Times New Roman"/>
          <w:color w:val="000000"/>
          <w:lang w:eastAsia="uk-UA"/>
        </w:rPr>
        <w:t>відгукамом</w:t>
      </w:r>
      <w:proofErr w:type="spellEnd"/>
      <w:r w:rsidRPr="00B870E4">
        <w:rPr>
          <w:rFonts w:ascii="Times New Roman" w:eastAsia="Calibri" w:hAnsi="Times New Roman" w:cs="Times New Roman"/>
          <w:color w:val="000000"/>
          <w:lang w:eastAsia="uk-UA"/>
        </w:rPr>
        <w:t xml:space="preserve"> від замовника.</w:t>
      </w:r>
    </w:p>
    <w:p w:rsidR="00B870E4" w:rsidRPr="00B870E4" w:rsidRDefault="00B870E4" w:rsidP="00B870E4">
      <w:pPr>
        <w:ind w:firstLine="567"/>
        <w:jc w:val="both"/>
        <w:rPr>
          <w:rFonts w:ascii="Times New Roman" w:eastAsia="Calibri" w:hAnsi="Times New Roman" w:cs="Times New Roman"/>
          <w:color w:val="000000"/>
          <w:lang w:eastAsia="uk-UA"/>
        </w:rPr>
      </w:pPr>
      <w:r w:rsidRPr="00B870E4">
        <w:rPr>
          <w:rFonts w:ascii="Times New Roman" w:eastAsia="Calibri" w:hAnsi="Times New Roman" w:cs="Times New Roman"/>
          <w:color w:val="000000"/>
          <w:lang w:eastAsia="uk-UA"/>
        </w:rPr>
        <w:t>5. Наявність зареєстрованого, сертифікованого та повіреного в Україні обладнання для надання медичних послуг.</w:t>
      </w:r>
    </w:p>
    <w:p w:rsidR="00B870E4" w:rsidRPr="00B870E4" w:rsidRDefault="00B870E4" w:rsidP="00B870E4">
      <w:pPr>
        <w:ind w:firstLine="567"/>
        <w:jc w:val="both"/>
        <w:rPr>
          <w:rFonts w:ascii="Times New Roman" w:eastAsia="Calibri" w:hAnsi="Times New Roman" w:cs="Times New Roman"/>
          <w:color w:val="000000"/>
          <w:lang w:eastAsia="uk-UA"/>
        </w:rPr>
      </w:pPr>
      <w:r w:rsidRPr="00B870E4">
        <w:rPr>
          <w:rFonts w:ascii="Times New Roman" w:eastAsia="Calibri" w:hAnsi="Times New Roman" w:cs="Times New Roman"/>
          <w:color w:val="000000"/>
          <w:lang w:eastAsia="uk-UA"/>
        </w:rPr>
        <w:t xml:space="preserve">6. Результати лабораторних досліджень повинні бути оформлені встановленим чином та бути достовірними. </w:t>
      </w:r>
    </w:p>
    <w:p w:rsidR="00B870E4" w:rsidRPr="00B870E4" w:rsidRDefault="00B870E4" w:rsidP="00B870E4">
      <w:pPr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B870E4">
        <w:rPr>
          <w:rFonts w:ascii="Times New Roman" w:eastAsia="Calibri" w:hAnsi="Times New Roman" w:cs="Times New Roman"/>
          <w:color w:val="000000"/>
          <w:lang w:eastAsia="uk-UA"/>
        </w:rPr>
        <w:t>7. При необхідності, замовник має право змінити кількість окремих досліджень, в межах суми договору.</w:t>
      </w:r>
      <w:r w:rsidRPr="00B870E4">
        <w:rPr>
          <w:rFonts w:ascii="Times New Roman" w:eastAsia="Calibri" w:hAnsi="Times New Roman" w:cs="Times New Roman"/>
          <w:color w:val="000000"/>
        </w:rPr>
        <w:tab/>
      </w:r>
    </w:p>
    <w:p w:rsidR="00B870E4" w:rsidRPr="00B870E4" w:rsidRDefault="00B870E4" w:rsidP="00B870E4">
      <w:pPr>
        <w:widowControl w:val="0"/>
        <w:ind w:left="40" w:right="19"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Умови надання послуг Замовнику: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 xml:space="preserve">1) Лабораторія Учасника повинна мати діючу ліцензію на здійснення господарської діяльності з медичної практики (на проведення вище зазначених послуг) </w:t>
      </w:r>
      <w:r w:rsidRPr="00B870E4">
        <w:rPr>
          <w:rFonts w:ascii="Times New Roman" w:hAnsi="Times New Roman"/>
          <w:sz w:val="24"/>
          <w:szCs w:val="24"/>
          <w:u w:val="single"/>
        </w:rPr>
        <w:t xml:space="preserve">(на </w:t>
      </w:r>
      <w:r w:rsidRPr="00B870E4">
        <w:rPr>
          <w:rFonts w:ascii="Times New Roman" w:hAnsi="Times New Roman"/>
          <w:sz w:val="24"/>
          <w:szCs w:val="24"/>
          <w:u w:val="single"/>
        </w:rPr>
        <w:lastRenderedPageBreak/>
        <w:t xml:space="preserve">підтвердження надати у складі </w:t>
      </w:r>
      <w:r w:rsidRPr="00B870E4">
        <w:rPr>
          <w:rFonts w:ascii="Times New Roman" w:hAnsi="Times New Roman"/>
          <w:sz w:val="24"/>
          <w:szCs w:val="24"/>
          <w:u w:val="single"/>
          <w:lang w:eastAsia="uk-UA"/>
        </w:rPr>
        <w:t xml:space="preserve"> Тендерної документації</w:t>
      </w:r>
      <w:r w:rsidRPr="00B870E4">
        <w:rPr>
          <w:rFonts w:ascii="Times New Roman" w:hAnsi="Times New Roman"/>
          <w:sz w:val="24"/>
          <w:szCs w:val="24"/>
          <w:u w:val="single"/>
        </w:rPr>
        <w:t xml:space="preserve"> інформаційний лист в якому буде зазначена інформація про наявність діючої ліцензії з медичної практики</w:t>
      </w:r>
      <w:r w:rsidRPr="00B870E4">
        <w:rPr>
          <w:rFonts w:ascii="Times New Roman" w:hAnsi="Times New Roman"/>
          <w:sz w:val="24"/>
          <w:szCs w:val="24"/>
          <w:u w:val="single"/>
          <w:lang w:eastAsia="uk-UA"/>
        </w:rPr>
        <w:t>)</w:t>
      </w:r>
      <w:r w:rsidRPr="00B870E4">
        <w:rPr>
          <w:rFonts w:ascii="Times New Roman" w:hAnsi="Times New Roman"/>
          <w:sz w:val="24"/>
          <w:szCs w:val="24"/>
          <w:u w:val="single"/>
        </w:rPr>
        <w:t>.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  <w:lang w:eastAsia="uk-UA"/>
        </w:rPr>
      </w:pPr>
      <w:r w:rsidRPr="00B870E4">
        <w:rPr>
          <w:rFonts w:ascii="Times New Roman" w:hAnsi="Times New Roman"/>
          <w:sz w:val="24"/>
          <w:szCs w:val="24"/>
          <w:lang w:eastAsia="uk-UA"/>
        </w:rPr>
        <w:t>2) Послуги з лабораторних досліджень надаються медичними працівниками Учасника, які мають відповідну спеціальну освіту і відповідають єдиним кваліфікаційним вимогам відповідно до законодавства України .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  <w:lang w:eastAsia="uk-UA"/>
        </w:rPr>
      </w:pPr>
      <w:r w:rsidRPr="00B870E4">
        <w:rPr>
          <w:rFonts w:ascii="Times New Roman" w:hAnsi="Times New Roman"/>
          <w:sz w:val="24"/>
          <w:szCs w:val="24"/>
          <w:lang w:eastAsia="uk-UA"/>
        </w:rPr>
        <w:t>3) Якість послуг повинна відповідати чинним нормативним актам (для даного виду послуг) на території України, чинним стандартам, технічним умовам, та вимогам, які звичайно пред’являються до послуг даного виду (</w:t>
      </w:r>
      <w:r w:rsidRPr="00B870E4">
        <w:rPr>
          <w:rFonts w:ascii="Times New Roman" w:hAnsi="Times New Roman"/>
          <w:sz w:val="24"/>
          <w:szCs w:val="24"/>
          <w:u w:val="single"/>
          <w:lang w:eastAsia="uk-UA"/>
        </w:rPr>
        <w:t>надати гарантійний лист у</w:t>
      </w:r>
      <w:r w:rsidRPr="00B870E4">
        <w:rPr>
          <w:rFonts w:ascii="Times New Roman" w:hAnsi="Times New Roman"/>
          <w:sz w:val="24"/>
          <w:szCs w:val="24"/>
          <w:lang w:eastAsia="uk-UA"/>
        </w:rPr>
        <w:t xml:space="preserve">). </w:t>
      </w:r>
    </w:p>
    <w:p w:rsidR="00B870E4" w:rsidRPr="00B870E4" w:rsidRDefault="00B870E4" w:rsidP="00B870E4">
      <w:pPr>
        <w:pStyle w:val="a8"/>
        <w:jc w:val="both"/>
        <w:rPr>
          <w:rFonts w:ascii="Times New Roman" w:hAnsi="Times New Roman"/>
          <w:sz w:val="24"/>
          <w:szCs w:val="24"/>
          <w:lang w:eastAsia="uk-UA"/>
        </w:rPr>
      </w:pPr>
      <w:r w:rsidRPr="00B870E4">
        <w:rPr>
          <w:rFonts w:ascii="Times New Roman" w:hAnsi="Times New Roman"/>
          <w:sz w:val="24"/>
          <w:szCs w:val="24"/>
        </w:rPr>
        <w:t xml:space="preserve">4) Виконавець надає Замовнику результати лабораторних досліджень в паперовому або електронному вигляді на бланках відповідної форми, які затверджені чинним законодавством України. Ургентні (термінові) бактеріологічні дослідження мають бути виконані протягом двох годин з часу доставки біологічного матеріалу до лабораторії. Результати </w:t>
      </w:r>
      <w:r w:rsidRPr="00B870E4">
        <w:rPr>
          <w:rFonts w:ascii="Times New Roman" w:hAnsi="Times New Roman"/>
          <w:sz w:val="24"/>
          <w:szCs w:val="24"/>
          <w:u w:val="single"/>
        </w:rPr>
        <w:t>бактеріологічних</w:t>
      </w:r>
      <w:r w:rsidRPr="00B870E4">
        <w:rPr>
          <w:rFonts w:ascii="Times New Roman" w:hAnsi="Times New Roman"/>
          <w:sz w:val="24"/>
          <w:szCs w:val="24"/>
        </w:rPr>
        <w:t xml:space="preserve"> досліджень повинні надаватися згідно термінів, визначених методиками досліджень, в залежності від виду досліджуваного матеріалу (від 3х до 10 робочих днів). У разі виявлення патогенних культур, та у інших, передбачених методиками випадках, повинна надаватись попередня відповідь за установленою формою. </w:t>
      </w:r>
      <w:r w:rsidRPr="00B870E4">
        <w:rPr>
          <w:rFonts w:ascii="Times New Roman" w:hAnsi="Times New Roman"/>
          <w:sz w:val="24"/>
          <w:szCs w:val="24"/>
          <w:lang w:eastAsia="uk-UA"/>
        </w:rPr>
        <w:t>(</w:t>
      </w:r>
      <w:r w:rsidRPr="00B870E4">
        <w:rPr>
          <w:rFonts w:ascii="Times New Roman" w:hAnsi="Times New Roman"/>
          <w:sz w:val="24"/>
          <w:szCs w:val="24"/>
          <w:u w:val="single"/>
          <w:lang w:eastAsia="uk-UA"/>
        </w:rPr>
        <w:t>надати гарантійний лист у складі Тендерної документації</w:t>
      </w:r>
      <w:r w:rsidRPr="00B870E4">
        <w:rPr>
          <w:rFonts w:ascii="Times New Roman" w:hAnsi="Times New Roman"/>
          <w:sz w:val="24"/>
          <w:szCs w:val="24"/>
          <w:lang w:eastAsia="uk-UA"/>
        </w:rPr>
        <w:t>).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Вимоги до медичного лабораторного дослідження: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2.1 Характеристики медичної лабораторної діагностики: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Виконавець повинен мати змогу провести бактеріологічні дослідження згідно технічної специфікації.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  <w:u w:val="single"/>
          <w:lang w:eastAsia="uk-UA"/>
        </w:rPr>
        <w:t>Надати гарантійний лист:</w:t>
      </w:r>
      <w:r w:rsidRPr="00B870E4">
        <w:rPr>
          <w:rFonts w:ascii="Times New Roman" w:hAnsi="Times New Roman"/>
          <w:sz w:val="24"/>
          <w:szCs w:val="24"/>
          <w:lang w:eastAsia="uk-UA"/>
        </w:rPr>
        <w:t>.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2.2 Вимоги до забору, транспортування та виконання лабораторного дослідження: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Діагностика має виконуватись на спеціалізованому медичному лабораторному обладнанні, що має сертифікацію в Україні, у спеціалізованому медичному чи лабораторному закладі.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3 Вимоги щодо термінів виконання медичної лабораторної діагностики: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Кінцевим етапом проведення діагностики має бути видача результату в електронній та/або паперовій формі у зазначений термін.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2.4 Вимоги до стандартизації та уніфікації результатів діагностики: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Результат діагностики має видаватись в електронному та/або паперовому вигляді.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 xml:space="preserve">Електронний вид результату діагностики має бути у форматі, що є загальнодоступним для його використання у медичному закладі: PDF, </w:t>
      </w:r>
      <w:proofErr w:type="spellStart"/>
      <w:r w:rsidRPr="00B870E4">
        <w:rPr>
          <w:rFonts w:ascii="Times New Roman" w:hAnsi="Times New Roman"/>
          <w:sz w:val="24"/>
          <w:szCs w:val="24"/>
        </w:rPr>
        <w:t>MicrosoftWord</w:t>
      </w:r>
      <w:proofErr w:type="spellEnd"/>
      <w:r w:rsidRPr="00B870E4">
        <w:rPr>
          <w:rFonts w:ascii="Times New Roman" w:hAnsi="Times New Roman"/>
          <w:sz w:val="24"/>
          <w:szCs w:val="24"/>
        </w:rPr>
        <w:t xml:space="preserve"> тощо.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</w:rPr>
        <w:t>Результат діагностики має видаватись державною мовою.</w:t>
      </w:r>
    </w:p>
    <w:p w:rsidR="00B870E4" w:rsidRPr="00B870E4" w:rsidRDefault="00B870E4" w:rsidP="00B870E4">
      <w:pPr>
        <w:pStyle w:val="a8"/>
        <w:rPr>
          <w:rFonts w:ascii="Times New Roman" w:hAnsi="Times New Roman"/>
          <w:sz w:val="24"/>
          <w:szCs w:val="24"/>
        </w:rPr>
      </w:pPr>
      <w:r w:rsidRPr="00B870E4">
        <w:rPr>
          <w:rFonts w:ascii="Times New Roman" w:hAnsi="Times New Roman"/>
          <w:sz w:val="24"/>
          <w:szCs w:val="24"/>
          <w:u w:val="single"/>
          <w:lang w:eastAsia="uk-UA"/>
        </w:rPr>
        <w:t>Надати гарантійний лист у складі Тендерної документації</w:t>
      </w:r>
      <w:r w:rsidRPr="00B870E4">
        <w:rPr>
          <w:rFonts w:ascii="Times New Roman" w:hAnsi="Times New Roman"/>
          <w:sz w:val="24"/>
          <w:szCs w:val="24"/>
          <w:lang w:eastAsia="uk-UA"/>
        </w:rPr>
        <w:t>.</w:t>
      </w:r>
    </w:p>
    <w:p w:rsidR="00B870E4" w:rsidRPr="00B870E4" w:rsidRDefault="00B870E4" w:rsidP="00B870E4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B870E4" w:rsidRDefault="00B870E4" w:rsidP="00B870E4">
      <w:pPr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b/>
          <w:bCs/>
          <w:i/>
        </w:rPr>
      </w:pPr>
      <w:r w:rsidRPr="00B870E4">
        <w:rPr>
          <w:rFonts w:ascii="Times New Roman" w:eastAsia="Calibri" w:hAnsi="Times New Roman" w:cs="Times New Roman"/>
          <w:b/>
          <w:bCs/>
          <w:i/>
        </w:rPr>
        <w:t xml:space="preserve">Кількісні характеристики та одиниці виміру (специфікація): 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6975"/>
        <w:gridCol w:w="1098"/>
        <w:gridCol w:w="1141"/>
      </w:tblGrid>
      <w:tr w:rsidR="00274CEC" w:rsidRPr="00274CEC" w:rsidTr="003B1D48">
        <w:trPr>
          <w:trHeight w:val="90"/>
        </w:trPr>
        <w:tc>
          <w:tcPr>
            <w:tcW w:w="538" w:type="dxa"/>
            <w:vAlign w:val="center"/>
          </w:tcPr>
          <w:p w:rsidR="00274CEC" w:rsidRPr="00274CEC" w:rsidRDefault="00274CEC" w:rsidP="003B1D48">
            <w:pPr>
              <w:suppressLineNumber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74CEC">
              <w:rPr>
                <w:rFonts w:ascii="Times New Roman" w:eastAsia="Calibri" w:hAnsi="Times New Roman" w:cs="Times New Roman"/>
                <w:bCs/>
              </w:rPr>
              <w:t>№</w:t>
            </w:r>
          </w:p>
          <w:p w:rsidR="00274CEC" w:rsidRPr="00274CEC" w:rsidRDefault="00274CEC" w:rsidP="003B1D48">
            <w:pPr>
              <w:suppressLineNumber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  <w:bCs/>
              </w:rPr>
              <w:t>п/п</w:t>
            </w:r>
          </w:p>
        </w:tc>
        <w:tc>
          <w:tcPr>
            <w:tcW w:w="6975" w:type="dxa"/>
            <w:vAlign w:val="center"/>
          </w:tcPr>
          <w:p w:rsidR="00274CEC" w:rsidRPr="00274CEC" w:rsidRDefault="00274CEC" w:rsidP="003B1D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Найменування предмета закупівлі</w:t>
            </w:r>
          </w:p>
          <w:p w:rsidR="00274CEC" w:rsidRPr="00274CEC" w:rsidRDefault="00274CEC" w:rsidP="003B1D4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4CEC">
              <w:rPr>
                <w:rFonts w:ascii="Times New Roman" w:eastAsia="Calibri" w:hAnsi="Times New Roman" w:cs="Times New Roman"/>
                <w:b/>
              </w:rPr>
              <w:t>Послуги з проведення медичних аналізів</w:t>
            </w:r>
          </w:p>
        </w:tc>
        <w:tc>
          <w:tcPr>
            <w:tcW w:w="1098" w:type="dxa"/>
            <w:vAlign w:val="center"/>
          </w:tcPr>
          <w:p w:rsidR="00274CEC" w:rsidRPr="00274CEC" w:rsidRDefault="00274CEC" w:rsidP="003B1D48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Одиниця виміру</w:t>
            </w:r>
          </w:p>
        </w:tc>
        <w:tc>
          <w:tcPr>
            <w:tcW w:w="1141" w:type="dxa"/>
            <w:vAlign w:val="center"/>
          </w:tcPr>
          <w:p w:rsidR="00274CEC" w:rsidRPr="00274CEC" w:rsidRDefault="00274CEC" w:rsidP="003B1D48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Кількість</w:t>
            </w:r>
          </w:p>
          <w:p w:rsidR="00274CEC" w:rsidRPr="00274CEC" w:rsidRDefault="00274CEC" w:rsidP="003B1D48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(дослідження)</w:t>
            </w:r>
          </w:p>
        </w:tc>
      </w:tr>
      <w:tr w:rsidR="00274CEC" w:rsidRPr="00274CEC" w:rsidTr="003B1D48">
        <w:trPr>
          <w:trHeight w:val="90"/>
        </w:trPr>
        <w:tc>
          <w:tcPr>
            <w:tcW w:w="538" w:type="dxa"/>
          </w:tcPr>
          <w:p w:rsidR="00274CEC" w:rsidRPr="00274CEC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5" w:type="dxa"/>
          </w:tcPr>
          <w:p w:rsidR="00274CEC" w:rsidRPr="00274CEC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 xml:space="preserve">Ідентифікація мікроорганізмів роду </w:t>
            </w:r>
            <w:proofErr w:type="spellStart"/>
            <w:r w:rsidRPr="00274CEC">
              <w:rPr>
                <w:rFonts w:ascii="Times New Roman" w:eastAsia="Calibri" w:hAnsi="Times New Roman" w:cs="Times New Roman"/>
              </w:rPr>
              <w:t>St</w:t>
            </w:r>
            <w:r w:rsidRPr="00274CEC">
              <w:rPr>
                <w:rFonts w:ascii="Times New Roman" w:eastAsia="Calibri" w:hAnsi="Times New Roman" w:cs="Times New Roman"/>
                <w:lang w:val="en-US"/>
              </w:rPr>
              <w:t>reptococ</w:t>
            </w:r>
            <w:r w:rsidRPr="00274CEC">
              <w:rPr>
                <w:rFonts w:ascii="Times New Roman" w:eastAsia="Calibri" w:hAnsi="Times New Roman" w:cs="Times New Roman"/>
              </w:rPr>
              <w:t>cus</w:t>
            </w:r>
            <w:proofErr w:type="spellEnd"/>
          </w:p>
        </w:tc>
        <w:tc>
          <w:tcPr>
            <w:tcW w:w="1098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74CEC">
              <w:rPr>
                <w:rFonts w:ascii="Times New Roman" w:eastAsia="Calibri" w:hAnsi="Times New Roman" w:cs="Times New Roman"/>
              </w:rPr>
              <w:t>15</w:t>
            </w:r>
            <w:r w:rsidRPr="00274CEC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274CEC" w:rsidRPr="00274CEC" w:rsidTr="003B1D48">
        <w:trPr>
          <w:trHeight w:val="90"/>
        </w:trPr>
        <w:tc>
          <w:tcPr>
            <w:tcW w:w="538" w:type="dxa"/>
          </w:tcPr>
          <w:p w:rsidR="00274CEC" w:rsidRPr="00274CEC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75" w:type="dxa"/>
          </w:tcPr>
          <w:p w:rsidR="00274CEC" w:rsidRPr="00274CEC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74CEC">
              <w:rPr>
                <w:rFonts w:ascii="Times New Roman" w:eastAsia="Calibri" w:hAnsi="Times New Roman" w:cs="Times New Roman"/>
              </w:rPr>
              <w:t>Ідентифікація мікроорганізмів роду</w:t>
            </w:r>
            <w:r w:rsidRPr="00274CE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74CEC">
              <w:rPr>
                <w:rFonts w:ascii="Times New Roman" w:eastAsia="Calibri" w:hAnsi="Times New Roman" w:cs="Times New Roman"/>
                <w:lang w:val="en-US"/>
              </w:rPr>
              <w:t>Enterobacteriaceae</w:t>
            </w:r>
            <w:proofErr w:type="spellEnd"/>
          </w:p>
        </w:tc>
        <w:tc>
          <w:tcPr>
            <w:tcW w:w="1098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74CEC">
              <w:rPr>
                <w:rFonts w:ascii="Times New Roman" w:eastAsia="Calibri" w:hAnsi="Times New Roman" w:cs="Times New Roman"/>
              </w:rPr>
              <w:t>11</w:t>
            </w:r>
            <w:r w:rsidRPr="00274CEC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274CEC" w:rsidRPr="00274CEC" w:rsidTr="003B1D48">
        <w:trPr>
          <w:trHeight w:val="90"/>
        </w:trPr>
        <w:tc>
          <w:tcPr>
            <w:tcW w:w="538" w:type="dxa"/>
          </w:tcPr>
          <w:p w:rsidR="00274CEC" w:rsidRPr="00274CEC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75" w:type="dxa"/>
          </w:tcPr>
          <w:p w:rsidR="00274CEC" w:rsidRPr="00274CEC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 xml:space="preserve">Ідентифікація мікроорганізмів  грибків роду   </w:t>
            </w:r>
            <w:r w:rsidRPr="00274CEC">
              <w:rPr>
                <w:rFonts w:ascii="Times New Roman" w:eastAsia="Calibri" w:hAnsi="Times New Roman" w:cs="Times New Roman"/>
                <w:lang w:val="en-US"/>
              </w:rPr>
              <w:t>Candida</w:t>
            </w:r>
          </w:p>
        </w:tc>
        <w:tc>
          <w:tcPr>
            <w:tcW w:w="1098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7</w:t>
            </w:r>
            <w:r w:rsidRPr="00274CEC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274CEC" w:rsidRPr="00274CEC" w:rsidTr="003B1D48">
        <w:trPr>
          <w:trHeight w:val="90"/>
        </w:trPr>
        <w:tc>
          <w:tcPr>
            <w:tcW w:w="538" w:type="dxa"/>
          </w:tcPr>
          <w:p w:rsidR="00274CEC" w:rsidRPr="00274CEC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75" w:type="dxa"/>
          </w:tcPr>
          <w:p w:rsidR="00274CEC" w:rsidRPr="00274CEC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Бактеріологічний контроль стерильності крові</w:t>
            </w:r>
          </w:p>
        </w:tc>
        <w:tc>
          <w:tcPr>
            <w:tcW w:w="1098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274CEC" w:rsidRPr="00274CEC" w:rsidTr="003B1D48">
        <w:trPr>
          <w:trHeight w:val="90"/>
        </w:trPr>
        <w:tc>
          <w:tcPr>
            <w:tcW w:w="538" w:type="dxa"/>
          </w:tcPr>
          <w:p w:rsidR="00274CEC" w:rsidRPr="00274CEC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6975" w:type="dxa"/>
          </w:tcPr>
          <w:p w:rsidR="00274CEC" w:rsidRPr="00274CEC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Визначення чутливості культур мікроорганізмів до антибактеріальних препаратів</w:t>
            </w:r>
          </w:p>
        </w:tc>
        <w:tc>
          <w:tcPr>
            <w:tcW w:w="1098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274CEC" w:rsidRPr="00274CEC" w:rsidTr="003B1D48">
        <w:trPr>
          <w:trHeight w:val="90"/>
        </w:trPr>
        <w:tc>
          <w:tcPr>
            <w:tcW w:w="538" w:type="dxa"/>
          </w:tcPr>
          <w:p w:rsidR="00274CEC" w:rsidRPr="00274CEC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75" w:type="dxa"/>
          </w:tcPr>
          <w:p w:rsidR="00274CEC" w:rsidRPr="00274CEC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74CEC">
              <w:rPr>
                <w:rFonts w:ascii="Times New Roman" w:eastAsia="Calibri" w:hAnsi="Times New Roman" w:cs="Times New Roman"/>
              </w:rPr>
              <w:t xml:space="preserve">Ідентифікація мікроорганізмів роду </w:t>
            </w:r>
            <w:r w:rsidRPr="00274CEC">
              <w:rPr>
                <w:rFonts w:ascii="Times New Roman" w:eastAsia="Calibri" w:hAnsi="Times New Roman" w:cs="Times New Roman"/>
                <w:lang w:val="en-US"/>
              </w:rPr>
              <w:t>Staphylococcus</w:t>
            </w:r>
          </w:p>
        </w:tc>
        <w:tc>
          <w:tcPr>
            <w:tcW w:w="1098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74CEC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74CEC" w:rsidRPr="00274CEC" w:rsidTr="003B1D48">
        <w:trPr>
          <w:trHeight w:val="90"/>
        </w:trPr>
        <w:tc>
          <w:tcPr>
            <w:tcW w:w="538" w:type="dxa"/>
          </w:tcPr>
          <w:p w:rsidR="00274CEC" w:rsidRPr="00274CEC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975" w:type="dxa"/>
          </w:tcPr>
          <w:p w:rsidR="00274CEC" w:rsidRPr="00274CEC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74CEC">
              <w:rPr>
                <w:rFonts w:ascii="Times New Roman" w:eastAsia="Calibri" w:hAnsi="Times New Roman" w:cs="Times New Roman"/>
              </w:rPr>
              <w:t>Ідентифікація мікроорганізмів роду</w:t>
            </w:r>
            <w:r w:rsidRPr="00274CE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74CEC">
              <w:rPr>
                <w:rFonts w:ascii="Times New Roman" w:eastAsia="Calibri" w:hAnsi="Times New Roman" w:cs="Times New Roman"/>
                <w:lang w:val="en-US"/>
              </w:rPr>
              <w:t>Pseudmonadaceae</w:t>
            </w:r>
            <w:proofErr w:type="spellEnd"/>
          </w:p>
        </w:tc>
        <w:tc>
          <w:tcPr>
            <w:tcW w:w="1098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74CEC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274CEC" w:rsidRPr="00274CEC" w:rsidTr="003B1D48">
        <w:trPr>
          <w:trHeight w:val="90"/>
        </w:trPr>
        <w:tc>
          <w:tcPr>
            <w:tcW w:w="538" w:type="dxa"/>
          </w:tcPr>
          <w:p w:rsidR="00274CEC" w:rsidRPr="00274CEC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975" w:type="dxa"/>
          </w:tcPr>
          <w:p w:rsidR="00274CEC" w:rsidRPr="00274CEC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Бактеріологічний контроль стерильності виробів медичного призначення , інструментарію після стерилізації</w:t>
            </w:r>
          </w:p>
        </w:tc>
        <w:tc>
          <w:tcPr>
            <w:tcW w:w="1098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140</w:t>
            </w:r>
          </w:p>
        </w:tc>
      </w:tr>
      <w:tr w:rsidR="00274CEC" w:rsidRPr="00274CEC" w:rsidTr="003B1D48">
        <w:trPr>
          <w:trHeight w:val="90"/>
        </w:trPr>
        <w:tc>
          <w:tcPr>
            <w:tcW w:w="538" w:type="dxa"/>
          </w:tcPr>
          <w:p w:rsidR="00274CEC" w:rsidRPr="00274CEC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975" w:type="dxa"/>
          </w:tcPr>
          <w:p w:rsidR="00274CEC" w:rsidRPr="00274CEC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74CEC">
              <w:rPr>
                <w:rFonts w:ascii="Times New Roman" w:eastAsia="Calibri" w:hAnsi="Times New Roman" w:cs="Times New Roman"/>
              </w:rPr>
              <w:t>Визначеннябактеріального</w:t>
            </w:r>
            <w:proofErr w:type="spellEnd"/>
            <w:r w:rsidRPr="00274CEC">
              <w:rPr>
                <w:rFonts w:ascii="Times New Roman" w:eastAsia="Calibri" w:hAnsi="Times New Roman" w:cs="Times New Roman"/>
              </w:rPr>
              <w:t xml:space="preserve"> забруднення повітря закритих приміщень</w:t>
            </w:r>
          </w:p>
        </w:tc>
        <w:tc>
          <w:tcPr>
            <w:tcW w:w="1098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274CEC" w:rsidRPr="00274CEC" w:rsidTr="003B1D48">
        <w:trPr>
          <w:trHeight w:val="90"/>
        </w:trPr>
        <w:tc>
          <w:tcPr>
            <w:tcW w:w="538" w:type="dxa"/>
          </w:tcPr>
          <w:p w:rsidR="00274CEC" w:rsidRPr="00274CEC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975" w:type="dxa"/>
          </w:tcPr>
          <w:p w:rsidR="00274CEC" w:rsidRPr="00274CEC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 xml:space="preserve">Виявлення бактеріального забруднення об’єктів довкілля методом змивів на патогенну та умовно патогенну мікрофлору </w:t>
            </w:r>
          </w:p>
        </w:tc>
        <w:tc>
          <w:tcPr>
            <w:tcW w:w="1098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255</w:t>
            </w:r>
          </w:p>
        </w:tc>
      </w:tr>
      <w:tr w:rsidR="00274CEC" w:rsidRPr="00274CEC" w:rsidTr="003B1D48">
        <w:trPr>
          <w:trHeight w:val="90"/>
        </w:trPr>
        <w:tc>
          <w:tcPr>
            <w:tcW w:w="538" w:type="dxa"/>
          </w:tcPr>
          <w:p w:rsidR="00274CEC" w:rsidRPr="00274CEC" w:rsidRDefault="00274CEC" w:rsidP="003B1D48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975" w:type="dxa"/>
          </w:tcPr>
          <w:p w:rsidR="00274CEC" w:rsidRPr="00274CEC" w:rsidRDefault="00274CEC" w:rsidP="003B1D48">
            <w:pPr>
              <w:widowControl w:val="0"/>
              <w:ind w:left="40" w:right="19"/>
              <w:jc w:val="both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Виявлення в біологічному матеріалі збудників інфекційних захворювань( без ідентифікації )</w:t>
            </w:r>
          </w:p>
        </w:tc>
        <w:tc>
          <w:tcPr>
            <w:tcW w:w="1098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Послуга</w:t>
            </w:r>
          </w:p>
        </w:tc>
        <w:tc>
          <w:tcPr>
            <w:tcW w:w="1141" w:type="dxa"/>
            <w:vAlign w:val="center"/>
          </w:tcPr>
          <w:p w:rsidR="00274CEC" w:rsidRPr="00274CEC" w:rsidRDefault="00274CEC" w:rsidP="003B1D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CEC">
              <w:rPr>
                <w:rFonts w:ascii="Times New Roman" w:eastAsia="Calibri" w:hAnsi="Times New Roman" w:cs="Times New Roman"/>
              </w:rPr>
              <w:t>2200</w:t>
            </w:r>
          </w:p>
        </w:tc>
      </w:tr>
    </w:tbl>
    <w:p w:rsidR="00B870E4" w:rsidRPr="00B870E4" w:rsidRDefault="00B870E4" w:rsidP="00B870E4">
      <w:pPr>
        <w:jc w:val="center"/>
        <w:rPr>
          <w:rFonts w:ascii="Times New Roman" w:eastAsia="Calibri" w:hAnsi="Times New Roman" w:cs="Times New Roman"/>
          <w:color w:val="000000"/>
        </w:rPr>
      </w:pPr>
    </w:p>
    <w:p w:rsidR="00B870E4" w:rsidRPr="00B870E4" w:rsidRDefault="00B870E4" w:rsidP="00B870E4">
      <w:pPr>
        <w:rPr>
          <w:rFonts w:ascii="Times New Roman" w:hAnsi="Times New Roman" w:cs="Times New Roman"/>
          <w:bCs/>
        </w:rPr>
      </w:pPr>
      <w:r w:rsidRPr="00B870E4">
        <w:rPr>
          <w:rFonts w:ascii="Times New Roman" w:eastAsia="Calibri" w:hAnsi="Times New Roman" w:cs="Times New Roman"/>
          <w:i/>
        </w:rPr>
        <w:t>* у разі наявності в технічній частині посилання на конкретну торгівельну марку чи фірму, джерело походження або виробника – читати як «або еквівалент</w:t>
      </w:r>
    </w:p>
    <w:p w:rsidR="0096186B" w:rsidRPr="00B870E4" w:rsidRDefault="000E0DAD" w:rsidP="000E0DAD">
      <w:pPr>
        <w:rPr>
          <w:rFonts w:ascii="Times New Roman" w:eastAsia="Calibri" w:hAnsi="Times New Roman" w:cs="Times New Roman"/>
          <w:lang w:eastAsia="ar-SA"/>
        </w:rPr>
      </w:pPr>
      <w:r w:rsidRPr="00B870E4">
        <w:rPr>
          <w:rFonts w:ascii="Times New Roman" w:hAnsi="Times New Roman" w:cs="Times New Roman"/>
          <w:color w:val="333333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B870E4">
        <w:rPr>
          <w:rFonts w:ascii="Times New Roman" w:hAnsi="Times New Roman" w:cs="Times New Roman"/>
          <w:color w:val="333333"/>
          <w:shd w:val="clear" w:color="auto" w:fill="FFFFFF"/>
        </w:rPr>
        <w:t>прайс-листах</w:t>
      </w:r>
      <w:proofErr w:type="spellEnd"/>
      <w:r w:rsidRPr="00B870E4">
        <w:rPr>
          <w:rFonts w:ascii="Times New Roman" w:hAnsi="Times New Roman" w:cs="Times New Roman"/>
          <w:color w:val="333333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 w:rsidRPr="00B870E4">
        <w:rPr>
          <w:rFonts w:ascii="Times New Roman" w:hAnsi="Times New Roman" w:cs="Times New Roman"/>
          <w:color w:val="333333"/>
          <w:shd w:val="clear" w:color="auto" w:fill="FFFFFF"/>
        </w:rPr>
        <w:t>Prozorro</w:t>
      </w:r>
      <w:proofErr w:type="spellEnd"/>
      <w:r w:rsidRPr="00B870E4">
        <w:rPr>
          <w:rFonts w:ascii="Times New Roman" w:hAnsi="Times New Roman" w:cs="Times New Roman"/>
          <w:color w:val="333333"/>
          <w:shd w:val="clear" w:color="auto" w:fill="FFFFFF"/>
        </w:rPr>
        <w:t xml:space="preserve">" і т.д.). Таким чином, враховуючи наявну потребу була запланована закупівля </w:t>
      </w:r>
      <w:proofErr w:type="spellStart"/>
      <w:r w:rsidR="00B870E4" w:rsidRPr="00B870E4">
        <w:rPr>
          <w:rFonts w:ascii="Times New Roman" w:eastAsia="Calibri" w:hAnsi="Times New Roman" w:cs="Times New Roman"/>
          <w:b/>
          <w:color w:val="333333"/>
        </w:rPr>
        <w:t>ДК</w:t>
      </w:r>
      <w:proofErr w:type="spellEnd"/>
      <w:r w:rsidR="00B870E4" w:rsidRPr="00B870E4">
        <w:rPr>
          <w:rFonts w:ascii="Times New Roman" w:eastAsia="Calibri" w:hAnsi="Times New Roman" w:cs="Times New Roman"/>
          <w:b/>
          <w:color w:val="333333"/>
        </w:rPr>
        <w:t xml:space="preserve"> 021:2015:85110000-3: Послуги лікувальних закладів та супутні послуги.( Послуги у сфері бактеріологічних досліджень за </w:t>
      </w:r>
      <w:proofErr w:type="spellStart"/>
      <w:r w:rsidR="00B870E4" w:rsidRPr="00B870E4">
        <w:rPr>
          <w:rFonts w:ascii="Times New Roman" w:eastAsia="Calibri" w:hAnsi="Times New Roman" w:cs="Times New Roman"/>
          <w:b/>
          <w:color w:val="333333"/>
        </w:rPr>
        <w:t>ДК</w:t>
      </w:r>
      <w:proofErr w:type="spellEnd"/>
      <w:r w:rsidR="00B870E4" w:rsidRPr="00B870E4">
        <w:rPr>
          <w:rFonts w:ascii="Times New Roman" w:eastAsia="Calibri" w:hAnsi="Times New Roman" w:cs="Times New Roman"/>
          <w:b/>
          <w:color w:val="333333"/>
        </w:rPr>
        <w:t xml:space="preserve"> 021:2015:85111820-4 Послуги бактеріологічних лабораторій</w:t>
      </w:r>
    </w:p>
    <w:p w:rsidR="000E0DAD" w:rsidRPr="00B870E4" w:rsidRDefault="000E0DAD" w:rsidP="000E0DAD">
      <w:pPr>
        <w:rPr>
          <w:rFonts w:ascii="Times New Roman" w:hAnsi="Times New Roman" w:cs="Times New Roman"/>
        </w:rPr>
      </w:pPr>
      <w:r w:rsidRPr="00B870E4">
        <w:rPr>
          <w:rFonts w:ascii="Times New Roman" w:hAnsi="Times New Roman" w:cs="Times New Roman"/>
          <w:color w:val="333333"/>
          <w:shd w:val="clear" w:color="auto" w:fill="FFFFFF"/>
        </w:rPr>
        <w:t xml:space="preserve"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proofErr w:type="spellStart"/>
      <w:r w:rsidRPr="00B870E4">
        <w:rPr>
          <w:rFonts w:ascii="Times New Roman" w:hAnsi="Times New Roman" w:cs="Times New Roman"/>
          <w:color w:val="333333"/>
          <w:shd w:val="clear" w:color="auto" w:fill="FFFFFF"/>
        </w:rPr>
        <w:t>веб-сайті</w:t>
      </w:r>
      <w:proofErr w:type="spellEnd"/>
      <w:r w:rsidRPr="00B870E4">
        <w:rPr>
          <w:rFonts w:ascii="Times New Roman" w:hAnsi="Times New Roman" w:cs="Times New Roman"/>
          <w:color w:val="333333"/>
          <w:shd w:val="clear" w:color="auto" w:fill="FFFFFF"/>
        </w:rPr>
        <w:t xml:space="preserve"> (або на офіційному </w:t>
      </w:r>
      <w:proofErr w:type="spellStart"/>
      <w:r w:rsidRPr="00B870E4">
        <w:rPr>
          <w:rFonts w:ascii="Times New Roman" w:hAnsi="Times New Roman" w:cs="Times New Roman"/>
          <w:color w:val="333333"/>
          <w:shd w:val="clear" w:color="auto" w:fill="FFFFFF"/>
        </w:rPr>
        <w:t>веб-сайті</w:t>
      </w:r>
      <w:proofErr w:type="spellEnd"/>
      <w:r w:rsidRPr="00B870E4">
        <w:rPr>
          <w:rFonts w:ascii="Times New Roman" w:hAnsi="Times New Roman" w:cs="Times New Roman"/>
          <w:color w:val="333333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0E0DAD" w:rsidRPr="00ED3117" w:rsidRDefault="000E0DAD" w:rsidP="000E0DAD">
      <w:pPr>
        <w:rPr>
          <w:sz w:val="16"/>
          <w:szCs w:val="16"/>
        </w:rPr>
      </w:pPr>
    </w:p>
    <w:p w:rsidR="000E0DAD" w:rsidRPr="00ED3117" w:rsidRDefault="000E0DAD" w:rsidP="000E0DAD">
      <w:pPr>
        <w:rPr>
          <w:sz w:val="16"/>
          <w:szCs w:val="16"/>
        </w:rPr>
      </w:pPr>
    </w:p>
    <w:p w:rsidR="00C856A4" w:rsidRDefault="00C856A4"/>
    <w:sectPr w:rsidR="00C856A4" w:rsidSect="00ED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70A"/>
    <w:multiLevelType w:val="hybridMultilevel"/>
    <w:tmpl w:val="94C2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4A85"/>
    <w:multiLevelType w:val="hybridMultilevel"/>
    <w:tmpl w:val="464C60C4"/>
    <w:lvl w:ilvl="0" w:tplc="E6B66E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9B7"/>
    <w:multiLevelType w:val="hybridMultilevel"/>
    <w:tmpl w:val="8EF0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72E3"/>
    <w:multiLevelType w:val="hybridMultilevel"/>
    <w:tmpl w:val="C3B45A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E54E7"/>
    <w:multiLevelType w:val="hybridMultilevel"/>
    <w:tmpl w:val="CE4CDD1E"/>
    <w:lvl w:ilvl="0" w:tplc="7ADCE6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0F74"/>
    <w:multiLevelType w:val="hybridMultilevel"/>
    <w:tmpl w:val="38206A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30460"/>
    <w:multiLevelType w:val="hybridMultilevel"/>
    <w:tmpl w:val="9566CF86"/>
    <w:lvl w:ilvl="0" w:tplc="859A0C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4563E"/>
    <w:multiLevelType w:val="hybridMultilevel"/>
    <w:tmpl w:val="A25E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54440"/>
    <w:multiLevelType w:val="hybridMultilevel"/>
    <w:tmpl w:val="05608D40"/>
    <w:lvl w:ilvl="0" w:tplc="DAFCB7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4037E5"/>
    <w:multiLevelType w:val="hybridMultilevel"/>
    <w:tmpl w:val="781657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D6FCB"/>
    <w:multiLevelType w:val="hybridMultilevel"/>
    <w:tmpl w:val="7CB6E1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823CE"/>
    <w:multiLevelType w:val="hybridMultilevel"/>
    <w:tmpl w:val="A276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80C11"/>
    <w:multiLevelType w:val="hybridMultilevel"/>
    <w:tmpl w:val="18586C14"/>
    <w:lvl w:ilvl="0" w:tplc="DAFCB7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F556A6"/>
    <w:multiLevelType w:val="hybridMultilevel"/>
    <w:tmpl w:val="A6D2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50182"/>
    <w:multiLevelType w:val="hybridMultilevel"/>
    <w:tmpl w:val="0F4883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9A0C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3"/>
  </w:num>
  <w:num w:numId="7">
    <w:abstractNumId w:val="2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DAD"/>
    <w:rsid w:val="00043450"/>
    <w:rsid w:val="000E0DAD"/>
    <w:rsid w:val="00274CEC"/>
    <w:rsid w:val="004D6F4E"/>
    <w:rsid w:val="0096186B"/>
    <w:rsid w:val="00AF7B55"/>
    <w:rsid w:val="00B1000F"/>
    <w:rsid w:val="00B870E4"/>
    <w:rsid w:val="00C65FDC"/>
    <w:rsid w:val="00C856A4"/>
    <w:rsid w:val="00D7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AD"/>
  </w:style>
  <w:style w:type="paragraph" w:styleId="1">
    <w:name w:val="heading 1"/>
    <w:basedOn w:val="a"/>
    <w:link w:val="10"/>
    <w:uiPriority w:val="9"/>
    <w:qFormat/>
    <w:rsid w:val="000E0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DA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4"/>
    <w:uiPriority w:val="34"/>
    <w:qFormat/>
    <w:rsid w:val="000E0DA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qFormat/>
    <w:locked/>
    <w:rsid w:val="000E0DAD"/>
    <w:rPr>
      <w:rFonts w:ascii="Calibri" w:eastAsia="Calibri" w:hAnsi="Calibri" w:cs="Times New Roman"/>
      <w:lang w:val="ru-RU"/>
    </w:rPr>
  </w:style>
  <w:style w:type="table" w:customStyle="1" w:styleId="11">
    <w:name w:val="Сітка таблиці1"/>
    <w:basedOn w:val="a1"/>
    <w:uiPriority w:val="39"/>
    <w:rsid w:val="000E0DA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2">
    <w:name w:val="c22"/>
    <w:basedOn w:val="a0"/>
    <w:rsid w:val="000E0DAD"/>
  </w:style>
  <w:style w:type="character" w:customStyle="1" w:styleId="c1">
    <w:name w:val="c1"/>
    <w:basedOn w:val="a0"/>
    <w:rsid w:val="000E0DAD"/>
  </w:style>
  <w:style w:type="paragraph" w:customStyle="1" w:styleId="c2">
    <w:name w:val="c2"/>
    <w:basedOn w:val="a"/>
    <w:rsid w:val="000E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0E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87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B870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aliases w:val="No Spacing"/>
    <w:link w:val="a9"/>
    <w:uiPriority w:val="1"/>
    <w:qFormat/>
    <w:rsid w:val="00B870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aliases w:val="No Spacing Знак"/>
    <w:link w:val="a8"/>
    <w:uiPriority w:val="1"/>
    <w:locked/>
    <w:rsid w:val="00B870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5129</Words>
  <Characters>2925</Characters>
  <Application>Microsoft Office Word</Application>
  <DocSecurity>0</DocSecurity>
  <Lines>24</Lines>
  <Paragraphs>16</Paragraphs>
  <ScaleCrop>false</ScaleCrop>
  <Company>HP Inc.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2023-03-01T11:02:00Z</dcterms:created>
  <dcterms:modified xsi:type="dcterms:W3CDTF">2023-12-05T10:46:00Z</dcterms:modified>
</cp:coreProperties>
</file>