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b/>
          <w:bCs/>
          <w:color w:val="0E1D2F"/>
          <w:sz w:val="16"/>
          <w:szCs w:val="16"/>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C08CA" w:rsidRPr="000C08CA" w:rsidRDefault="000C08CA" w:rsidP="000C08CA">
      <w:pPr>
        <w:widowControl w:val="0"/>
        <w:tabs>
          <w:tab w:val="num" w:pos="432"/>
        </w:tabs>
        <w:suppressAutoHyphens/>
        <w:autoSpaceDE w:val="0"/>
        <w:spacing w:after="0"/>
        <w:ind w:left="432" w:hanging="432"/>
        <w:jc w:val="center"/>
        <w:rPr>
          <w:rFonts w:ascii="Times New Roman" w:hAnsi="Times New Roman" w:cs="Times New Roman"/>
          <w:i/>
          <w:sz w:val="28"/>
          <w:szCs w:val="28"/>
        </w:rPr>
      </w:pPr>
      <w:r w:rsidRPr="000C08CA">
        <w:rPr>
          <w:rFonts w:ascii="Times New Roman" w:hAnsi="Times New Roman" w:cs="Times New Roman"/>
          <w:color w:val="0E1D2F"/>
          <w:sz w:val="16"/>
          <w:szCs w:val="16"/>
        </w:rPr>
        <w:t>Предмет закупівлі</w:t>
      </w:r>
      <w:r w:rsidRPr="000C08CA">
        <w:rPr>
          <w:rFonts w:ascii="Times New Roman" w:hAnsi="Times New Roman" w:cs="Times New Roman"/>
          <w:color w:val="333333"/>
          <w:sz w:val="16"/>
          <w:szCs w:val="16"/>
          <w:shd w:val="clear" w:color="auto" w:fill="FFFFFF"/>
        </w:rPr>
        <w:t xml:space="preserve"> </w:t>
      </w:r>
      <w:r w:rsidRPr="000C08CA">
        <w:rPr>
          <w:rFonts w:ascii="Times New Roman" w:hAnsi="Times New Roman" w:cs="Times New Roman"/>
          <w:b/>
          <w:i/>
          <w:sz w:val="28"/>
          <w:szCs w:val="28"/>
        </w:rPr>
        <w:t xml:space="preserve">Код </w:t>
      </w:r>
      <w:proofErr w:type="spellStart"/>
      <w:r w:rsidRPr="000C08CA">
        <w:rPr>
          <w:rFonts w:ascii="Times New Roman" w:hAnsi="Times New Roman" w:cs="Times New Roman"/>
          <w:b/>
          <w:i/>
          <w:sz w:val="28"/>
          <w:szCs w:val="28"/>
        </w:rPr>
        <w:t>ДК</w:t>
      </w:r>
      <w:proofErr w:type="spellEnd"/>
      <w:r w:rsidRPr="000C08CA">
        <w:rPr>
          <w:rFonts w:ascii="Times New Roman" w:hAnsi="Times New Roman" w:cs="Times New Roman"/>
          <w:b/>
          <w:i/>
          <w:sz w:val="28"/>
          <w:szCs w:val="28"/>
        </w:rPr>
        <w:t xml:space="preserve"> 021:2015: 33690000-3 - Лікарські засоби різні</w:t>
      </w:r>
      <w:r w:rsidRPr="000C08CA">
        <w:rPr>
          <w:rFonts w:ascii="Times New Roman" w:hAnsi="Times New Roman" w:cs="Times New Roman"/>
          <w:i/>
          <w:sz w:val="28"/>
          <w:szCs w:val="28"/>
        </w:rPr>
        <w:t xml:space="preserve">: </w:t>
      </w:r>
      <w:r w:rsidRPr="000C08CA">
        <w:rPr>
          <w:rFonts w:ascii="Times New Roman" w:eastAsia="Times New Roman" w:hAnsi="Times New Roman" w:cs="Times New Roman"/>
          <w:i/>
          <w:color w:val="000000" w:themeColor="text1"/>
          <w:sz w:val="24"/>
          <w:szCs w:val="24"/>
        </w:rPr>
        <w:t>Лот № 1.</w:t>
      </w:r>
      <w:r w:rsidRPr="000C08CA">
        <w:rPr>
          <w:rFonts w:ascii="Times New Roman" w:hAnsi="Times New Roman" w:cs="Times New Roman"/>
          <w:i/>
          <w:sz w:val="24"/>
          <w:szCs w:val="24"/>
        </w:rPr>
        <w:t xml:space="preserve"> Реактиви для біохімічного аналізатора </w:t>
      </w:r>
      <w:r w:rsidRPr="000C08CA">
        <w:rPr>
          <w:rFonts w:ascii="Times New Roman" w:hAnsi="Times New Roman" w:cs="Times New Roman"/>
          <w:i/>
          <w:sz w:val="24"/>
          <w:szCs w:val="24"/>
          <w:lang w:val="en-US"/>
        </w:rPr>
        <w:t>INDIKO</w:t>
      </w:r>
      <w:r w:rsidRPr="000C08CA">
        <w:rPr>
          <w:rFonts w:ascii="Times New Roman" w:hAnsi="Times New Roman" w:cs="Times New Roman"/>
          <w:i/>
          <w:sz w:val="24"/>
          <w:szCs w:val="24"/>
        </w:rPr>
        <w:t xml:space="preserve"> (26 найменувань)  </w:t>
      </w:r>
      <w:r w:rsidRPr="000C08CA">
        <w:rPr>
          <w:rFonts w:ascii="Times New Roman" w:eastAsia="Times New Roman" w:hAnsi="Times New Roman" w:cs="Times New Roman"/>
          <w:i/>
          <w:sz w:val="24"/>
          <w:szCs w:val="24"/>
        </w:rPr>
        <w:t>Лот №2</w:t>
      </w:r>
      <w:r w:rsidRPr="000C08CA">
        <w:rPr>
          <w:rFonts w:ascii="Times New Roman" w:eastAsia="Times New Roman" w:hAnsi="Times New Roman" w:cs="Times New Roman"/>
          <w:i/>
          <w:color w:val="FF0000"/>
          <w:sz w:val="24"/>
          <w:szCs w:val="24"/>
        </w:rPr>
        <w:t xml:space="preserve"> </w:t>
      </w:r>
      <w:r w:rsidRPr="000C08CA">
        <w:rPr>
          <w:rFonts w:ascii="Times New Roman" w:hAnsi="Times New Roman" w:cs="Times New Roman"/>
          <w:i/>
          <w:spacing w:val="-3"/>
          <w:sz w:val="24"/>
          <w:szCs w:val="24"/>
        </w:rPr>
        <w:t xml:space="preserve">Реагенти для аналізатора </w:t>
      </w:r>
      <w:r w:rsidRPr="000C08CA">
        <w:rPr>
          <w:rFonts w:ascii="Times New Roman" w:hAnsi="Times New Roman" w:cs="Times New Roman"/>
          <w:i/>
          <w:spacing w:val="-3"/>
          <w:sz w:val="24"/>
          <w:szCs w:val="24"/>
          <w:lang w:val="en-US"/>
        </w:rPr>
        <w:t>SWELABALFA</w:t>
      </w:r>
      <w:r w:rsidRPr="000C08CA">
        <w:rPr>
          <w:rFonts w:ascii="Times New Roman" w:hAnsi="Times New Roman" w:cs="Times New Roman"/>
          <w:i/>
          <w:spacing w:val="-3"/>
          <w:sz w:val="24"/>
          <w:szCs w:val="24"/>
        </w:rPr>
        <w:t xml:space="preserve">(6 найменувань) </w:t>
      </w:r>
      <w:r w:rsidRPr="000C08CA">
        <w:rPr>
          <w:rFonts w:ascii="Times New Roman" w:hAnsi="Times New Roman" w:cs="Times New Roman"/>
          <w:bCs/>
          <w:i/>
          <w:sz w:val="24"/>
          <w:szCs w:val="24"/>
        </w:rPr>
        <w:t>Лот №3</w:t>
      </w:r>
      <w:r w:rsidRPr="000C08CA">
        <w:rPr>
          <w:rFonts w:ascii="Times New Roman" w:hAnsi="Times New Roman" w:cs="Times New Roman"/>
          <w:bCs/>
          <w:i/>
          <w:sz w:val="28"/>
          <w:szCs w:val="28"/>
        </w:rPr>
        <w:t xml:space="preserve">  </w:t>
      </w:r>
      <w:r w:rsidRPr="000C08CA">
        <w:rPr>
          <w:rFonts w:ascii="Times New Roman" w:hAnsi="Times New Roman" w:cs="Times New Roman"/>
          <w:i/>
          <w:sz w:val="24"/>
          <w:szCs w:val="24"/>
        </w:rPr>
        <w:t>Реактиви для аналізатора</w:t>
      </w:r>
      <w:r w:rsidRPr="000C08CA">
        <w:rPr>
          <w:rFonts w:ascii="Times New Roman" w:hAnsi="Times New Roman" w:cs="Times New Roman"/>
          <w:bCs/>
          <w:i/>
          <w:sz w:val="24"/>
          <w:szCs w:val="24"/>
        </w:rPr>
        <w:t xml:space="preserve"> газів крові та електролітів </w:t>
      </w:r>
      <w:r w:rsidRPr="000C08CA">
        <w:rPr>
          <w:rFonts w:ascii="Times New Roman" w:hAnsi="Times New Roman" w:cs="Times New Roman"/>
          <w:bCs/>
          <w:i/>
          <w:sz w:val="24"/>
          <w:szCs w:val="24"/>
          <w:lang w:val="en-US"/>
        </w:rPr>
        <w:t>EASYSTAT</w:t>
      </w:r>
      <w:r w:rsidRPr="000C08CA">
        <w:rPr>
          <w:rFonts w:ascii="Times New Roman" w:hAnsi="Times New Roman" w:cs="Times New Roman"/>
          <w:bCs/>
          <w:i/>
          <w:sz w:val="24"/>
          <w:szCs w:val="24"/>
        </w:rPr>
        <w:t>( 11 найменувань)</w:t>
      </w:r>
    </w:p>
    <w:p w:rsidR="000C08CA" w:rsidRDefault="000C08CA" w:rsidP="000C08CA">
      <w:pPr>
        <w:spacing w:before="240" w:after="0" w:line="240" w:lineRule="auto"/>
        <w:rPr>
          <w:rFonts w:ascii="Times New Roman" w:eastAsia="Times New Roman" w:hAnsi="Times New Roman" w:cs="Times New Roman"/>
          <w:color w:val="000000"/>
          <w:sz w:val="24"/>
          <w:szCs w:val="24"/>
        </w:rPr>
      </w:pPr>
    </w:p>
    <w:p w:rsidR="000C08CA" w:rsidRDefault="000C08CA" w:rsidP="000C08CA">
      <w:pPr>
        <w:pStyle w:val="1"/>
        <w:shd w:val="clear" w:color="auto" w:fill="FFFFFF"/>
        <w:spacing w:before="0" w:beforeAutospacing="0" w:after="0" w:afterAutospacing="0"/>
        <w:textAlignment w:val="baseline"/>
        <w:rPr>
          <w:color w:val="0E1D2F"/>
          <w:sz w:val="16"/>
          <w:szCs w:val="16"/>
        </w:rPr>
      </w:pPr>
    </w:p>
    <w:p w:rsidR="000C08CA" w:rsidRPr="00ED3117" w:rsidRDefault="000C08CA" w:rsidP="000C08CA">
      <w:pPr>
        <w:pStyle w:val="1"/>
        <w:shd w:val="clear" w:color="auto" w:fill="FFFFFF"/>
        <w:spacing w:before="0" w:beforeAutospacing="0" w:after="0" w:afterAutospacing="0"/>
        <w:textAlignment w:val="baseline"/>
        <w:rPr>
          <w:color w:val="0E1D2F"/>
          <w:sz w:val="16"/>
          <w:szCs w:val="16"/>
        </w:rPr>
      </w:pPr>
      <w:r w:rsidRPr="00ED3117">
        <w:rPr>
          <w:color w:val="0E1D2F"/>
          <w:sz w:val="16"/>
          <w:szCs w:val="16"/>
        </w:rPr>
        <w:t xml:space="preserve">Обґрунтування доцільності закупівлі. </w:t>
      </w:r>
    </w:p>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 xml:space="preserve">Для виконання зазначених завдань/функцій Замовник повинен, зокрема, забезпечити заклад </w:t>
      </w:r>
      <w:r>
        <w:rPr>
          <w:rFonts w:ascii="Times New Roman" w:eastAsia="Times New Roman" w:hAnsi="Times New Roman" w:cs="Times New Roman"/>
          <w:color w:val="0E1D2F"/>
          <w:sz w:val="16"/>
          <w:szCs w:val="16"/>
          <w:lang w:eastAsia="uk-UA"/>
        </w:rPr>
        <w:t xml:space="preserve">чистою реактивами для біохімічних </w:t>
      </w:r>
      <w:proofErr w:type="spellStart"/>
      <w:r>
        <w:rPr>
          <w:rFonts w:ascii="Times New Roman" w:eastAsia="Times New Roman" w:hAnsi="Times New Roman" w:cs="Times New Roman"/>
          <w:color w:val="0E1D2F"/>
          <w:sz w:val="16"/>
          <w:szCs w:val="16"/>
          <w:lang w:eastAsia="uk-UA"/>
        </w:rPr>
        <w:t>аналізатопів</w:t>
      </w:r>
      <w:proofErr w:type="spellEnd"/>
      <w:r w:rsidRPr="00ED3117">
        <w:rPr>
          <w:rFonts w:ascii="Times New Roman" w:eastAsia="Times New Roman" w:hAnsi="Times New Roman" w:cs="Times New Roman"/>
          <w:color w:val="0E1D2F"/>
          <w:sz w:val="16"/>
          <w:szCs w:val="16"/>
          <w:lang w:eastAsia="uk-UA"/>
        </w:rPr>
        <w:t xml:space="preserve"> , для виконання своїх  функцій, що використо</w:t>
      </w:r>
      <w:r>
        <w:rPr>
          <w:rFonts w:ascii="Times New Roman" w:eastAsia="Times New Roman" w:hAnsi="Times New Roman" w:cs="Times New Roman"/>
          <w:color w:val="0E1D2F"/>
          <w:sz w:val="16"/>
          <w:szCs w:val="16"/>
          <w:lang w:eastAsia="uk-UA"/>
        </w:rPr>
        <w:t>в</w:t>
      </w:r>
      <w:r w:rsidRPr="00ED3117">
        <w:rPr>
          <w:rFonts w:ascii="Times New Roman" w:eastAsia="Times New Roman" w:hAnsi="Times New Roman" w:cs="Times New Roman"/>
          <w:color w:val="0E1D2F"/>
          <w:sz w:val="16"/>
          <w:szCs w:val="16"/>
          <w:lang w:eastAsia="uk-UA"/>
        </w:rPr>
        <w:t>ується у процесі надання допомоги пацієнтам .</w:t>
      </w:r>
    </w:p>
    <w:p w:rsidR="000C08CA" w:rsidRPr="00ED3117" w:rsidRDefault="000C08CA" w:rsidP="000C08CA">
      <w:pPr>
        <w:shd w:val="clear" w:color="auto" w:fill="FFFFFF"/>
        <w:spacing w:before="100" w:beforeAutospacing="1" w:after="100" w:afterAutospacing="1" w:line="240" w:lineRule="auto"/>
        <w:rPr>
          <w:rFonts w:ascii="Times New Roman" w:eastAsia="Times New Roman" w:hAnsi="Times New Roman" w:cs="Times New Roman"/>
          <w:color w:val="0E1D2F"/>
          <w:sz w:val="16"/>
          <w:szCs w:val="16"/>
          <w:lang w:eastAsia="uk-UA"/>
        </w:rPr>
      </w:pPr>
      <w:r w:rsidRPr="00ED3117">
        <w:rPr>
          <w:rFonts w:ascii="Times New Roman" w:eastAsia="Times New Roman" w:hAnsi="Times New Roman" w:cs="Times New Roman"/>
          <w:color w:val="0E1D2F"/>
          <w:sz w:val="16"/>
          <w:szCs w:val="16"/>
          <w:lang w:eastAsia="uk-UA"/>
        </w:rPr>
        <w:t>Обґрунтування обсягів закупівлі. Обсяги визначено відповідно до очікуваної потреби, обрахованої Замовником на основі фактично поведених досліджень  у попередньому році та обсягу фінансування, а також на підставі потреби закладу  , затвердженої генеральним директором.</w:t>
      </w:r>
    </w:p>
    <w:p w:rsidR="000C08CA" w:rsidRDefault="000C08CA" w:rsidP="000C08CA">
      <w:pPr>
        <w:rPr>
          <w:rFonts w:ascii="Times New Roman" w:hAnsi="Times New Roman"/>
          <w:bCs/>
          <w:sz w:val="16"/>
          <w:szCs w:val="16"/>
        </w:rPr>
      </w:pPr>
      <w:r w:rsidRPr="00ED3117">
        <w:rPr>
          <w:rFonts w:ascii="Times New Roman" w:hAnsi="Times New Roman"/>
          <w:bCs/>
          <w:sz w:val="16"/>
          <w:szCs w:val="16"/>
        </w:rPr>
        <w:t>Кількісні характеристики та одиниці виміру(специфікація):</w:t>
      </w:r>
    </w:p>
    <w:p w:rsidR="000C08CA" w:rsidRDefault="000C08CA" w:rsidP="000C08CA">
      <w:pPr>
        <w:shd w:val="clear" w:color="auto" w:fill="FFFFFF"/>
        <w:spacing w:line="240" w:lineRule="auto"/>
        <w:ind w:firstLine="709"/>
        <w:jc w:val="center"/>
        <w:textAlignment w:val="baseline"/>
        <w:rPr>
          <w:rFonts w:ascii="Times New Roman" w:eastAsia="Times New Roman" w:hAnsi="Times New Roman" w:cs="Times New Roman"/>
          <w:b/>
          <w:sz w:val="18"/>
          <w:szCs w:val="18"/>
          <w:lang w:eastAsia="uk-UA"/>
        </w:rPr>
      </w:pPr>
    </w:p>
    <w:p w:rsidR="000C08CA" w:rsidRPr="0009499A" w:rsidRDefault="000C08CA" w:rsidP="000C08CA">
      <w:pPr>
        <w:jc w:val="center"/>
        <w:rPr>
          <w:rFonts w:ascii="Times New Roman" w:hAnsi="Times New Roman" w:cs="Times New Roman"/>
          <w:b/>
          <w:sz w:val="18"/>
          <w:szCs w:val="18"/>
        </w:rPr>
      </w:pPr>
      <w:proofErr w:type="spellStart"/>
      <w:r w:rsidRPr="0009499A">
        <w:rPr>
          <w:rFonts w:ascii="Times New Roman" w:hAnsi="Times New Roman" w:cs="Times New Roman"/>
          <w:b/>
          <w:sz w:val="18"/>
          <w:szCs w:val="18"/>
        </w:rPr>
        <w:t>Медико-технічні</w:t>
      </w:r>
      <w:proofErr w:type="spellEnd"/>
      <w:r w:rsidRPr="0009499A">
        <w:rPr>
          <w:rFonts w:ascii="Times New Roman" w:hAnsi="Times New Roman" w:cs="Times New Roman"/>
          <w:b/>
          <w:sz w:val="18"/>
          <w:szCs w:val="18"/>
        </w:rPr>
        <w:t xml:space="preserve"> вимоги </w:t>
      </w:r>
    </w:p>
    <w:p w:rsidR="000C08CA" w:rsidRPr="00BE7D6D" w:rsidRDefault="000C08CA" w:rsidP="000C08CA">
      <w:pPr>
        <w:jc w:val="center"/>
        <w:rPr>
          <w:rFonts w:ascii="Times New Roman" w:hAnsi="Times New Roman" w:cs="Times New Roman"/>
          <w:b/>
          <w:sz w:val="24"/>
          <w:szCs w:val="24"/>
        </w:rPr>
      </w:pPr>
      <w:r w:rsidRPr="00BE7D6D">
        <w:rPr>
          <w:rFonts w:ascii="Times New Roman" w:eastAsia="Times New Roman" w:hAnsi="Times New Roman" w:cs="Times New Roman"/>
          <w:b/>
          <w:color w:val="000000" w:themeColor="text1"/>
          <w:sz w:val="24"/>
          <w:szCs w:val="24"/>
        </w:rPr>
        <w:t>Лот № 1.</w:t>
      </w:r>
      <w:r w:rsidRPr="00BE7D6D">
        <w:rPr>
          <w:rFonts w:ascii="Times New Roman" w:hAnsi="Times New Roman" w:cs="Times New Roman"/>
          <w:b/>
          <w:sz w:val="24"/>
          <w:szCs w:val="24"/>
        </w:rPr>
        <w:t xml:space="preserve"> Реактиви для біохімічного аналізатора </w:t>
      </w:r>
      <w:r w:rsidRPr="00BE7D6D">
        <w:rPr>
          <w:rFonts w:ascii="Times New Roman" w:hAnsi="Times New Roman" w:cs="Times New Roman"/>
          <w:b/>
          <w:sz w:val="24"/>
          <w:szCs w:val="24"/>
          <w:lang w:val="en-US"/>
        </w:rPr>
        <w:t>INDIKO</w:t>
      </w:r>
      <w:r w:rsidRPr="00BE7D6D">
        <w:rPr>
          <w:rFonts w:ascii="Times New Roman" w:hAnsi="Times New Roman" w:cs="Times New Roman"/>
          <w:b/>
          <w:sz w:val="24"/>
          <w:szCs w:val="24"/>
        </w:rPr>
        <w:t xml:space="preserve"> (26 найменувань) </w:t>
      </w:r>
    </w:p>
    <w:p w:rsidR="000C08CA" w:rsidRPr="0009499A" w:rsidRDefault="000C08CA" w:rsidP="000C08CA">
      <w:pPr>
        <w:jc w:val="center"/>
        <w:rPr>
          <w:rFonts w:ascii="Times New Roman" w:hAnsi="Times New Roman" w:cs="Times New Roman"/>
          <w:b/>
          <w:sz w:val="18"/>
          <w:szCs w:val="18"/>
        </w:rPr>
      </w:pPr>
      <w:r w:rsidRPr="0009499A">
        <w:rPr>
          <w:rFonts w:ascii="Times New Roman" w:hAnsi="Times New Roman" w:cs="Times New Roman"/>
          <w:b/>
          <w:sz w:val="18"/>
          <w:szCs w:val="18"/>
        </w:rPr>
        <w:t xml:space="preserve">код </w:t>
      </w:r>
      <w:proofErr w:type="spellStart"/>
      <w:r w:rsidRPr="0009499A">
        <w:rPr>
          <w:rFonts w:ascii="Times New Roman" w:hAnsi="Times New Roman" w:cs="Times New Roman"/>
          <w:b/>
          <w:sz w:val="18"/>
          <w:szCs w:val="18"/>
        </w:rPr>
        <w:t>ДК</w:t>
      </w:r>
      <w:proofErr w:type="spellEnd"/>
      <w:r w:rsidRPr="0009499A">
        <w:rPr>
          <w:rFonts w:ascii="Times New Roman" w:hAnsi="Times New Roman" w:cs="Times New Roman"/>
          <w:b/>
          <w:sz w:val="18"/>
          <w:szCs w:val="18"/>
        </w:rPr>
        <w:t xml:space="preserve"> 021:2015:33690000-3 Лікарські засоби різні (33696500-0 Лабораторні реактиви)</w:t>
      </w:r>
      <w:r w:rsidRPr="0009499A">
        <w:rPr>
          <w:rFonts w:ascii="Times New Roman" w:hAnsi="Times New Roman" w:cs="Times New Roman"/>
          <w:sz w:val="18"/>
          <w:szCs w:val="18"/>
        </w:rPr>
        <w:t xml:space="preserve"> </w:t>
      </w:r>
      <w:r w:rsidRPr="0009499A">
        <w:rPr>
          <w:rFonts w:ascii="Times New Roman" w:hAnsi="Times New Roman" w:cs="Times New Roman"/>
          <w:b/>
          <w:sz w:val="18"/>
          <w:szCs w:val="18"/>
        </w:rPr>
        <w:t>(33695000-8 Продукція медичного призначення, крім лікарських засобів)</w:t>
      </w:r>
    </w:p>
    <w:p w:rsidR="000C08CA" w:rsidRDefault="000C08CA" w:rsidP="000C08CA">
      <w:pPr>
        <w:jc w:val="center"/>
        <w:rPr>
          <w:rFonts w:ascii="Times New Roman" w:hAnsi="Times New Roman" w:cs="Times New Roman"/>
          <w:b/>
          <w:sz w:val="18"/>
          <w:szCs w:val="18"/>
        </w:rPr>
      </w:pP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rPr>
        <w:t>ТЕХНІЧНІ ВИМОГИ</w:t>
      </w: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C08CA" w:rsidRDefault="000C08CA" w:rsidP="000C08CA">
      <w:pPr>
        <w:rPr>
          <w:rFonts w:ascii="Times New Roman" w:hAnsi="Times New Roman" w:cs="Times New Roman"/>
          <w:b/>
          <w:sz w:val="18"/>
          <w:szCs w:val="18"/>
        </w:rPr>
      </w:pPr>
    </w:p>
    <w:tbl>
      <w:tblPr>
        <w:tblpPr w:leftFromText="180" w:rightFromText="180" w:vertAnchor="text" w:horzAnchor="margin" w:tblpY="-78"/>
        <w:tblOverlap w:val="never"/>
        <w:tblW w:w="9855" w:type="dxa"/>
        <w:tblLook w:val="04A0"/>
      </w:tblPr>
      <w:tblGrid>
        <w:gridCol w:w="516"/>
        <w:gridCol w:w="1872"/>
        <w:gridCol w:w="1016"/>
        <w:gridCol w:w="531"/>
        <w:gridCol w:w="377"/>
        <w:gridCol w:w="302"/>
        <w:gridCol w:w="2922"/>
        <w:gridCol w:w="1186"/>
        <w:gridCol w:w="1133"/>
      </w:tblGrid>
      <w:tr w:rsidR="000C08CA" w:rsidRPr="00ED7CAA" w:rsidTr="000D3EF6">
        <w:trPr>
          <w:trHeight w:val="565"/>
        </w:trPr>
        <w:tc>
          <w:tcPr>
            <w:tcW w:w="51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w:t>
            </w:r>
          </w:p>
        </w:tc>
        <w:tc>
          <w:tcPr>
            <w:tcW w:w="3796" w:type="dxa"/>
            <w:gridSpan w:val="4"/>
            <w:tcBorders>
              <w:top w:val="single" w:sz="4" w:space="0" w:color="auto"/>
              <w:left w:val="nil"/>
              <w:bottom w:val="single" w:sz="4" w:space="0" w:color="auto"/>
              <w:right w:val="nil"/>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Назва</w:t>
            </w:r>
          </w:p>
        </w:tc>
        <w:tc>
          <w:tcPr>
            <w:tcW w:w="3224" w:type="dxa"/>
            <w:gridSpan w:val="2"/>
            <w:tcBorders>
              <w:top w:val="single" w:sz="4" w:space="0" w:color="auto"/>
              <w:left w:val="single" w:sz="4" w:space="0" w:color="auto"/>
              <w:bottom w:val="single" w:sz="4" w:space="0" w:color="auto"/>
              <w:right w:val="nil"/>
            </w:tcBorders>
            <w:shd w:val="clear" w:color="auto" w:fill="95B3D7" w:themeFill="accent1" w:themeFillTint="99"/>
            <w:vAlign w:val="center"/>
            <w:hideMark/>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Код  НК024 :2023</w:t>
            </w:r>
          </w:p>
        </w:tc>
        <w:tc>
          <w:tcPr>
            <w:tcW w:w="118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08CA" w:rsidRPr="00ED7CAA" w:rsidRDefault="000C08CA" w:rsidP="000D3EF6">
            <w:pPr>
              <w:jc w:val="center"/>
              <w:rPr>
                <w:rFonts w:ascii="Times New Roman" w:hAnsi="Times New Roman" w:cs="Times New Roman"/>
                <w:b/>
                <w:bCs/>
                <w:sz w:val="18"/>
                <w:szCs w:val="18"/>
              </w:rPr>
            </w:pPr>
            <w:proofErr w:type="spellStart"/>
            <w:r w:rsidRPr="00ED7CAA">
              <w:rPr>
                <w:rFonts w:ascii="Times New Roman" w:hAnsi="Times New Roman" w:cs="Times New Roman"/>
                <w:b/>
                <w:bCs/>
                <w:sz w:val="18"/>
                <w:szCs w:val="18"/>
              </w:rPr>
              <w:t>Од.виміру</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C08CA" w:rsidRPr="00ED7CAA" w:rsidRDefault="000C08CA" w:rsidP="000D3EF6">
            <w:pPr>
              <w:jc w:val="center"/>
              <w:rPr>
                <w:rFonts w:ascii="Times New Roman" w:hAnsi="Times New Roman" w:cs="Times New Roman"/>
                <w:b/>
                <w:bCs/>
                <w:sz w:val="18"/>
                <w:szCs w:val="18"/>
              </w:rPr>
            </w:pPr>
            <w:r w:rsidRPr="00ED7CAA">
              <w:rPr>
                <w:rFonts w:ascii="Times New Roman" w:hAnsi="Times New Roman" w:cs="Times New Roman"/>
                <w:b/>
                <w:bCs/>
                <w:sz w:val="18"/>
                <w:szCs w:val="18"/>
              </w:rPr>
              <w:t xml:space="preserve">Кількість </w:t>
            </w:r>
          </w:p>
        </w:tc>
      </w:tr>
      <w:tr w:rsidR="000C08CA" w:rsidRPr="00ED7CAA" w:rsidTr="000D3EF6">
        <w:trPr>
          <w:trHeight w:val="1111"/>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АСТ (АСПАРТАТАМІНО-ТРАНСФЕРАЗА) (IFCC)8*20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sz w:val="18"/>
                <w:szCs w:val="18"/>
              </w:rPr>
              <w:t xml:space="preserve">52954 - загальна </w:t>
            </w:r>
            <w:proofErr w:type="spellStart"/>
            <w:r w:rsidRPr="00ED7CAA">
              <w:rPr>
                <w:rFonts w:ascii="Times New Roman" w:hAnsi="Times New Roman" w:cs="Times New Roman"/>
                <w:bCs/>
                <w:sz w:val="18"/>
                <w:szCs w:val="18"/>
              </w:rPr>
              <w:t>аспартатамінотрансфераза</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ast</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ivd</w:t>
            </w:r>
            <w:proofErr w:type="spellEnd"/>
            <w:r w:rsidRPr="00ED7CAA">
              <w:rPr>
                <w:rFonts w:ascii="Times New Roman" w:hAnsi="Times New Roman" w:cs="Times New Roman"/>
                <w:bCs/>
                <w:sz w:val="18"/>
                <w:szCs w:val="18"/>
              </w:rPr>
              <w:t>, набір, ферментний спектрофотометричний аналіз</w:t>
            </w:r>
          </w:p>
          <w:p w:rsidR="000C08CA" w:rsidRPr="00ED7CAA" w:rsidRDefault="000C08CA" w:rsidP="000D3EF6">
            <w:pP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proofErr w:type="spellStart"/>
            <w:r w:rsidRPr="00ED7CAA">
              <w:rPr>
                <w:rFonts w:ascii="Times New Roman" w:hAnsi="Times New Roman" w:cs="Times New Roman"/>
                <w:sz w:val="18"/>
                <w:szCs w:val="18"/>
              </w:rPr>
              <w:t>АЛТ</w:t>
            </w:r>
            <w:proofErr w:type="spellEnd"/>
            <w:r w:rsidRPr="00ED7CAA">
              <w:rPr>
                <w:rFonts w:ascii="Times New Roman" w:hAnsi="Times New Roman" w:cs="Times New Roman"/>
                <w:sz w:val="18"/>
                <w:szCs w:val="18"/>
              </w:rPr>
              <w:t xml:space="preserve"> (АЛАНІН  МІНОТРАНСФЕРАЗА) (IFCC)8*20мл</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sz w:val="18"/>
                <w:szCs w:val="18"/>
              </w:rPr>
              <w:t>981769</w:t>
            </w:r>
            <w:r w:rsidRPr="00ED7CAA">
              <w:rPr>
                <w:rFonts w:ascii="Times New Roman" w:hAnsi="Times New Roman" w:cs="Times New Roman"/>
                <w:bCs/>
                <w:sz w:val="18"/>
                <w:szCs w:val="18"/>
              </w:rPr>
              <w:t xml:space="preserve">52923 </w:t>
            </w:r>
            <w:proofErr w:type="spellStart"/>
            <w:r w:rsidRPr="00ED7CAA">
              <w:rPr>
                <w:rFonts w:ascii="Times New Roman" w:hAnsi="Times New Roman" w:cs="Times New Roman"/>
                <w:bCs/>
                <w:sz w:val="18"/>
                <w:szCs w:val="18"/>
              </w:rPr>
              <w:t>аланінамінотрансфераза</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alt</w:t>
            </w:r>
            <w:proofErr w:type="spellEnd"/>
            <w:r w:rsidRPr="00ED7CAA">
              <w:rPr>
                <w:rFonts w:ascii="Times New Roman" w:hAnsi="Times New Roman" w:cs="Times New Roman"/>
                <w:bCs/>
                <w:sz w:val="18"/>
                <w:szCs w:val="18"/>
              </w:rPr>
              <w:t xml:space="preserve">) </w:t>
            </w:r>
            <w:proofErr w:type="spellStart"/>
            <w:r w:rsidRPr="00ED7CAA">
              <w:rPr>
                <w:rFonts w:ascii="Times New Roman" w:hAnsi="Times New Roman" w:cs="Times New Roman"/>
                <w:bCs/>
                <w:sz w:val="18"/>
                <w:szCs w:val="18"/>
              </w:rPr>
              <w:t>ivd</w:t>
            </w:r>
            <w:proofErr w:type="spellEnd"/>
            <w:r w:rsidRPr="00ED7CAA">
              <w:rPr>
                <w:rFonts w:ascii="Times New Roman" w:hAnsi="Times New Roman" w:cs="Times New Roman"/>
                <w:bCs/>
                <w:sz w:val="18"/>
                <w:szCs w:val="18"/>
              </w:rPr>
              <w:t>, набір, ферментний спектрофотометричний аналіз</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680"/>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ЗАГАЛЬНИЙ БІЛОК ПЛЮС 12*20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61900- НАБІР РЕАГЕНТІВ ДЛЯ ВИЗНАЧЕННЯ БІЛКА ЗАГАЛЬНОГО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АЛЬБУМІН (BCG)8*20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59071 НАБІР РЕАГЕНТІВ ДЛЯ ВИЗНАЧЕННЯ АЛЬБУМІНУ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КРЕАТИНІН (</w:t>
            </w:r>
            <w:proofErr w:type="spellStart"/>
            <w:r w:rsidRPr="00ED7CAA">
              <w:rPr>
                <w:rFonts w:ascii="Times New Roman" w:hAnsi="Times New Roman" w:cs="Times New Roman"/>
                <w:sz w:val="18"/>
                <w:szCs w:val="18"/>
              </w:rPr>
              <w:t>ЯФФЕ</w:t>
            </w:r>
            <w:proofErr w:type="spellEnd"/>
            <w:r w:rsidRPr="00ED7CAA">
              <w:rPr>
                <w:rFonts w:ascii="Times New Roman" w:hAnsi="Times New Roman" w:cs="Times New Roman"/>
                <w:sz w:val="18"/>
                <w:szCs w:val="18"/>
              </w:rPr>
              <w:t xml:space="preserve">)8*20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caps/>
                <w:sz w:val="18"/>
                <w:szCs w:val="18"/>
              </w:rPr>
              <w:t>53251 КРЕАТИНІН IVD, НАБІР, СПЕКТРОФОТОМЕТРИЧНИЙ АНАЛІЗ</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СЕЧОВИНА10*25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aps/>
                <w:sz w:val="18"/>
                <w:szCs w:val="18"/>
              </w:rPr>
              <w:t>53587 СЕЧОВИНА (UREA) IVD, НАБІР, ФЕРМЕНТНИЙ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7</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АМІЛАЗА (IFCC)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Cs/>
                <w:color w:val="000000" w:themeColor="text1"/>
                <w:sz w:val="18"/>
                <w:szCs w:val="18"/>
              </w:rPr>
              <w:t xml:space="preserve">38502 </w:t>
            </w:r>
            <w:proofErr w:type="spellStart"/>
            <w:r w:rsidRPr="00ED7CAA">
              <w:rPr>
                <w:rFonts w:ascii="Times New Roman" w:hAnsi="Times New Roman" w:cs="Times New Roman"/>
                <w:bCs/>
                <w:color w:val="000000" w:themeColor="text1"/>
                <w:sz w:val="18"/>
                <w:szCs w:val="18"/>
              </w:rPr>
              <w:t>Амілазний</w:t>
            </w:r>
            <w:proofErr w:type="spellEnd"/>
            <w:r w:rsidRPr="00ED7CAA">
              <w:rPr>
                <w:rFonts w:ascii="Times New Roman" w:hAnsi="Times New Roman" w:cs="Times New Roman"/>
                <w:bCs/>
                <w:color w:val="000000" w:themeColor="text1"/>
                <w:sz w:val="18"/>
                <w:szCs w:val="18"/>
              </w:rPr>
              <w:t xml:space="preserve"> комплект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8</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ЗАЛІЗО 10*20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bdr w:val="none" w:sz="0" w:space="0" w:color="auto" w:frame="1"/>
                <w:shd w:val="clear" w:color="auto" w:fill="FDFEFD"/>
              </w:rPr>
              <w:t>54762 - Залізо IVD, реагент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шт.</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9</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ГЛЮКОЗА (GOD-POD) 12*20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FFFFF"/>
              </w:rPr>
              <w:t>53301 - </w:t>
            </w:r>
            <w:r w:rsidRPr="00ED7CAA">
              <w:rPr>
                <w:rStyle w:val="a5"/>
                <w:rFonts w:ascii="Times New Roman" w:hAnsi="Times New Roman" w:cs="Times New Roman"/>
                <w:bCs/>
                <w:i w:val="0"/>
                <w:color w:val="000000" w:themeColor="text1"/>
                <w:sz w:val="18"/>
                <w:szCs w:val="18"/>
                <w:shd w:val="clear" w:color="auto" w:fill="FFFFFF"/>
              </w:rPr>
              <w:t>Глюкоза</w:t>
            </w:r>
            <w:r w:rsidRPr="00ED7CAA">
              <w:rPr>
                <w:rFonts w:ascii="Times New Roman" w:hAnsi="Times New Roman" w:cs="Times New Roman"/>
                <w:color w:val="000000" w:themeColor="text1"/>
                <w:sz w:val="18"/>
                <w:szCs w:val="18"/>
                <w:shd w:val="clear" w:color="auto" w:fill="FFFFFF"/>
              </w:rPr>
              <w:t> IVD, набір, ферментний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БІЛІРУБІН ЗАГАЛЬНИЙ (DCA)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FFFFF"/>
              </w:rPr>
              <w:t>53230 — </w:t>
            </w:r>
            <w:r w:rsidRPr="00ED7CAA">
              <w:rPr>
                <w:rStyle w:val="a5"/>
                <w:rFonts w:ascii="Times New Roman" w:hAnsi="Times New Roman" w:cs="Times New Roman"/>
                <w:bCs/>
                <w:i w:val="0"/>
                <w:color w:val="000000" w:themeColor="text1"/>
                <w:sz w:val="18"/>
                <w:szCs w:val="18"/>
                <w:shd w:val="clear" w:color="auto" w:fill="FFFFFF"/>
              </w:rPr>
              <w:t>Загальний білірубін</w:t>
            </w:r>
            <w:r w:rsidRPr="00ED7CAA">
              <w:rPr>
                <w:rFonts w:ascii="Times New Roman" w:hAnsi="Times New Roman" w:cs="Times New Roman"/>
                <w:i/>
                <w:color w:val="000000" w:themeColor="text1"/>
                <w:sz w:val="18"/>
                <w:szCs w:val="18"/>
                <w:shd w:val="clear" w:color="auto" w:fill="FFFFFF"/>
              </w:rPr>
              <w:t> </w:t>
            </w:r>
            <w:r w:rsidRPr="00ED7CAA">
              <w:rPr>
                <w:rFonts w:ascii="Times New Roman" w:hAnsi="Times New Roman" w:cs="Times New Roman"/>
                <w:color w:val="000000" w:themeColor="text1"/>
                <w:sz w:val="18"/>
                <w:szCs w:val="18"/>
                <w:shd w:val="clear" w:color="auto" w:fill="FFFFFF"/>
              </w:rPr>
              <w:t>DСА</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11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БІЛІРУБІН ПРЯМИЙ 4*25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themeColor="text1"/>
                <w:sz w:val="18"/>
                <w:szCs w:val="18"/>
                <w:shd w:val="clear" w:color="auto" w:fill="F0F5F2"/>
              </w:rPr>
              <w:t>41830 Загальний білірубін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МАГНІЙ 8*6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b/>
                <w:sz w:val="18"/>
                <w:szCs w:val="18"/>
              </w:rPr>
            </w:pPr>
            <w:r w:rsidRPr="00ED7CAA">
              <w:rPr>
                <w:rFonts w:ascii="Times New Roman" w:hAnsi="Times New Roman" w:cs="Times New Roman"/>
                <w:b/>
                <w:color w:val="4D5156"/>
                <w:sz w:val="18"/>
                <w:szCs w:val="18"/>
                <w:shd w:val="clear" w:color="auto" w:fill="FFFFFF"/>
              </w:rPr>
              <w:t>52883 - </w:t>
            </w:r>
            <w:r w:rsidRPr="00ED7CAA">
              <w:rPr>
                <w:rStyle w:val="a5"/>
                <w:rFonts w:ascii="Times New Roman" w:hAnsi="Times New Roman" w:cs="Times New Roman"/>
                <w:b/>
                <w:bCs/>
                <w:i w:val="0"/>
                <w:iCs w:val="0"/>
                <w:color w:val="5F6368"/>
                <w:sz w:val="18"/>
                <w:szCs w:val="18"/>
                <w:shd w:val="clear" w:color="auto" w:fill="FFFFFF"/>
              </w:rPr>
              <w:t>Магній</w:t>
            </w:r>
            <w:r w:rsidRPr="00ED7CAA">
              <w:rPr>
                <w:rFonts w:ascii="Times New Roman" w:hAnsi="Times New Roman" w:cs="Times New Roman"/>
                <w:b/>
                <w:color w:val="4D5156"/>
                <w:sz w:val="18"/>
                <w:szCs w:val="18"/>
                <w:shd w:val="clear" w:color="auto" w:fill="FFFFFF"/>
              </w:rPr>
              <w:t xml:space="preserve"> (Mg2+) IVD (діагностика </w:t>
            </w:r>
            <w:proofErr w:type="spellStart"/>
            <w:r w:rsidRPr="00ED7CAA">
              <w:rPr>
                <w:rFonts w:ascii="Times New Roman" w:hAnsi="Times New Roman" w:cs="Times New Roman"/>
                <w:b/>
                <w:color w:val="4D5156"/>
                <w:sz w:val="18"/>
                <w:szCs w:val="18"/>
                <w:shd w:val="clear" w:color="auto" w:fill="FFFFFF"/>
              </w:rPr>
              <w:t>in</w:t>
            </w:r>
            <w:proofErr w:type="spellEnd"/>
            <w:r w:rsidRPr="00ED7CAA">
              <w:rPr>
                <w:rFonts w:ascii="Times New Roman" w:hAnsi="Times New Roman" w:cs="Times New Roman"/>
                <w:b/>
                <w:color w:val="4D5156"/>
                <w:sz w:val="18"/>
                <w:szCs w:val="18"/>
                <w:shd w:val="clear" w:color="auto" w:fill="FFFFFF"/>
              </w:rPr>
              <w:t xml:space="preserve"> </w:t>
            </w:r>
            <w:proofErr w:type="spellStart"/>
            <w:r w:rsidRPr="00ED7CAA">
              <w:rPr>
                <w:rFonts w:ascii="Times New Roman" w:hAnsi="Times New Roman" w:cs="Times New Roman"/>
                <w:b/>
                <w:color w:val="4D5156"/>
                <w:sz w:val="18"/>
                <w:szCs w:val="18"/>
                <w:shd w:val="clear" w:color="auto" w:fill="FFFFFF"/>
              </w:rPr>
              <w:t>vitro</w:t>
            </w:r>
            <w:proofErr w:type="spellEnd"/>
            <w:r w:rsidRPr="00ED7CAA">
              <w:rPr>
                <w:rFonts w:ascii="Times New Roman" w:hAnsi="Times New Roman" w:cs="Times New Roman"/>
                <w:b/>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3</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ФОСФОР8*10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bdr w:val="none" w:sz="0" w:space="0" w:color="auto" w:frame="1"/>
                <w:shd w:val="clear" w:color="auto" w:fill="FDFEFD"/>
              </w:rPr>
              <w:t>52891</w:t>
            </w:r>
            <w:r w:rsidRPr="00ED7CAA">
              <w:rPr>
                <w:rFonts w:ascii="Times New Roman" w:hAnsi="Times New Roman" w:cs="Times New Roman"/>
                <w:color w:val="777777"/>
                <w:sz w:val="18"/>
                <w:szCs w:val="18"/>
                <w:shd w:val="clear" w:color="auto" w:fill="FDFEFD"/>
              </w:rPr>
              <w:t> - </w:t>
            </w:r>
            <w:r w:rsidRPr="00ED7CAA">
              <w:rPr>
                <w:rFonts w:ascii="Times New Roman" w:hAnsi="Times New Roman" w:cs="Times New Roman"/>
                <w:color w:val="000000"/>
                <w:sz w:val="18"/>
                <w:szCs w:val="18"/>
                <w:bdr w:val="none" w:sz="0" w:space="0" w:color="auto" w:frame="1"/>
                <w:shd w:val="clear" w:color="auto" w:fill="FDFEFD"/>
              </w:rPr>
              <w:t xml:space="preserve">Неорганічний фосфат (PO43-) IVD (діагностика </w:t>
            </w:r>
            <w:proofErr w:type="spellStart"/>
            <w:r w:rsidRPr="00ED7CAA">
              <w:rPr>
                <w:rFonts w:ascii="Times New Roman" w:hAnsi="Times New Roman" w:cs="Times New Roman"/>
                <w:color w:val="000000"/>
                <w:sz w:val="18"/>
                <w:szCs w:val="18"/>
                <w:bdr w:val="none" w:sz="0" w:space="0" w:color="auto" w:frame="1"/>
                <w:shd w:val="clear" w:color="auto" w:fill="FDFEFD"/>
              </w:rPr>
              <w:t>in</w:t>
            </w:r>
            <w:proofErr w:type="spellEnd"/>
            <w:r w:rsidRPr="00ED7CAA">
              <w:rPr>
                <w:rFonts w:ascii="Times New Roman" w:hAnsi="Times New Roman" w:cs="Times New Roman"/>
                <w:color w:val="000000"/>
                <w:sz w:val="18"/>
                <w:szCs w:val="18"/>
                <w:bdr w:val="none" w:sz="0" w:space="0" w:color="auto" w:frame="1"/>
                <w:shd w:val="clear" w:color="auto" w:fill="FDFEFD"/>
              </w:rPr>
              <w:t xml:space="preserve"> </w:t>
            </w:r>
            <w:proofErr w:type="spellStart"/>
            <w:r w:rsidRPr="00ED7CAA">
              <w:rPr>
                <w:rFonts w:ascii="Times New Roman" w:hAnsi="Times New Roman" w:cs="Times New Roman"/>
                <w:color w:val="000000"/>
                <w:sz w:val="18"/>
                <w:szCs w:val="18"/>
                <w:bdr w:val="none" w:sz="0" w:space="0" w:color="auto" w:frame="1"/>
                <w:shd w:val="clear" w:color="auto" w:fill="FDFEFD"/>
              </w:rPr>
              <w:t>vitro</w:t>
            </w:r>
            <w:proofErr w:type="spellEnd"/>
            <w:r w:rsidRPr="00ED7CAA">
              <w:rPr>
                <w:rFonts w:ascii="Times New Roman" w:hAnsi="Times New Roman" w:cs="Times New Roman"/>
                <w:color w:val="000000"/>
                <w:sz w:val="18"/>
                <w:szCs w:val="18"/>
                <w:bdr w:val="none" w:sz="0" w:space="0" w:color="auto" w:frame="1"/>
                <w:shd w:val="clear" w:color="auto" w:fill="FDFEFD"/>
              </w:rPr>
              <w:t>), реагент</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КАЛЬЦІЙ12*20</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bdr w:val="none" w:sz="0" w:space="0" w:color="auto" w:frame="1"/>
                <w:shd w:val="clear" w:color="auto" w:fill="FDFEFD"/>
              </w:rPr>
              <w:t>45789</w:t>
            </w:r>
            <w:r w:rsidRPr="00ED7CAA">
              <w:rPr>
                <w:rFonts w:ascii="Times New Roman" w:hAnsi="Times New Roman" w:cs="Times New Roman"/>
                <w:color w:val="777777"/>
                <w:sz w:val="18"/>
                <w:szCs w:val="18"/>
                <w:shd w:val="clear" w:color="auto" w:fill="FDFEFD"/>
              </w:rPr>
              <w:t> - </w:t>
            </w:r>
            <w:r w:rsidRPr="00ED7CAA">
              <w:rPr>
                <w:rFonts w:ascii="Times New Roman" w:hAnsi="Times New Roman" w:cs="Times New Roman"/>
                <w:color w:val="000000"/>
                <w:sz w:val="18"/>
                <w:szCs w:val="18"/>
                <w:bdr w:val="none" w:sz="0" w:space="0" w:color="auto" w:frame="1"/>
                <w:shd w:val="clear" w:color="auto" w:fill="FDFEFD"/>
              </w:rPr>
              <w:t xml:space="preserve">Кальцій (Ca2 +) IVD (діагностика </w:t>
            </w:r>
            <w:proofErr w:type="spellStart"/>
            <w:r w:rsidRPr="00ED7CAA">
              <w:rPr>
                <w:rFonts w:ascii="Times New Roman" w:hAnsi="Times New Roman" w:cs="Times New Roman"/>
                <w:color w:val="000000"/>
                <w:sz w:val="18"/>
                <w:szCs w:val="18"/>
                <w:bdr w:val="none" w:sz="0" w:space="0" w:color="auto" w:frame="1"/>
                <w:shd w:val="clear" w:color="auto" w:fill="FDFEFD"/>
              </w:rPr>
              <w:t>in</w:t>
            </w:r>
            <w:proofErr w:type="spellEnd"/>
            <w:r w:rsidRPr="00ED7CAA">
              <w:rPr>
                <w:rFonts w:ascii="Times New Roman" w:hAnsi="Times New Roman" w:cs="Times New Roman"/>
                <w:color w:val="000000"/>
                <w:sz w:val="18"/>
                <w:szCs w:val="18"/>
                <w:bdr w:val="none" w:sz="0" w:space="0" w:color="auto" w:frame="1"/>
                <w:shd w:val="clear" w:color="auto" w:fill="FDFEFD"/>
              </w:rPr>
              <w:t xml:space="preserve"> </w:t>
            </w:r>
            <w:proofErr w:type="spellStart"/>
            <w:r w:rsidRPr="00ED7CAA">
              <w:rPr>
                <w:rFonts w:ascii="Times New Roman" w:hAnsi="Times New Roman" w:cs="Times New Roman"/>
                <w:color w:val="000000"/>
                <w:sz w:val="18"/>
                <w:szCs w:val="18"/>
                <w:bdr w:val="none" w:sz="0" w:space="0" w:color="auto" w:frame="1"/>
                <w:shd w:val="clear" w:color="auto" w:fill="FDFEFD"/>
              </w:rPr>
              <w:t>vitro</w:t>
            </w:r>
            <w:proofErr w:type="spellEnd"/>
            <w:r w:rsidRPr="00ED7CAA">
              <w:rPr>
                <w:rFonts w:ascii="Times New Roman" w:hAnsi="Times New Roman" w:cs="Times New Roman"/>
                <w:color w:val="000000"/>
                <w:sz w:val="18"/>
                <w:szCs w:val="18"/>
                <w:bdr w:val="none" w:sz="0" w:space="0" w:color="auto" w:frame="1"/>
                <w:shd w:val="clear" w:color="auto" w:fill="FDFEFD"/>
              </w:rPr>
              <w:t>), набір, спектрофотометричний аналіз</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МУЛЬТИКАЛІБРАТОР ЕCAL</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shd w:val="clear" w:color="auto" w:fill="F0F5F2"/>
              </w:rPr>
              <w:t xml:space="preserve">47869 - Множинні </w:t>
            </w:r>
            <w:proofErr w:type="spellStart"/>
            <w:r w:rsidRPr="00ED7CAA">
              <w:rPr>
                <w:rFonts w:ascii="Times New Roman" w:hAnsi="Times New Roman" w:cs="Times New Roman"/>
                <w:color w:val="454545"/>
                <w:sz w:val="18"/>
                <w:szCs w:val="18"/>
                <w:shd w:val="clear" w:color="auto" w:fill="F0F5F2"/>
              </w:rPr>
              <w:t>аналіти</w:t>
            </w:r>
            <w:proofErr w:type="spellEnd"/>
            <w:r w:rsidRPr="00ED7CAA">
              <w:rPr>
                <w:rFonts w:ascii="Times New Roman" w:hAnsi="Times New Roman" w:cs="Times New Roman"/>
                <w:color w:val="454545"/>
                <w:sz w:val="18"/>
                <w:szCs w:val="18"/>
                <w:shd w:val="clear" w:color="auto" w:fill="F0F5F2"/>
              </w:rPr>
              <w:t xml:space="preserve"> клінічної хімії IVD</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МУЛЬТИКАЛІБРАТОР SCAL</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tabs>
                <w:tab w:val="left" w:pos="360"/>
                <w:tab w:val="left" w:pos="567"/>
              </w:tabs>
              <w:spacing w:line="240" w:lineRule="auto"/>
              <w:jc w:val="center"/>
              <w:rPr>
                <w:rFonts w:ascii="Times New Roman" w:hAnsi="Times New Roman" w:cs="Times New Roman"/>
                <w:caps/>
                <w:sz w:val="18"/>
                <w:szCs w:val="18"/>
              </w:rPr>
            </w:pPr>
            <w:r w:rsidRPr="00ED7CAA">
              <w:rPr>
                <w:rFonts w:ascii="Times New Roman" w:hAnsi="Times New Roman" w:cs="Times New Roman"/>
                <w:bCs/>
                <w:sz w:val="18"/>
                <w:szCs w:val="18"/>
              </w:rPr>
              <w:t xml:space="preserve">30216 багатокомпонентний </w:t>
            </w:r>
            <w:proofErr w:type="spellStart"/>
            <w:r w:rsidRPr="00ED7CAA">
              <w:rPr>
                <w:rFonts w:ascii="Times New Roman" w:hAnsi="Times New Roman" w:cs="Times New Roman"/>
                <w:bCs/>
                <w:sz w:val="18"/>
                <w:szCs w:val="18"/>
              </w:rPr>
              <w:t>калібратор</w:t>
            </w:r>
            <w:proofErr w:type="spellEnd"/>
            <w:r w:rsidRPr="00ED7CAA">
              <w:rPr>
                <w:rFonts w:ascii="Times New Roman" w:hAnsi="Times New Roman" w:cs="Times New Roman"/>
                <w:bCs/>
                <w:sz w:val="18"/>
                <w:szCs w:val="18"/>
              </w:rPr>
              <w:t xml:space="preserve"> клінічної хімії), контроль біохімічних показників, рівень норма</w:t>
            </w:r>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17</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Розчин для миття 4,5% 6*100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
                <w:color w:val="454545"/>
                <w:sz w:val="18"/>
                <w:szCs w:val="18"/>
              </w:rPr>
              <w:t>59058 —</w:t>
            </w:r>
            <w:r w:rsidRPr="00ED7CAA">
              <w:rPr>
                <w:rFonts w:ascii="Times New Roman" w:hAnsi="Times New Roman" w:cs="Times New Roman"/>
                <w:color w:val="454545"/>
                <w:sz w:val="18"/>
                <w:szCs w:val="18"/>
              </w:rPr>
              <w:t xml:space="preserve"> Миючий / </w:t>
            </w:r>
            <w:proofErr w:type="spellStart"/>
            <w:r w:rsidRPr="00ED7CAA">
              <w:rPr>
                <w:rFonts w:ascii="Times New Roman" w:hAnsi="Times New Roman" w:cs="Times New Roman"/>
                <w:color w:val="454545"/>
                <w:sz w:val="18"/>
                <w:szCs w:val="18"/>
              </w:rPr>
              <w:t>очищуючий</w:t>
            </w:r>
            <w:proofErr w:type="spellEnd"/>
            <w:r w:rsidRPr="00ED7CAA">
              <w:rPr>
                <w:rFonts w:ascii="Times New Roman" w:hAnsi="Times New Roman" w:cs="Times New Roman"/>
                <w:color w:val="454545"/>
                <w:sz w:val="18"/>
                <w:szCs w:val="18"/>
              </w:rPr>
              <w:t xml:space="preserve"> розчин ІВД, для автоматизованих / </w:t>
            </w:r>
            <w:proofErr w:type="spellStart"/>
            <w:r w:rsidRPr="00ED7CAA">
              <w:rPr>
                <w:rFonts w:ascii="Times New Roman" w:hAnsi="Times New Roman" w:cs="Times New Roman"/>
                <w:color w:val="454545"/>
                <w:sz w:val="18"/>
                <w:szCs w:val="18"/>
              </w:rPr>
              <w:t>полуавтоматізіванних</w:t>
            </w:r>
            <w:proofErr w:type="spellEnd"/>
            <w:r w:rsidRPr="00ED7CAA">
              <w:rPr>
                <w:rFonts w:ascii="Times New Roman" w:hAnsi="Times New Roman" w:cs="Times New Roman"/>
                <w:color w:val="454545"/>
                <w:sz w:val="18"/>
                <w:szCs w:val="18"/>
              </w:rPr>
              <w:t xml:space="preserve"> систем</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18</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Розчин для обслуговування трубок</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b/>
                <w:color w:val="454545"/>
                <w:sz w:val="18"/>
                <w:szCs w:val="18"/>
              </w:rPr>
              <w:t>59058 —</w:t>
            </w:r>
            <w:r w:rsidRPr="00ED7CAA">
              <w:rPr>
                <w:rFonts w:ascii="Times New Roman" w:hAnsi="Times New Roman" w:cs="Times New Roman"/>
                <w:color w:val="454545"/>
                <w:sz w:val="18"/>
                <w:szCs w:val="18"/>
              </w:rPr>
              <w:t xml:space="preserve"> Миючий / </w:t>
            </w:r>
            <w:proofErr w:type="spellStart"/>
            <w:r w:rsidRPr="00ED7CAA">
              <w:rPr>
                <w:rFonts w:ascii="Times New Roman" w:hAnsi="Times New Roman" w:cs="Times New Roman"/>
                <w:color w:val="454545"/>
                <w:sz w:val="18"/>
                <w:szCs w:val="18"/>
              </w:rPr>
              <w:t>очищуючий</w:t>
            </w:r>
            <w:proofErr w:type="spellEnd"/>
            <w:r w:rsidRPr="00ED7CAA">
              <w:rPr>
                <w:rFonts w:ascii="Times New Roman" w:hAnsi="Times New Roman" w:cs="Times New Roman"/>
                <w:color w:val="454545"/>
                <w:sz w:val="18"/>
                <w:szCs w:val="18"/>
              </w:rPr>
              <w:t xml:space="preserve"> розчин ІВД, для автоматизованих / </w:t>
            </w:r>
            <w:proofErr w:type="spellStart"/>
            <w:r w:rsidRPr="00ED7CAA">
              <w:rPr>
                <w:rFonts w:ascii="Times New Roman" w:hAnsi="Times New Roman" w:cs="Times New Roman"/>
                <w:color w:val="454545"/>
                <w:sz w:val="18"/>
                <w:szCs w:val="18"/>
              </w:rPr>
              <w:t>полуавтоматізіванних</w:t>
            </w:r>
            <w:proofErr w:type="spellEnd"/>
            <w:r w:rsidRPr="00ED7CAA">
              <w:rPr>
                <w:rFonts w:ascii="Times New Roman" w:hAnsi="Times New Roman" w:cs="Times New Roman"/>
                <w:color w:val="454545"/>
                <w:sz w:val="18"/>
                <w:szCs w:val="18"/>
              </w:rPr>
              <w:t xml:space="preserve"> систем</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шт.</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19</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ПРОБІРКА ДЛЯ ЗРАЗКІВ, 0,5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1 000 шт.</w:t>
            </w:r>
            <w:r w:rsidRPr="00ED7CAA">
              <w:rPr>
                <w:rFonts w:ascii="Times New Roman" w:hAnsi="Times New Roman" w:cs="Times New Roman"/>
                <w:b/>
                <w:sz w:val="18"/>
                <w:szCs w:val="18"/>
              </w:rPr>
              <w:t xml:space="preserve"> </w:t>
            </w:r>
            <w:r w:rsidRPr="00ED7CAA">
              <w:rPr>
                <w:rFonts w:ascii="Times New Roman" w:hAnsi="Times New Roman" w:cs="Times New Roman"/>
                <w:sz w:val="18"/>
                <w:szCs w:val="18"/>
              </w:rPr>
              <w:t xml:space="preserve">для біохімічного аналізатора </w:t>
            </w:r>
            <w:r w:rsidRPr="00ED7CAA">
              <w:rPr>
                <w:rFonts w:ascii="Times New Roman" w:hAnsi="Times New Roman" w:cs="Times New Roman"/>
                <w:sz w:val="18"/>
                <w:szCs w:val="18"/>
                <w:lang w:val="en-US"/>
              </w:rPr>
              <w:t>INDIKO</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47589 — </w:t>
            </w:r>
            <w:r w:rsidRPr="00ED7CAA">
              <w:rPr>
                <w:rStyle w:val="a5"/>
                <w:rFonts w:ascii="Times New Roman" w:hAnsi="Times New Roman" w:cs="Times New Roman"/>
                <w:b/>
                <w:bCs/>
                <w:i w:val="0"/>
                <w:iCs w:val="0"/>
                <w:color w:val="5F6368"/>
                <w:sz w:val="18"/>
                <w:szCs w:val="18"/>
                <w:shd w:val="clear" w:color="auto" w:fill="FFFFFF"/>
              </w:rPr>
              <w:t>Пробірка</w:t>
            </w:r>
            <w:r w:rsidRPr="00ED7CAA">
              <w:rPr>
                <w:rFonts w:ascii="Times New Roman" w:hAnsi="Times New Roman" w:cs="Times New Roman"/>
                <w:color w:val="4D5156"/>
                <w:sz w:val="18"/>
                <w:szCs w:val="18"/>
                <w:shd w:val="clear" w:color="auto" w:fill="FFFFFF"/>
              </w:rPr>
              <w:t> вакуумна для відбирання </w:t>
            </w:r>
            <w:r w:rsidRPr="00ED7CAA">
              <w:rPr>
                <w:rStyle w:val="a5"/>
                <w:rFonts w:ascii="Times New Roman" w:hAnsi="Times New Roman" w:cs="Times New Roman"/>
                <w:b/>
                <w:bCs/>
                <w:i w:val="0"/>
                <w:iCs w:val="0"/>
                <w:color w:val="5F6368"/>
                <w:sz w:val="18"/>
                <w:szCs w:val="18"/>
                <w:shd w:val="clear" w:color="auto" w:fill="FFFFFF"/>
              </w:rPr>
              <w:t>зразків</w:t>
            </w:r>
            <w:r w:rsidRPr="00ED7CAA">
              <w:rPr>
                <w:rFonts w:ascii="Times New Roman" w:hAnsi="Times New Roman" w:cs="Times New Roman"/>
                <w:color w:val="4D5156"/>
                <w:sz w:val="18"/>
                <w:szCs w:val="18"/>
                <w:shd w:val="clear" w:color="auto" w:fill="FFFFFF"/>
              </w:rPr>
              <w:t xml:space="preserve"> крові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1000</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20</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ПРОБІРКА ДЛЯ ЗРАЗКІВ, 2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1 000 шт.</w:t>
            </w:r>
            <w:r w:rsidRPr="00ED7CAA">
              <w:rPr>
                <w:rFonts w:ascii="Times New Roman" w:hAnsi="Times New Roman" w:cs="Times New Roman"/>
                <w:b/>
                <w:sz w:val="18"/>
                <w:szCs w:val="18"/>
              </w:rPr>
              <w:t xml:space="preserve"> </w:t>
            </w:r>
            <w:r w:rsidRPr="00ED7CAA">
              <w:rPr>
                <w:rFonts w:ascii="Times New Roman" w:hAnsi="Times New Roman" w:cs="Times New Roman"/>
                <w:sz w:val="18"/>
                <w:szCs w:val="18"/>
              </w:rPr>
              <w:t xml:space="preserve">для біохімічного аналізатора </w:t>
            </w:r>
            <w:r w:rsidRPr="00ED7CAA">
              <w:rPr>
                <w:rFonts w:ascii="Times New Roman" w:hAnsi="Times New Roman" w:cs="Times New Roman"/>
                <w:sz w:val="18"/>
                <w:szCs w:val="18"/>
                <w:lang w:val="en-US"/>
              </w:rPr>
              <w:t>INDIKO</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47589 — </w:t>
            </w:r>
            <w:r w:rsidRPr="00ED7CAA">
              <w:rPr>
                <w:rStyle w:val="a5"/>
                <w:rFonts w:ascii="Times New Roman" w:hAnsi="Times New Roman" w:cs="Times New Roman"/>
                <w:b/>
                <w:bCs/>
                <w:i w:val="0"/>
                <w:iCs w:val="0"/>
                <w:color w:val="5F6368"/>
                <w:sz w:val="18"/>
                <w:szCs w:val="18"/>
                <w:shd w:val="clear" w:color="auto" w:fill="FFFFFF"/>
              </w:rPr>
              <w:t>Пробірка</w:t>
            </w:r>
            <w:r w:rsidRPr="00ED7CAA">
              <w:rPr>
                <w:rFonts w:ascii="Times New Roman" w:hAnsi="Times New Roman" w:cs="Times New Roman"/>
                <w:color w:val="4D5156"/>
                <w:sz w:val="18"/>
                <w:szCs w:val="18"/>
                <w:shd w:val="clear" w:color="auto" w:fill="FFFFFF"/>
              </w:rPr>
              <w:t> вакуумна для відбирання </w:t>
            </w:r>
            <w:r w:rsidRPr="00ED7CAA">
              <w:rPr>
                <w:rStyle w:val="a5"/>
                <w:rFonts w:ascii="Times New Roman" w:hAnsi="Times New Roman" w:cs="Times New Roman"/>
                <w:b/>
                <w:bCs/>
                <w:i w:val="0"/>
                <w:iCs w:val="0"/>
                <w:color w:val="5F6368"/>
                <w:sz w:val="18"/>
                <w:szCs w:val="18"/>
                <w:shd w:val="clear" w:color="auto" w:fill="FFFFFF"/>
              </w:rPr>
              <w:t>зразків</w:t>
            </w:r>
            <w:r w:rsidRPr="00ED7CAA">
              <w:rPr>
                <w:rFonts w:ascii="Times New Roman" w:hAnsi="Times New Roman" w:cs="Times New Roman"/>
                <w:color w:val="4D5156"/>
                <w:sz w:val="18"/>
                <w:szCs w:val="18"/>
                <w:shd w:val="clear" w:color="auto" w:fill="FFFFFF"/>
              </w:rPr>
              <w:t xml:space="preserve"> крові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1000</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21</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Кювети </w:t>
            </w:r>
            <w:proofErr w:type="spellStart"/>
            <w:r w:rsidRPr="00ED7CAA">
              <w:rPr>
                <w:rFonts w:ascii="Times New Roman" w:hAnsi="Times New Roman" w:cs="Times New Roman"/>
                <w:sz w:val="18"/>
                <w:szCs w:val="18"/>
              </w:rPr>
              <w:t>Тенселл</w:t>
            </w:r>
            <w:proofErr w:type="spellEnd"/>
            <w:r w:rsidRPr="00ED7CAA">
              <w:rPr>
                <w:rFonts w:ascii="Times New Roman" w:hAnsi="Times New Roman" w:cs="Times New Roman"/>
                <w:sz w:val="18"/>
                <w:szCs w:val="18"/>
              </w:rPr>
              <w:t>, на 10 800 тестів (</w:t>
            </w:r>
            <w:proofErr w:type="spellStart"/>
            <w:r w:rsidRPr="00ED7CAA">
              <w:rPr>
                <w:rFonts w:ascii="Times New Roman" w:hAnsi="Times New Roman" w:cs="Times New Roman"/>
                <w:sz w:val="18"/>
                <w:szCs w:val="18"/>
              </w:rPr>
              <w:t>Indiko</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 xml:space="preserve">61032 </w:t>
            </w:r>
            <w:proofErr w:type="spellStart"/>
            <w:r w:rsidRPr="00ED7CAA">
              <w:rPr>
                <w:rFonts w:ascii="Times New Roman" w:hAnsi="Times New Roman" w:cs="Times New Roman"/>
                <w:color w:val="4D5156"/>
                <w:sz w:val="18"/>
                <w:szCs w:val="18"/>
                <w:shd w:val="clear" w:color="auto" w:fill="FFFFFF"/>
              </w:rPr>
              <w:t>–</w:t>
            </w:r>
            <w:r w:rsidRPr="00ED7CAA">
              <w:rPr>
                <w:rStyle w:val="a5"/>
                <w:rFonts w:ascii="Times New Roman" w:hAnsi="Times New Roman" w:cs="Times New Roman"/>
                <w:bCs/>
                <w:i w:val="0"/>
                <w:color w:val="5F6368"/>
                <w:sz w:val="18"/>
                <w:szCs w:val="18"/>
                <w:shd w:val="clear" w:color="auto" w:fill="FFFFFF"/>
              </w:rPr>
              <w:t>Кювету</w:t>
            </w:r>
            <w:proofErr w:type="spellEnd"/>
            <w:r w:rsidRPr="00ED7CAA">
              <w:rPr>
                <w:rFonts w:ascii="Times New Roman" w:hAnsi="Times New Roman" w:cs="Times New Roman"/>
                <w:i/>
                <w:color w:val="4D5156"/>
                <w:sz w:val="18"/>
                <w:szCs w:val="18"/>
              </w:rPr>
              <w:t xml:space="preserve"> </w:t>
            </w:r>
            <w:r w:rsidRPr="00ED7CAA">
              <w:rPr>
                <w:rFonts w:ascii="Times New Roman" w:hAnsi="Times New Roman" w:cs="Times New Roman"/>
                <w:color w:val="4D5156"/>
                <w:sz w:val="18"/>
                <w:szCs w:val="18"/>
                <w:shd w:val="clear" w:color="auto" w:fill="FFFFFF"/>
              </w:rPr>
              <w:t>для лабораторного аналізатора ІВД, одноразового використання</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пак</w:t>
            </w:r>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5</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lastRenderedPageBreak/>
              <w:t>22</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CРБ КОНТРОЛЬ 5*1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D5156"/>
                <w:sz w:val="18"/>
                <w:szCs w:val="18"/>
                <w:shd w:val="clear" w:color="auto" w:fill="FFFFFF"/>
              </w:rPr>
              <w:t xml:space="preserve">41839 С-реактивний білок (CRP) IVD (діагностика </w:t>
            </w:r>
            <w:proofErr w:type="spellStart"/>
            <w:r w:rsidRPr="00ED7CAA">
              <w:rPr>
                <w:rFonts w:ascii="Times New Roman" w:hAnsi="Times New Roman" w:cs="Times New Roman"/>
                <w:color w:val="4D5156"/>
                <w:sz w:val="18"/>
                <w:szCs w:val="18"/>
                <w:shd w:val="clear" w:color="auto" w:fill="FFFFFF"/>
              </w:rPr>
              <w:t>in</w:t>
            </w:r>
            <w:proofErr w:type="spellEnd"/>
            <w:r w:rsidRPr="00ED7CAA">
              <w:rPr>
                <w:rFonts w:ascii="Times New Roman" w:hAnsi="Times New Roman" w:cs="Times New Roman"/>
                <w:color w:val="4D5156"/>
                <w:sz w:val="18"/>
                <w:szCs w:val="18"/>
                <w:shd w:val="clear" w:color="auto" w:fill="FFFFFF"/>
              </w:rPr>
              <w:t xml:space="preserve"> </w:t>
            </w:r>
            <w:proofErr w:type="spellStart"/>
            <w:r w:rsidRPr="00ED7CAA">
              <w:rPr>
                <w:rFonts w:ascii="Times New Roman" w:hAnsi="Times New Roman" w:cs="Times New Roman"/>
                <w:color w:val="4D5156"/>
                <w:sz w:val="18"/>
                <w:szCs w:val="18"/>
                <w:shd w:val="clear" w:color="auto" w:fill="FFFFFF"/>
              </w:rPr>
              <w:t>vitro</w:t>
            </w:r>
            <w:proofErr w:type="spellEnd"/>
            <w:r w:rsidRPr="00ED7CAA">
              <w:rPr>
                <w:rFonts w:ascii="Times New Roman" w:hAnsi="Times New Roman" w:cs="Times New Roman"/>
                <w:color w:val="4D5156"/>
                <w:sz w:val="18"/>
                <w:szCs w:val="18"/>
                <w:shd w:val="clear" w:color="auto" w:fill="FFFFFF"/>
              </w:rPr>
              <w:t>), </w:t>
            </w:r>
            <w:r w:rsidRPr="00ED7CAA">
              <w:rPr>
                <w:rStyle w:val="a5"/>
                <w:rFonts w:ascii="Times New Roman" w:hAnsi="Times New Roman" w:cs="Times New Roman"/>
                <w:b/>
                <w:bCs/>
                <w:i w:val="0"/>
                <w:iCs w:val="0"/>
                <w:color w:val="5F6368"/>
                <w:sz w:val="18"/>
                <w:szCs w:val="18"/>
                <w:shd w:val="clear" w:color="auto" w:fill="FFFFFF"/>
              </w:rPr>
              <w:t>контроль</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23</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CРБ КАЛІБРАТОР 5*1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w:t>
            </w:r>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000000"/>
                <w:sz w:val="18"/>
                <w:szCs w:val="18"/>
                <w:shd w:val="clear" w:color="auto" w:fill="FFFFFF"/>
              </w:rPr>
              <w:t xml:space="preserve">41838 С-реактивний білок (CRP) IVD, </w:t>
            </w:r>
            <w:proofErr w:type="spellStart"/>
            <w:r w:rsidRPr="00ED7CAA">
              <w:rPr>
                <w:rFonts w:ascii="Times New Roman" w:hAnsi="Times New Roman" w:cs="Times New Roman"/>
                <w:color w:val="000000"/>
                <w:sz w:val="18"/>
                <w:szCs w:val="18"/>
                <w:shd w:val="clear" w:color="auto" w:fill="FFFFFF"/>
              </w:rPr>
              <w:t>калібратор</w:t>
            </w:r>
            <w:proofErr w:type="spellEnd"/>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24</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Набір реагентів для аналізу ГЛІКОЗИЛЬОВАНОГО ГЕМОГЛОБІНУ ПРЯМОГО HbA1c, ензиматичний, R1a: 1 х 16.8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R1b: 1 х 7,2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R 2: 1 х 10 </w:t>
            </w:r>
            <w:proofErr w:type="spellStart"/>
            <w:r w:rsidRPr="00ED7CAA">
              <w:rPr>
                <w:rFonts w:ascii="Times New Roman" w:hAnsi="Times New Roman" w:cs="Times New Roman"/>
                <w:sz w:val="18"/>
                <w:szCs w:val="18"/>
              </w:rPr>
              <w:t>мл</w:t>
            </w:r>
            <w:proofErr w:type="spellEnd"/>
            <w:r w:rsidRPr="00ED7CAA">
              <w:rPr>
                <w:rFonts w:ascii="Times New Roman" w:hAnsi="Times New Roman" w:cs="Times New Roman"/>
                <w:sz w:val="18"/>
                <w:szCs w:val="18"/>
              </w:rPr>
              <w:t xml:space="preserve">; </w:t>
            </w:r>
            <w:proofErr w:type="spellStart"/>
            <w:r w:rsidRPr="00ED7CAA">
              <w:rPr>
                <w:rFonts w:ascii="Times New Roman" w:hAnsi="Times New Roman" w:cs="Times New Roman"/>
                <w:sz w:val="18"/>
                <w:szCs w:val="18"/>
              </w:rPr>
              <w:t>Лізуючий</w:t>
            </w:r>
            <w:proofErr w:type="spellEnd"/>
            <w:r w:rsidRPr="00ED7CAA">
              <w:rPr>
                <w:rFonts w:ascii="Times New Roman" w:hAnsi="Times New Roman" w:cs="Times New Roman"/>
                <w:sz w:val="18"/>
                <w:szCs w:val="18"/>
              </w:rPr>
              <w:t xml:space="preserve"> буфер: 1 х 30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rPr>
              <w:t xml:space="preserve">44435 — Контрольний матеріал для визначення </w:t>
            </w:r>
            <w:proofErr w:type="spellStart"/>
            <w:r w:rsidRPr="00ED7CAA">
              <w:rPr>
                <w:rFonts w:ascii="Times New Roman" w:hAnsi="Times New Roman" w:cs="Times New Roman"/>
                <w:color w:val="454545"/>
                <w:sz w:val="18"/>
                <w:szCs w:val="18"/>
              </w:rPr>
              <w:t>глікованого</w:t>
            </w:r>
            <w:proofErr w:type="spellEnd"/>
            <w:r w:rsidRPr="00ED7CAA">
              <w:rPr>
                <w:rFonts w:ascii="Times New Roman" w:hAnsi="Times New Roman" w:cs="Times New Roman"/>
                <w:color w:val="454545"/>
                <w:sz w:val="18"/>
                <w:szCs w:val="18"/>
              </w:rPr>
              <w:t xml:space="preserve"> гемоглобіну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1</w:t>
            </w:r>
          </w:p>
        </w:tc>
      </w:tr>
      <w:tr w:rsidR="000C08CA" w:rsidRPr="00ED7CAA" w:rsidTr="000D3EF6">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25</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Набір контрольних зразків ГЛІКОЗИЛЬОВАНОГО ГЕМОГЛОБІНУ ПРЯМОГО HbA1c, ензиматичний, </w:t>
            </w:r>
            <w:proofErr w:type="spellStart"/>
            <w:r w:rsidRPr="00ED7CAA">
              <w:rPr>
                <w:rFonts w:ascii="Times New Roman" w:hAnsi="Times New Roman" w:cs="Times New Roman"/>
                <w:sz w:val="18"/>
                <w:szCs w:val="18"/>
              </w:rPr>
              <w:t>ліофілізований</w:t>
            </w:r>
            <w:proofErr w:type="spellEnd"/>
            <w:r w:rsidRPr="00ED7CAA">
              <w:rPr>
                <w:rFonts w:ascii="Times New Roman" w:hAnsi="Times New Roman" w:cs="Times New Roman"/>
                <w:sz w:val="18"/>
                <w:szCs w:val="18"/>
              </w:rPr>
              <w:t xml:space="preserve">, 2 х 0,5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color w:val="454545"/>
                <w:sz w:val="18"/>
                <w:szCs w:val="18"/>
              </w:rPr>
              <w:t xml:space="preserve">44435 — Контрольний матеріал для визначення </w:t>
            </w:r>
            <w:proofErr w:type="spellStart"/>
            <w:r w:rsidRPr="00ED7CAA">
              <w:rPr>
                <w:rFonts w:ascii="Times New Roman" w:hAnsi="Times New Roman" w:cs="Times New Roman"/>
                <w:color w:val="454545"/>
                <w:sz w:val="18"/>
                <w:szCs w:val="18"/>
              </w:rPr>
              <w:t>глікованого</w:t>
            </w:r>
            <w:proofErr w:type="spellEnd"/>
            <w:r w:rsidRPr="00ED7CAA">
              <w:rPr>
                <w:rFonts w:ascii="Times New Roman" w:hAnsi="Times New Roman" w:cs="Times New Roman"/>
                <w:color w:val="454545"/>
                <w:sz w:val="18"/>
                <w:szCs w:val="18"/>
              </w:rPr>
              <w:t xml:space="preserve"> гемоглобіну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w:t>
            </w: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26</w:t>
            </w:r>
          </w:p>
        </w:tc>
        <w:tc>
          <w:tcPr>
            <w:tcW w:w="3796" w:type="dxa"/>
            <w:gridSpan w:val="4"/>
            <w:tcBorders>
              <w:top w:val="single" w:sz="4" w:space="0" w:color="auto"/>
              <w:left w:val="nil"/>
              <w:bottom w:val="single" w:sz="4" w:space="0" w:color="auto"/>
              <w:right w:val="nil"/>
            </w:tcBorders>
            <w:shd w:val="clear" w:color="auto" w:fill="auto"/>
            <w:hideMark/>
          </w:tcPr>
          <w:p w:rsidR="000C08CA" w:rsidRPr="00ED7CAA" w:rsidRDefault="000C08CA" w:rsidP="000D3EF6">
            <w:pPr>
              <w:rPr>
                <w:rFonts w:ascii="Times New Roman" w:hAnsi="Times New Roman" w:cs="Times New Roman"/>
                <w:sz w:val="18"/>
                <w:szCs w:val="18"/>
              </w:rPr>
            </w:pPr>
            <w:r w:rsidRPr="00ED7CAA">
              <w:rPr>
                <w:rFonts w:ascii="Times New Roman" w:hAnsi="Times New Roman" w:cs="Times New Roman"/>
                <w:sz w:val="18"/>
                <w:szCs w:val="18"/>
              </w:rPr>
              <w:t xml:space="preserve">Калібрувальний набір ГЛІКОЗИЛЬОВАНОГО ГЕМОГЛОБІНУ ПРЯМОГО HbA1c, ензиматичний, </w:t>
            </w:r>
            <w:proofErr w:type="spellStart"/>
            <w:r w:rsidRPr="00ED7CAA">
              <w:rPr>
                <w:rFonts w:ascii="Times New Roman" w:hAnsi="Times New Roman" w:cs="Times New Roman"/>
                <w:sz w:val="18"/>
                <w:szCs w:val="18"/>
              </w:rPr>
              <w:t>ліофілізований</w:t>
            </w:r>
            <w:proofErr w:type="spellEnd"/>
            <w:r w:rsidRPr="00ED7CAA">
              <w:rPr>
                <w:rFonts w:ascii="Times New Roman" w:hAnsi="Times New Roman" w:cs="Times New Roman"/>
                <w:sz w:val="18"/>
                <w:szCs w:val="18"/>
              </w:rPr>
              <w:t xml:space="preserve">, 2 х 0,5 </w:t>
            </w:r>
            <w:proofErr w:type="spellStart"/>
            <w:r w:rsidRPr="00ED7CAA">
              <w:rPr>
                <w:rFonts w:ascii="Times New Roman" w:hAnsi="Times New Roman" w:cs="Times New Roman"/>
                <w:sz w:val="18"/>
                <w:szCs w:val="18"/>
              </w:rPr>
              <w:t>мл</w:t>
            </w:r>
            <w:proofErr w:type="spellEnd"/>
          </w:p>
        </w:tc>
        <w:tc>
          <w:tcPr>
            <w:tcW w:w="3224" w:type="dxa"/>
            <w:gridSpan w:val="2"/>
            <w:tcBorders>
              <w:top w:val="nil"/>
              <w:left w:val="single" w:sz="4" w:space="0" w:color="auto"/>
              <w:bottom w:val="single" w:sz="4" w:space="0" w:color="auto"/>
              <w:right w:val="nil"/>
            </w:tcBorders>
            <w:shd w:val="clear" w:color="auto" w:fill="auto"/>
            <w:hideMark/>
          </w:tcPr>
          <w:p w:rsidR="000C08CA" w:rsidRPr="00ED7CAA" w:rsidRDefault="000C08CA" w:rsidP="000D3EF6">
            <w:pPr>
              <w:jc w:val="center"/>
              <w:rPr>
                <w:rFonts w:ascii="Times New Roman" w:hAnsi="Times New Roman" w:cs="Times New Roman"/>
                <w:color w:val="454545"/>
                <w:sz w:val="18"/>
                <w:szCs w:val="18"/>
              </w:rPr>
            </w:pPr>
            <w:r w:rsidRPr="00ED7CAA">
              <w:rPr>
                <w:rFonts w:ascii="Times New Roman" w:hAnsi="Times New Roman" w:cs="Times New Roman"/>
                <w:color w:val="454545"/>
                <w:sz w:val="18"/>
                <w:szCs w:val="18"/>
              </w:rPr>
              <w:t xml:space="preserve">53315 — </w:t>
            </w:r>
            <w:proofErr w:type="spellStart"/>
            <w:r w:rsidRPr="00ED7CAA">
              <w:rPr>
                <w:rFonts w:ascii="Times New Roman" w:hAnsi="Times New Roman" w:cs="Times New Roman"/>
                <w:color w:val="454545"/>
                <w:sz w:val="18"/>
                <w:szCs w:val="18"/>
              </w:rPr>
              <w:t>Глікований</w:t>
            </w:r>
            <w:proofErr w:type="spellEnd"/>
            <w:r w:rsidRPr="00ED7CAA">
              <w:rPr>
                <w:rFonts w:ascii="Times New Roman" w:hAnsi="Times New Roman" w:cs="Times New Roman"/>
                <w:color w:val="454545"/>
                <w:sz w:val="18"/>
                <w:szCs w:val="18"/>
              </w:rPr>
              <w:t xml:space="preserve"> гемоглобін (HbA1c) IVD (діагностика </w:t>
            </w:r>
            <w:proofErr w:type="spellStart"/>
            <w:r w:rsidRPr="00ED7CAA">
              <w:rPr>
                <w:rFonts w:ascii="Times New Roman" w:hAnsi="Times New Roman" w:cs="Times New Roman"/>
                <w:color w:val="454545"/>
                <w:sz w:val="18"/>
                <w:szCs w:val="18"/>
              </w:rPr>
              <w:t>in</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vitro</w:t>
            </w:r>
            <w:proofErr w:type="spellEnd"/>
            <w:r w:rsidRPr="00ED7CAA">
              <w:rPr>
                <w:rFonts w:ascii="Times New Roman" w:hAnsi="Times New Roman" w:cs="Times New Roman"/>
                <w:color w:val="454545"/>
                <w:sz w:val="18"/>
                <w:szCs w:val="18"/>
              </w:rPr>
              <w:t xml:space="preserve">), </w:t>
            </w:r>
            <w:proofErr w:type="spellStart"/>
            <w:r w:rsidRPr="00ED7CAA">
              <w:rPr>
                <w:rFonts w:ascii="Times New Roman" w:hAnsi="Times New Roman" w:cs="Times New Roman"/>
                <w:color w:val="454545"/>
                <w:sz w:val="18"/>
                <w:szCs w:val="18"/>
              </w:rPr>
              <w:t>калібратор</w:t>
            </w:r>
            <w:proofErr w:type="spellEnd"/>
          </w:p>
          <w:p w:rsidR="000C08CA" w:rsidRPr="00ED7CAA" w:rsidRDefault="000C08CA" w:rsidP="000D3EF6">
            <w:pPr>
              <w:jc w:val="center"/>
              <w:rPr>
                <w:rFonts w:ascii="Times New Roman" w:hAnsi="Times New Roman" w:cs="Times New Roman"/>
                <w:sz w:val="18"/>
                <w:szCs w:val="18"/>
              </w:rPr>
            </w:pPr>
          </w:p>
        </w:tc>
        <w:tc>
          <w:tcPr>
            <w:tcW w:w="1186" w:type="dxa"/>
            <w:tcBorders>
              <w:top w:val="nil"/>
              <w:left w:val="single" w:sz="4" w:space="0" w:color="auto"/>
              <w:bottom w:val="single" w:sz="4" w:space="0" w:color="auto"/>
              <w:right w:val="single" w:sz="4" w:space="0" w:color="auto"/>
            </w:tcBorders>
            <w:shd w:val="clear" w:color="auto" w:fill="auto"/>
            <w:noWrap/>
            <w:hideMark/>
          </w:tcPr>
          <w:p w:rsidR="000C08CA" w:rsidRPr="00ED7CAA" w:rsidRDefault="000C08CA" w:rsidP="000D3EF6">
            <w:pPr>
              <w:jc w:val="center"/>
              <w:rPr>
                <w:rFonts w:ascii="Times New Roman" w:hAnsi="Times New Roman" w:cs="Times New Roman"/>
                <w:sz w:val="18"/>
                <w:szCs w:val="18"/>
              </w:rPr>
            </w:pPr>
            <w:proofErr w:type="spellStart"/>
            <w:r w:rsidRPr="00ED7CAA">
              <w:rPr>
                <w:rFonts w:ascii="Times New Roman" w:hAnsi="Times New Roman" w:cs="Times New Roman"/>
                <w:sz w:val="18"/>
                <w:szCs w:val="18"/>
              </w:rPr>
              <w:t>шт</w:t>
            </w:r>
            <w:proofErr w:type="spellEnd"/>
          </w:p>
        </w:tc>
        <w:tc>
          <w:tcPr>
            <w:tcW w:w="1133" w:type="dxa"/>
            <w:tcBorders>
              <w:top w:val="nil"/>
              <w:left w:val="single" w:sz="4" w:space="0" w:color="auto"/>
              <w:bottom w:val="single" w:sz="4" w:space="0" w:color="auto"/>
              <w:right w:val="single" w:sz="4" w:space="0" w:color="auto"/>
            </w:tcBorders>
          </w:tcPr>
          <w:p w:rsidR="000C08CA" w:rsidRPr="00ED7CAA" w:rsidRDefault="000C08CA" w:rsidP="000D3EF6">
            <w:pPr>
              <w:jc w:val="center"/>
              <w:rPr>
                <w:rFonts w:ascii="Times New Roman" w:hAnsi="Times New Roman" w:cs="Times New Roman"/>
                <w:sz w:val="18"/>
                <w:szCs w:val="18"/>
              </w:rPr>
            </w:pPr>
            <w:r w:rsidRPr="00ED7CAA">
              <w:rPr>
                <w:rFonts w:ascii="Times New Roman" w:hAnsi="Times New Roman" w:cs="Times New Roman"/>
                <w:sz w:val="18"/>
                <w:szCs w:val="18"/>
              </w:rPr>
              <w:t>2</w:t>
            </w:r>
          </w:p>
        </w:tc>
      </w:tr>
      <w:tr w:rsidR="000C08CA" w:rsidRPr="00ED7CAA" w:rsidTr="000D3EF6">
        <w:trPr>
          <w:trHeight w:val="300"/>
        </w:trPr>
        <w:tc>
          <w:tcPr>
            <w:tcW w:w="516" w:type="dxa"/>
            <w:tcBorders>
              <w:top w:val="nil"/>
              <w:left w:val="nil"/>
              <w:bottom w:val="nil"/>
              <w:right w:val="nil"/>
            </w:tcBorders>
            <w:shd w:val="clear" w:color="auto" w:fill="auto"/>
            <w:noWrap/>
            <w:vAlign w:val="bottom"/>
            <w:hideMark/>
          </w:tcPr>
          <w:p w:rsidR="000C08CA" w:rsidRPr="00ED7CAA" w:rsidRDefault="000C08CA" w:rsidP="000D3EF6">
            <w:pPr>
              <w:jc w:val="right"/>
              <w:rPr>
                <w:rFonts w:ascii="Times New Roman" w:hAnsi="Times New Roman" w:cs="Times New Roman"/>
                <w:sz w:val="18"/>
                <w:szCs w:val="18"/>
              </w:rPr>
            </w:pPr>
          </w:p>
        </w:tc>
        <w:tc>
          <w:tcPr>
            <w:tcW w:w="3419" w:type="dxa"/>
            <w:gridSpan w:val="3"/>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77"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224"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33" w:type="dxa"/>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r w:rsidR="000C08CA" w:rsidRPr="00ED7CAA" w:rsidTr="000D3EF6">
        <w:trPr>
          <w:trHeight w:val="285"/>
        </w:trPr>
        <w:tc>
          <w:tcPr>
            <w:tcW w:w="3935" w:type="dxa"/>
            <w:gridSpan w:val="4"/>
            <w:tcBorders>
              <w:top w:val="nil"/>
              <w:left w:val="nil"/>
              <w:bottom w:val="nil"/>
              <w:right w:val="nil"/>
            </w:tcBorders>
            <w:shd w:val="clear" w:color="auto" w:fill="auto"/>
            <w:noWrap/>
            <w:vAlign w:val="bottom"/>
          </w:tcPr>
          <w:p w:rsidR="000C08CA" w:rsidRPr="00ED7CAA" w:rsidRDefault="000C08CA" w:rsidP="000D3EF6">
            <w:pPr>
              <w:rPr>
                <w:rFonts w:ascii="Times New Roman" w:hAnsi="Times New Roman" w:cs="Times New Roman"/>
                <w:sz w:val="18"/>
                <w:szCs w:val="18"/>
              </w:rPr>
            </w:pPr>
          </w:p>
        </w:tc>
        <w:tc>
          <w:tcPr>
            <w:tcW w:w="377"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3224"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133" w:type="dxa"/>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r w:rsidR="000C08CA" w:rsidRPr="00ED7CAA" w:rsidTr="000D3EF6">
        <w:trPr>
          <w:gridAfter w:val="3"/>
          <w:wAfter w:w="5241" w:type="dxa"/>
          <w:trHeight w:val="300"/>
        </w:trPr>
        <w:tc>
          <w:tcPr>
            <w:tcW w:w="2388" w:type="dxa"/>
            <w:gridSpan w:val="2"/>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016" w:type="dxa"/>
            <w:tcBorders>
              <w:top w:val="nil"/>
              <w:left w:val="nil"/>
              <w:bottom w:val="nil"/>
              <w:right w:val="nil"/>
            </w:tcBorders>
            <w:shd w:val="clear" w:color="auto" w:fill="auto"/>
            <w:noWrap/>
            <w:vAlign w:val="bottom"/>
            <w:hideMark/>
          </w:tcPr>
          <w:p w:rsidR="000C08CA" w:rsidRPr="00ED7CAA" w:rsidRDefault="000C08CA" w:rsidP="000D3EF6">
            <w:pPr>
              <w:rPr>
                <w:rFonts w:ascii="Times New Roman" w:hAnsi="Times New Roman" w:cs="Times New Roman"/>
                <w:sz w:val="18"/>
                <w:szCs w:val="18"/>
              </w:rPr>
            </w:pPr>
          </w:p>
        </w:tc>
        <w:tc>
          <w:tcPr>
            <w:tcW w:w="1210" w:type="dxa"/>
            <w:gridSpan w:val="3"/>
            <w:tcBorders>
              <w:top w:val="nil"/>
              <w:left w:val="nil"/>
              <w:bottom w:val="nil"/>
              <w:right w:val="nil"/>
            </w:tcBorders>
          </w:tcPr>
          <w:p w:rsidR="000C08CA" w:rsidRPr="00ED7CAA" w:rsidRDefault="000C08CA" w:rsidP="000D3EF6">
            <w:pPr>
              <w:rPr>
                <w:rFonts w:ascii="Times New Roman" w:hAnsi="Times New Roman" w:cs="Times New Roman"/>
                <w:sz w:val="18"/>
                <w:szCs w:val="18"/>
              </w:rPr>
            </w:pPr>
          </w:p>
        </w:tc>
      </w:tr>
    </w:tbl>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tabs>
          <w:tab w:val="left" w:pos="720"/>
        </w:tabs>
        <w:ind w:firstLine="540"/>
        <w:jc w:val="both"/>
        <w:rPr>
          <w:rFonts w:ascii="Times New Roman" w:hAnsi="Times New Roman" w:cs="Times New Roman"/>
          <w:i/>
          <w:noProof/>
          <w:sz w:val="18"/>
          <w:szCs w:val="18"/>
        </w:rPr>
      </w:pPr>
      <w:r w:rsidRPr="0009499A">
        <w:rPr>
          <w:rFonts w:ascii="Times New Roman" w:hAnsi="Times New Roman" w:cs="Times New Roman"/>
          <w:i/>
          <w:noProof/>
          <w:sz w:val="18"/>
          <w:szCs w:val="18"/>
        </w:rPr>
        <w:t>* 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ind w:firstLine="708"/>
        <w:jc w:val="both"/>
        <w:rPr>
          <w:rFonts w:ascii="Times New Roman" w:hAnsi="Times New Roman" w:cs="Times New Roman"/>
          <w:bCs/>
          <w:sz w:val="18"/>
          <w:szCs w:val="18"/>
          <w:lang w:eastAsia="ar-SA"/>
        </w:rPr>
      </w:pPr>
      <w:r w:rsidRPr="0009499A">
        <w:rPr>
          <w:rFonts w:ascii="Times New Roman" w:hAnsi="Times New Roman" w:cs="Times New Roman"/>
          <w:sz w:val="18"/>
          <w:szCs w:val="18"/>
        </w:rPr>
        <w:t>У складі тендерної пропозиції Учасник має  надати д</w:t>
      </w:r>
      <w:r w:rsidRPr="0009499A">
        <w:rPr>
          <w:rFonts w:ascii="Times New Roman" w:hAnsi="Times New Roman" w:cs="Times New Roman"/>
          <w:color w:val="000000"/>
          <w:sz w:val="18"/>
          <w:szCs w:val="18"/>
          <w:shd w:val="clear" w:color="auto" w:fill="FFFFFF"/>
        </w:rPr>
        <w:t>окументи:</w:t>
      </w:r>
    </w:p>
    <w:p w:rsidR="000C08CA" w:rsidRPr="0009499A" w:rsidRDefault="000C08CA" w:rsidP="000C08CA">
      <w:pPr>
        <w:ind w:right="-227"/>
        <w:contextualSpacing/>
        <w:jc w:val="both"/>
        <w:rPr>
          <w:rFonts w:ascii="Times New Roman" w:hAnsi="Times New Roman" w:cs="Times New Roman"/>
          <w:sz w:val="18"/>
          <w:szCs w:val="18"/>
        </w:rPr>
      </w:pPr>
      <w:r w:rsidRPr="0009499A">
        <w:rPr>
          <w:rFonts w:ascii="Times New Roman" w:hAnsi="Times New Roman" w:cs="Times New Roman"/>
          <w:color w:val="000000"/>
          <w:sz w:val="18"/>
          <w:szCs w:val="18"/>
        </w:rPr>
        <w:t>1.</w:t>
      </w:r>
      <w:bookmarkStart w:id="0" w:name="_Hlk46406753"/>
      <w:r w:rsidRPr="0009499A">
        <w:rPr>
          <w:rFonts w:ascii="Times New Roman" w:hAnsi="Times New Roman" w:cs="Times New Roman"/>
          <w:color w:val="000000"/>
          <w:sz w:val="18"/>
          <w:szCs w:val="18"/>
        </w:rPr>
        <w:t xml:space="preserve"> Щодо відповідності запропонованого товару</w:t>
      </w:r>
      <w:r w:rsidRPr="0009499A">
        <w:rPr>
          <w:rFonts w:ascii="Times New Roman" w:hAnsi="Times New Roman" w:cs="Times New Roman"/>
          <w:sz w:val="18"/>
          <w:szCs w:val="18"/>
        </w:rPr>
        <w:t xml:space="preserve">, технічним, якісним та кількісним </w:t>
      </w:r>
      <w:r w:rsidRPr="0009499A">
        <w:rPr>
          <w:rFonts w:ascii="Times New Roman" w:hAnsi="Times New Roman" w:cs="Times New Roman"/>
          <w:color w:val="000000"/>
          <w:sz w:val="18"/>
          <w:szCs w:val="18"/>
        </w:rPr>
        <w:t xml:space="preserve">вимогам наведеним в даному додатку із </w:t>
      </w:r>
      <w:r w:rsidRPr="0009499A">
        <w:rPr>
          <w:rFonts w:ascii="Times New Roman" w:hAnsi="Times New Roman" w:cs="Times New Roman"/>
          <w:sz w:val="18"/>
          <w:szCs w:val="18"/>
        </w:rPr>
        <w:t>посиланням на інструкцію/паспорт або  технічний опис, або  інший інформативний документ виробника.</w:t>
      </w:r>
    </w:p>
    <w:bookmarkEnd w:id="0"/>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color w:val="000000"/>
          <w:sz w:val="18"/>
          <w:szCs w:val="18"/>
        </w:rPr>
        <w:t xml:space="preserve">2. </w:t>
      </w:r>
      <w:bookmarkStart w:id="1" w:name="_Hlk46406764"/>
      <w:r w:rsidRPr="0009499A">
        <w:rPr>
          <w:rFonts w:ascii="Times New Roman" w:hAnsi="Times New Roman" w:cs="Times New Roman"/>
          <w:sz w:val="18"/>
          <w:szCs w:val="18"/>
        </w:rPr>
        <w:t xml:space="preserve">Для підтвердження вказаних </w:t>
      </w:r>
      <w:proofErr w:type="spellStart"/>
      <w:r w:rsidRPr="0009499A">
        <w:rPr>
          <w:rFonts w:ascii="Times New Roman" w:hAnsi="Times New Roman" w:cs="Times New Roman"/>
          <w:sz w:val="18"/>
          <w:szCs w:val="18"/>
        </w:rPr>
        <w:t>медико-технічних</w:t>
      </w:r>
      <w:proofErr w:type="spellEnd"/>
      <w:r w:rsidRPr="0009499A">
        <w:rPr>
          <w:rFonts w:ascii="Times New Roman" w:hAnsi="Times New Roman" w:cs="Times New Roman"/>
          <w:sz w:val="18"/>
          <w:szCs w:val="18"/>
        </w:rPr>
        <w:t xml:space="preserve"> параметрів надається </w:t>
      </w:r>
      <w:proofErr w:type="spellStart"/>
      <w:r w:rsidRPr="0009499A">
        <w:rPr>
          <w:rFonts w:ascii="Times New Roman" w:hAnsi="Times New Roman" w:cs="Times New Roman"/>
          <w:b/>
          <w:spacing w:val="-2"/>
          <w:sz w:val="18"/>
          <w:szCs w:val="18"/>
        </w:rPr>
        <w:t>скан-копія</w:t>
      </w:r>
      <w:proofErr w:type="spellEnd"/>
      <w:r w:rsidRPr="0009499A">
        <w:rPr>
          <w:rFonts w:ascii="Times New Roman" w:hAnsi="Times New Roman" w:cs="Times New Roman"/>
          <w:b/>
          <w:spacing w:val="-2"/>
          <w:sz w:val="18"/>
          <w:szCs w:val="18"/>
        </w:rPr>
        <w:t xml:space="preserve"> д</w:t>
      </w:r>
      <w:r w:rsidRPr="0009499A">
        <w:rPr>
          <w:rFonts w:ascii="Times New Roman" w:hAnsi="Times New Roman" w:cs="Times New Roman"/>
          <w:b/>
          <w:sz w:val="18"/>
          <w:szCs w:val="18"/>
        </w:rPr>
        <w:t xml:space="preserve">окументів </w:t>
      </w:r>
      <w:r w:rsidRPr="0009499A">
        <w:rPr>
          <w:rFonts w:ascii="Times New Roman" w:hAnsi="Times New Roman" w:cs="Times New Roman"/>
          <w:color w:val="00000A"/>
          <w:sz w:val="18"/>
          <w:szCs w:val="18"/>
        </w:rPr>
        <w:t>(викладених  українською мовою)</w:t>
      </w:r>
      <w:r w:rsidRPr="0009499A">
        <w:rPr>
          <w:rFonts w:ascii="Times New Roman" w:hAnsi="Times New Roman" w:cs="Times New Roman"/>
          <w:b/>
          <w:sz w:val="18"/>
          <w:szCs w:val="18"/>
        </w:rPr>
        <w:t xml:space="preserve">, </w:t>
      </w:r>
      <w:r w:rsidRPr="0009499A">
        <w:rPr>
          <w:rFonts w:ascii="Times New Roman" w:hAnsi="Times New Roman" w:cs="Times New Roman"/>
          <w:sz w:val="18"/>
          <w:szCs w:val="18"/>
        </w:rPr>
        <w:t>які підтверджують відповідність реактивів, а саме: інструкції з експлуатації або сертифікатів, або паспортів, або інших технічних документів.</w:t>
      </w:r>
      <w:bookmarkEnd w:id="1"/>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i/>
          <w:color w:val="00000A"/>
          <w:sz w:val="18"/>
          <w:szCs w:val="18"/>
        </w:rPr>
        <w:t xml:space="preserve">3. </w:t>
      </w:r>
      <w:bookmarkStart w:id="2" w:name="_Hlk46406778"/>
      <w:r w:rsidRPr="0009499A">
        <w:rPr>
          <w:rFonts w:ascii="Times New Roman" w:hAnsi="Times New Roman" w:cs="Times New Roman"/>
          <w:b/>
          <w:color w:val="00000A"/>
          <w:sz w:val="18"/>
          <w:szCs w:val="18"/>
        </w:rPr>
        <w:t>Гарантійний лист</w:t>
      </w:r>
      <w:r w:rsidRPr="0009499A">
        <w:rPr>
          <w:rFonts w:ascii="Times New Roman" w:hAnsi="Times New Roman" w:cs="Times New Roman"/>
          <w:color w:val="00000A"/>
          <w:sz w:val="18"/>
          <w:szCs w:val="18"/>
        </w:rPr>
        <w:t>, що при постачанні будуть надані інструкції з використання, сертифікати, дозвільні документі відповідно до вимог законодавства(викладені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bookmarkEnd w:id="2"/>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b/>
          <w:i/>
          <w:sz w:val="18"/>
          <w:szCs w:val="18"/>
        </w:rPr>
        <w:t>4</w:t>
      </w:r>
      <w:r w:rsidRPr="0009499A">
        <w:rPr>
          <w:rFonts w:ascii="Times New Roman" w:hAnsi="Times New Roman" w:cs="Times New Roman"/>
          <w:b/>
          <w:sz w:val="18"/>
          <w:szCs w:val="18"/>
        </w:rPr>
        <w:t>. Гарантійний лист</w:t>
      </w:r>
      <w:r w:rsidRPr="0009499A">
        <w:rPr>
          <w:rFonts w:ascii="Times New Roman" w:hAnsi="Times New Roman" w:cs="Times New Roman"/>
          <w:sz w:val="18"/>
          <w:szCs w:val="18"/>
        </w:rPr>
        <w:t xml:space="preserve">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0C08CA" w:rsidRPr="0009499A" w:rsidRDefault="000C08CA" w:rsidP="000C08CA">
      <w:pPr>
        <w:tabs>
          <w:tab w:val="left" w:pos="-284"/>
          <w:tab w:val="left" w:pos="851"/>
        </w:tabs>
        <w:autoSpaceDN w:val="0"/>
        <w:jc w:val="both"/>
        <w:rPr>
          <w:rFonts w:ascii="Times New Roman" w:hAnsi="Times New Roman" w:cs="Times New Roman"/>
          <w:sz w:val="18"/>
          <w:szCs w:val="18"/>
        </w:rPr>
      </w:pPr>
      <w:bookmarkStart w:id="3" w:name="_Hlk46406996"/>
      <w:r w:rsidRPr="0009499A">
        <w:rPr>
          <w:rFonts w:ascii="Times New Roman" w:hAnsi="Times New Roman" w:cs="Times New Roman"/>
          <w:sz w:val="18"/>
          <w:szCs w:val="18"/>
        </w:rPr>
        <w:t xml:space="preserve">5. Інформація про відповідність запропонованих товарів </w:t>
      </w:r>
      <w:proofErr w:type="spellStart"/>
      <w:r w:rsidRPr="0009499A">
        <w:rPr>
          <w:rFonts w:ascii="Times New Roman" w:hAnsi="Times New Roman" w:cs="Times New Roman"/>
          <w:sz w:val="18"/>
          <w:szCs w:val="18"/>
        </w:rPr>
        <w:t>медико-технічним</w:t>
      </w:r>
      <w:proofErr w:type="spellEnd"/>
      <w:r w:rsidRPr="0009499A">
        <w:rPr>
          <w:rFonts w:ascii="Times New Roman" w:hAnsi="Times New Roman" w:cs="Times New Roman"/>
          <w:sz w:val="18"/>
          <w:szCs w:val="18"/>
        </w:rPr>
        <w:t xml:space="preserve"> вимогам документації повинна бути підтверджена завіреною копією декларації про відповідність продукції вимогам Технічного Регламенту, щодо медичних виробів, згідно Постанови КМУ №754 від 02.10.2013р. </w:t>
      </w:r>
    </w:p>
    <w:bookmarkEnd w:id="3"/>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sz w:val="18"/>
          <w:szCs w:val="18"/>
        </w:rPr>
        <w:lastRenderedPageBreak/>
        <w:t>6.  Строк придатності товару, що є предметом закупівлі на момент поставки Замовнику повинен становити не менше 70% (</w:t>
      </w:r>
      <w:r w:rsidRPr="0009499A">
        <w:rPr>
          <w:rFonts w:ascii="Times New Roman" w:hAnsi="Times New Roman" w:cs="Times New Roman"/>
          <w:b/>
          <w:bCs/>
          <w:sz w:val="18"/>
          <w:szCs w:val="18"/>
        </w:rPr>
        <w:t>Г</w:t>
      </w:r>
      <w:r w:rsidRPr="0009499A">
        <w:rPr>
          <w:rFonts w:ascii="Times New Roman" w:hAnsi="Times New Roman" w:cs="Times New Roman"/>
          <w:b/>
          <w:sz w:val="18"/>
          <w:szCs w:val="18"/>
        </w:rPr>
        <w:t>арантійний лист)</w:t>
      </w:r>
      <w:r w:rsidRPr="0009499A">
        <w:rPr>
          <w:rFonts w:ascii="Times New Roman" w:hAnsi="Times New Roman" w:cs="Times New Roman"/>
          <w:sz w:val="18"/>
          <w:szCs w:val="18"/>
        </w:rPr>
        <w:t>.</w:t>
      </w:r>
    </w:p>
    <w:p w:rsidR="000C08CA" w:rsidRPr="0009499A" w:rsidRDefault="000C08CA" w:rsidP="000C08CA">
      <w:pPr>
        <w:widowControl w:val="0"/>
        <w:tabs>
          <w:tab w:val="left" w:pos="993"/>
        </w:tabs>
        <w:autoSpaceDE w:val="0"/>
        <w:autoSpaceDN w:val="0"/>
        <w:ind w:right="27"/>
        <w:jc w:val="both"/>
        <w:rPr>
          <w:rFonts w:ascii="Times New Roman" w:hAnsi="Times New Roman" w:cs="Times New Roman"/>
          <w:sz w:val="18"/>
          <w:szCs w:val="18"/>
        </w:rPr>
      </w:pPr>
      <w:r w:rsidRPr="0009499A">
        <w:rPr>
          <w:rFonts w:ascii="Times New Roman" w:hAnsi="Times New Roman" w:cs="Times New Roman"/>
          <w:sz w:val="18"/>
          <w:szCs w:val="18"/>
        </w:rPr>
        <w:t xml:space="preserve">7. </w:t>
      </w:r>
      <w:bookmarkStart w:id="4" w:name="_Hlk46407056"/>
      <w:r w:rsidRPr="0009499A">
        <w:rPr>
          <w:rFonts w:ascii="Times New Roman" w:hAnsi="Times New Roman" w:cs="Times New Roman"/>
          <w:sz w:val="18"/>
          <w:szCs w:val="18"/>
        </w:rPr>
        <w:t xml:space="preserve">З метою запобігання поставки замовнику фальсифікованого або невідповідного товару і гарантування своєчасної поставки Учасник надає </w:t>
      </w:r>
      <w:proofErr w:type="spellStart"/>
      <w:r w:rsidRPr="0009499A">
        <w:rPr>
          <w:rFonts w:ascii="Times New Roman" w:hAnsi="Times New Roman" w:cs="Times New Roman"/>
          <w:sz w:val="18"/>
          <w:szCs w:val="18"/>
        </w:rPr>
        <w:t>скан-копію</w:t>
      </w:r>
      <w:proofErr w:type="spellEnd"/>
      <w:r w:rsidRPr="0009499A">
        <w:rPr>
          <w:rFonts w:ascii="Times New Roman" w:hAnsi="Times New Roman" w:cs="Times New Roman"/>
          <w:sz w:val="18"/>
          <w:szCs w:val="18"/>
        </w:rPr>
        <w:t xml:space="preserve">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відповідній якості, кількості, комплектації, зі строками придатності та в терміни, визначені цією Документацією та пропозицією Учасника, із зазначенням номеру оголошення про проведення процедури закупівлі.</w:t>
      </w:r>
      <w:bookmarkEnd w:id="4"/>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spacing w:before="120"/>
        <w:ind w:firstLine="709"/>
        <w:jc w:val="both"/>
        <w:rPr>
          <w:rFonts w:ascii="Times New Roman" w:hAnsi="Times New Roman" w:cs="Times New Roman"/>
          <w:sz w:val="18"/>
          <w:szCs w:val="18"/>
        </w:rPr>
      </w:pPr>
      <w:r w:rsidRPr="0009499A">
        <w:rPr>
          <w:rFonts w:ascii="Times New Roman" w:hAnsi="Times New Roman" w:cs="Times New Roman"/>
          <w:b/>
          <w:sz w:val="18"/>
          <w:szCs w:val="18"/>
        </w:rPr>
        <w:t>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0C08CA" w:rsidRDefault="000C08CA" w:rsidP="000C08CA">
      <w:pPr>
        <w:pStyle w:val="a3"/>
        <w:spacing w:line="240" w:lineRule="auto"/>
        <w:ind w:firstLine="0"/>
        <w:jc w:val="center"/>
        <w:rPr>
          <w:b/>
          <w:sz w:val="18"/>
          <w:szCs w:val="18"/>
        </w:rPr>
      </w:pPr>
    </w:p>
    <w:p w:rsidR="000C08CA" w:rsidRDefault="000C08CA" w:rsidP="000C08CA">
      <w:pPr>
        <w:pStyle w:val="a3"/>
        <w:spacing w:line="240" w:lineRule="auto"/>
        <w:ind w:firstLine="0"/>
        <w:jc w:val="center"/>
        <w:rPr>
          <w:b/>
          <w:sz w:val="18"/>
          <w:szCs w:val="18"/>
        </w:rPr>
      </w:pPr>
    </w:p>
    <w:p w:rsidR="000C08CA" w:rsidRDefault="000C08CA" w:rsidP="000C08CA">
      <w:pPr>
        <w:pStyle w:val="a3"/>
        <w:spacing w:line="240" w:lineRule="auto"/>
        <w:ind w:firstLine="0"/>
        <w:jc w:val="center"/>
        <w:rPr>
          <w:b/>
          <w:sz w:val="18"/>
          <w:szCs w:val="18"/>
        </w:rPr>
      </w:pPr>
    </w:p>
    <w:p w:rsidR="000C08CA" w:rsidRPr="0009499A" w:rsidRDefault="000C08CA" w:rsidP="000C08CA">
      <w:pPr>
        <w:pStyle w:val="a3"/>
        <w:spacing w:line="240" w:lineRule="auto"/>
        <w:ind w:firstLine="0"/>
        <w:jc w:val="center"/>
        <w:rPr>
          <w:b/>
          <w:sz w:val="18"/>
          <w:szCs w:val="18"/>
        </w:rPr>
      </w:pPr>
    </w:p>
    <w:p w:rsidR="000C08CA" w:rsidRPr="00C921BF" w:rsidRDefault="000C08CA" w:rsidP="000C08CA">
      <w:pPr>
        <w:pStyle w:val="a3"/>
        <w:spacing w:line="240" w:lineRule="auto"/>
        <w:ind w:firstLine="0"/>
        <w:jc w:val="center"/>
        <w:rPr>
          <w:b/>
          <w:sz w:val="18"/>
          <w:szCs w:val="18"/>
        </w:rPr>
      </w:pPr>
      <w:r w:rsidRPr="00C921BF">
        <w:rPr>
          <w:b/>
        </w:rPr>
        <w:t>Лот №2</w:t>
      </w:r>
      <w:r w:rsidRPr="00C921BF">
        <w:rPr>
          <w:b/>
          <w:color w:val="FF0000"/>
        </w:rPr>
        <w:t xml:space="preserve"> </w:t>
      </w:r>
      <w:r w:rsidRPr="00C921BF">
        <w:rPr>
          <w:b/>
          <w:spacing w:val="-3"/>
        </w:rPr>
        <w:t xml:space="preserve">Реагенти для аналізатора </w:t>
      </w:r>
      <w:r w:rsidRPr="00C921BF">
        <w:rPr>
          <w:b/>
          <w:spacing w:val="-3"/>
          <w:lang w:val="en-US"/>
        </w:rPr>
        <w:t>SWELABALFA</w:t>
      </w:r>
      <w:r w:rsidRPr="00C921BF">
        <w:rPr>
          <w:b/>
          <w:spacing w:val="-3"/>
        </w:rPr>
        <w:t>(6 найменувань)</w:t>
      </w:r>
    </w:p>
    <w:p w:rsidR="000C08CA" w:rsidRPr="0009499A" w:rsidRDefault="000C08CA" w:rsidP="000C08CA">
      <w:pPr>
        <w:jc w:val="center"/>
        <w:rPr>
          <w:rFonts w:ascii="Times New Roman" w:hAnsi="Times New Roman" w:cs="Times New Roman"/>
          <w:b/>
          <w:sz w:val="18"/>
          <w:szCs w:val="18"/>
        </w:rPr>
      </w:pPr>
      <w:r w:rsidRPr="0009499A">
        <w:rPr>
          <w:rFonts w:ascii="Times New Roman" w:hAnsi="Times New Roman" w:cs="Times New Roman"/>
          <w:b/>
          <w:sz w:val="18"/>
          <w:szCs w:val="18"/>
        </w:rPr>
        <w:t xml:space="preserve">код </w:t>
      </w:r>
      <w:proofErr w:type="spellStart"/>
      <w:r w:rsidRPr="0009499A">
        <w:rPr>
          <w:rFonts w:ascii="Times New Roman" w:hAnsi="Times New Roman" w:cs="Times New Roman"/>
          <w:b/>
          <w:sz w:val="18"/>
          <w:szCs w:val="18"/>
        </w:rPr>
        <w:t>ДК</w:t>
      </w:r>
      <w:proofErr w:type="spellEnd"/>
      <w:r w:rsidRPr="0009499A">
        <w:rPr>
          <w:rFonts w:ascii="Times New Roman" w:hAnsi="Times New Roman" w:cs="Times New Roman"/>
          <w:b/>
          <w:sz w:val="18"/>
          <w:szCs w:val="18"/>
        </w:rPr>
        <w:t xml:space="preserve"> 021:2015:33690000-3 Лікарські засоби різні (33696500-0 Лабораторні реактиви)</w:t>
      </w:r>
      <w:r w:rsidRPr="0009499A">
        <w:rPr>
          <w:rFonts w:ascii="Times New Roman" w:hAnsi="Times New Roman" w:cs="Times New Roman"/>
          <w:sz w:val="18"/>
          <w:szCs w:val="18"/>
        </w:rPr>
        <w:t xml:space="preserve"> </w:t>
      </w:r>
      <w:r w:rsidRPr="0009499A">
        <w:rPr>
          <w:rFonts w:ascii="Times New Roman" w:hAnsi="Times New Roman" w:cs="Times New Roman"/>
          <w:b/>
          <w:sz w:val="18"/>
          <w:szCs w:val="18"/>
        </w:rPr>
        <w:t>(33695000-8 Продукція медичного призначення, крім лікарських засобів)</w:t>
      </w:r>
    </w:p>
    <w:p w:rsidR="000C08CA" w:rsidRDefault="000C08CA" w:rsidP="000C08CA">
      <w:pPr>
        <w:pStyle w:val="a3"/>
        <w:spacing w:line="240" w:lineRule="auto"/>
        <w:ind w:firstLine="0"/>
        <w:jc w:val="center"/>
        <w:rPr>
          <w:b/>
          <w:sz w:val="18"/>
          <w:szCs w:val="18"/>
        </w:rPr>
      </w:pP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rPr>
        <w:t>ТЕХНІЧНІ ВИМОГИ</w:t>
      </w: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C08CA" w:rsidRPr="00C921BF" w:rsidRDefault="000C08CA" w:rsidP="000C08CA">
      <w:pPr>
        <w:rPr>
          <w:rFonts w:ascii="Times New Roman" w:hAnsi="Times New Roman" w:cs="Times New Roman"/>
          <w:b/>
          <w:i/>
          <w:sz w:val="20"/>
          <w:szCs w:val="2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574"/>
        <w:gridCol w:w="1042"/>
        <w:gridCol w:w="1099"/>
        <w:gridCol w:w="2541"/>
        <w:gridCol w:w="3186"/>
      </w:tblGrid>
      <w:tr w:rsidR="000C08CA" w:rsidRPr="00C921BF" w:rsidTr="000D3EF6">
        <w:trPr>
          <w:trHeight w:val="876"/>
        </w:trPr>
        <w:tc>
          <w:tcPr>
            <w:tcW w:w="489" w:type="dxa"/>
            <w:shd w:val="clear" w:color="auto" w:fill="95B3D7" w:themeFill="accent1" w:themeFillTint="99"/>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 п/п</w:t>
            </w:r>
          </w:p>
        </w:tc>
        <w:tc>
          <w:tcPr>
            <w:tcW w:w="1543"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r w:rsidRPr="00C921BF">
              <w:rPr>
                <w:rFonts w:ascii="Times New Roman" w:hAnsi="Times New Roman" w:cs="Times New Roman"/>
                <w:b/>
                <w:sz w:val="20"/>
                <w:szCs w:val="20"/>
              </w:rPr>
              <w:t>Найменування медичних виробів</w:t>
            </w:r>
          </w:p>
        </w:tc>
        <w:tc>
          <w:tcPr>
            <w:tcW w:w="1023" w:type="dxa"/>
            <w:shd w:val="clear" w:color="auto" w:fill="95B3D7" w:themeFill="accent1" w:themeFillTint="99"/>
          </w:tcPr>
          <w:p w:rsidR="000C08CA" w:rsidRPr="00C921BF" w:rsidRDefault="000C08CA" w:rsidP="000D3EF6">
            <w:pPr>
              <w:jc w:val="center"/>
              <w:rPr>
                <w:rFonts w:ascii="Times New Roman" w:hAnsi="Times New Roman" w:cs="Times New Roman"/>
                <w:b/>
                <w:sz w:val="20"/>
                <w:szCs w:val="20"/>
              </w:rPr>
            </w:pPr>
            <w:r w:rsidRPr="00C921BF">
              <w:rPr>
                <w:rFonts w:ascii="Times New Roman" w:hAnsi="Times New Roman" w:cs="Times New Roman"/>
                <w:b/>
                <w:sz w:val="20"/>
                <w:szCs w:val="20"/>
              </w:rPr>
              <w:t xml:space="preserve">Одиниця виміру </w:t>
            </w:r>
          </w:p>
        </w:tc>
        <w:tc>
          <w:tcPr>
            <w:tcW w:w="1079" w:type="dxa"/>
            <w:shd w:val="clear" w:color="auto" w:fill="95B3D7" w:themeFill="accent1" w:themeFillTint="99"/>
          </w:tcPr>
          <w:p w:rsidR="000C08CA" w:rsidRPr="00C921BF" w:rsidRDefault="000C08CA" w:rsidP="000D3EF6">
            <w:pPr>
              <w:jc w:val="center"/>
              <w:rPr>
                <w:rFonts w:ascii="Times New Roman" w:hAnsi="Times New Roman" w:cs="Times New Roman"/>
                <w:b/>
                <w:sz w:val="20"/>
                <w:szCs w:val="20"/>
              </w:rPr>
            </w:pPr>
            <w:r w:rsidRPr="00C921BF">
              <w:rPr>
                <w:rFonts w:ascii="Times New Roman" w:hAnsi="Times New Roman" w:cs="Times New Roman"/>
                <w:b/>
                <w:sz w:val="20"/>
                <w:szCs w:val="20"/>
              </w:rPr>
              <w:t xml:space="preserve">Кількість </w:t>
            </w:r>
          </w:p>
        </w:tc>
        <w:tc>
          <w:tcPr>
            <w:tcW w:w="2488"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proofErr w:type="spellStart"/>
            <w:r w:rsidRPr="00C921BF">
              <w:rPr>
                <w:rFonts w:ascii="Times New Roman" w:hAnsi="Times New Roman" w:cs="Times New Roman"/>
                <w:b/>
                <w:sz w:val="20"/>
                <w:szCs w:val="20"/>
              </w:rPr>
              <w:t>Медико-технічні</w:t>
            </w:r>
            <w:proofErr w:type="spellEnd"/>
            <w:r w:rsidRPr="00C921BF">
              <w:rPr>
                <w:rFonts w:ascii="Times New Roman" w:hAnsi="Times New Roman" w:cs="Times New Roman"/>
                <w:b/>
                <w:sz w:val="20"/>
                <w:szCs w:val="20"/>
              </w:rPr>
              <w:t xml:space="preserve"> вимоги</w:t>
            </w:r>
          </w:p>
        </w:tc>
        <w:tc>
          <w:tcPr>
            <w:tcW w:w="3116" w:type="dxa"/>
            <w:shd w:val="clear" w:color="auto" w:fill="95B3D7" w:themeFill="accent1" w:themeFillTint="99"/>
          </w:tcPr>
          <w:p w:rsidR="000C08CA" w:rsidRPr="00C921BF" w:rsidRDefault="000C08CA" w:rsidP="000D3EF6">
            <w:pPr>
              <w:jc w:val="center"/>
              <w:rPr>
                <w:rFonts w:ascii="Times New Roman" w:hAnsi="Times New Roman" w:cs="Times New Roman"/>
                <w:b/>
                <w:i/>
                <w:sz w:val="20"/>
                <w:szCs w:val="20"/>
              </w:rPr>
            </w:pPr>
            <w:r w:rsidRPr="00C921BF">
              <w:rPr>
                <w:rFonts w:ascii="Times New Roman" w:hAnsi="Times New Roman" w:cs="Times New Roman"/>
                <w:b/>
                <w:sz w:val="20"/>
                <w:szCs w:val="20"/>
              </w:rPr>
              <w:t>код за НК 024:2019</w:t>
            </w:r>
          </w:p>
        </w:tc>
      </w:tr>
      <w:tr w:rsidR="000C08CA" w:rsidRPr="00C921BF" w:rsidTr="000D3EF6">
        <w:trPr>
          <w:trHeight w:val="90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1</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Ділуент</w:t>
            </w:r>
            <w:proofErr w:type="spellEnd"/>
            <w:r w:rsidRPr="00C921BF">
              <w:rPr>
                <w:rFonts w:ascii="Times New Roman" w:hAnsi="Times New Roman" w:cs="Times New Roman"/>
                <w:sz w:val="20"/>
                <w:szCs w:val="20"/>
              </w:rPr>
              <w:t>, 900 циклів, 20л</w:t>
            </w:r>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12</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Реагент </w:t>
            </w:r>
            <w:proofErr w:type="spellStart"/>
            <w:r w:rsidRPr="00C921BF">
              <w:rPr>
                <w:rFonts w:ascii="Times New Roman" w:hAnsi="Times New Roman" w:cs="Times New Roman"/>
                <w:sz w:val="20"/>
                <w:szCs w:val="20"/>
              </w:rPr>
              <w:t>Ділуент</w:t>
            </w:r>
            <w:proofErr w:type="spellEnd"/>
            <w:r w:rsidRPr="00C921BF">
              <w:rPr>
                <w:rFonts w:ascii="Times New Roman" w:hAnsi="Times New Roman" w:cs="Times New Roman"/>
                <w:sz w:val="20"/>
                <w:szCs w:val="20"/>
              </w:rPr>
              <w:t xml:space="preserve"> обов’язково повинен бути призначений для використання на гематологічному аналізаторі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Загальний об’єм 20 л . Стабільність </w:t>
            </w:r>
            <w:proofErr w:type="spellStart"/>
            <w:r w:rsidRPr="00C921BF">
              <w:rPr>
                <w:rFonts w:ascii="Times New Roman" w:hAnsi="Times New Roman" w:cs="Times New Roman"/>
                <w:sz w:val="20"/>
                <w:szCs w:val="20"/>
              </w:rPr>
              <w:t>реагента</w:t>
            </w:r>
            <w:proofErr w:type="spellEnd"/>
            <w:r w:rsidRPr="00C921BF">
              <w:rPr>
                <w:rFonts w:ascii="Times New Roman" w:hAnsi="Times New Roman" w:cs="Times New Roman"/>
                <w:sz w:val="20"/>
                <w:szCs w:val="20"/>
              </w:rPr>
              <w:t xml:space="preserve"> </w:t>
            </w:r>
            <w:r w:rsidRPr="00C921BF">
              <w:rPr>
                <w:rFonts w:ascii="Times New Roman" w:hAnsi="Times New Roman" w:cs="Times New Roman"/>
                <w:sz w:val="20"/>
                <w:szCs w:val="20"/>
              </w:rPr>
              <w:lastRenderedPageBreak/>
              <w:t>повинна бути не менш одного року.</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lastRenderedPageBreak/>
              <w:t>НК 024:2023</w:t>
            </w:r>
            <w:r w:rsidRPr="00C921BF">
              <w:rPr>
                <w:rFonts w:ascii="Times New Roman" w:hAnsi="Times New Roman" w:cs="Times New Roman"/>
                <w:color w:val="4D5156"/>
                <w:sz w:val="20"/>
                <w:szCs w:val="20"/>
                <w:shd w:val="clear" w:color="auto" w:fill="FFFFFF"/>
              </w:rPr>
              <w:t>-58237 </w:t>
            </w:r>
            <w:r w:rsidRPr="00C921BF">
              <w:rPr>
                <w:rStyle w:val="a5"/>
                <w:color w:val="5F6368"/>
                <w:sz w:val="20"/>
                <w:szCs w:val="20"/>
                <w:shd w:val="clear" w:color="auto" w:fill="FFFFFF"/>
              </w:rPr>
              <w:t>Буферний розчинник зразків</w:t>
            </w:r>
            <w:r w:rsidRPr="00C921BF">
              <w:rPr>
                <w:rFonts w:ascii="Times New Roman" w:hAnsi="Times New Roman" w:cs="Times New Roman"/>
                <w:color w:val="4D5156"/>
                <w:sz w:val="20"/>
                <w:szCs w:val="20"/>
                <w:shd w:val="clear" w:color="auto" w:fill="FFFFFF"/>
              </w:rPr>
              <w:t xml:space="preserve"> IVD (діагностика </w:t>
            </w:r>
            <w:proofErr w:type="spellStart"/>
            <w:r w:rsidRPr="00C921BF">
              <w:rPr>
                <w:rFonts w:ascii="Times New Roman" w:hAnsi="Times New Roman" w:cs="Times New Roman"/>
                <w:color w:val="4D5156"/>
                <w:sz w:val="20"/>
                <w:szCs w:val="20"/>
                <w:shd w:val="clear" w:color="auto" w:fill="FFFFFF"/>
              </w:rPr>
              <w:t>in</w:t>
            </w:r>
            <w:proofErr w:type="spellEnd"/>
            <w:r w:rsidRPr="00C921BF">
              <w:rPr>
                <w:rFonts w:ascii="Times New Roman" w:hAnsi="Times New Roman" w:cs="Times New Roman"/>
                <w:color w:val="4D5156"/>
                <w:sz w:val="20"/>
                <w:szCs w:val="20"/>
                <w:shd w:val="clear" w:color="auto" w:fill="FFFFFF"/>
              </w:rPr>
              <w:t xml:space="preserve"> </w:t>
            </w:r>
            <w:proofErr w:type="spellStart"/>
            <w:r w:rsidRPr="00C921BF">
              <w:rPr>
                <w:rFonts w:ascii="Times New Roman" w:hAnsi="Times New Roman" w:cs="Times New Roman"/>
                <w:color w:val="4D5156"/>
                <w:sz w:val="20"/>
                <w:szCs w:val="20"/>
                <w:shd w:val="clear" w:color="auto" w:fill="FFFFFF"/>
              </w:rPr>
              <w:t>vitro</w:t>
            </w:r>
            <w:proofErr w:type="spellEnd"/>
            <w:r w:rsidRPr="00C921BF">
              <w:rPr>
                <w:rFonts w:ascii="Times New Roman" w:hAnsi="Times New Roman" w:cs="Times New Roman"/>
                <w:color w:val="4D5156"/>
                <w:sz w:val="20"/>
                <w:szCs w:val="20"/>
                <w:shd w:val="clear" w:color="auto" w:fill="FFFFFF"/>
              </w:rPr>
              <w:t>)</w:t>
            </w:r>
          </w:p>
        </w:tc>
      </w:tr>
      <w:tr w:rsidR="000C08CA" w:rsidRPr="00C921BF" w:rsidTr="000D3EF6">
        <w:trPr>
          <w:trHeight w:val="87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2</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Лізуючий</w:t>
            </w:r>
            <w:proofErr w:type="spellEnd"/>
            <w:r w:rsidRPr="00C921BF">
              <w:rPr>
                <w:rFonts w:ascii="Times New Roman" w:hAnsi="Times New Roman" w:cs="Times New Roman"/>
                <w:sz w:val="20"/>
                <w:szCs w:val="20"/>
              </w:rPr>
              <w:t>, 900 циклів, 5л</w:t>
            </w:r>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Pr>
                <w:rFonts w:ascii="Times New Roman" w:hAnsi="Times New Roman" w:cs="Times New Roman"/>
                <w:sz w:val="20"/>
                <w:szCs w:val="20"/>
              </w:rPr>
              <w:t>10</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Реагент </w:t>
            </w:r>
            <w:proofErr w:type="spellStart"/>
            <w:r w:rsidRPr="00C921BF">
              <w:rPr>
                <w:rFonts w:ascii="Times New Roman" w:hAnsi="Times New Roman" w:cs="Times New Roman"/>
                <w:sz w:val="20"/>
                <w:szCs w:val="20"/>
              </w:rPr>
              <w:t>Лізуючий</w:t>
            </w:r>
            <w:proofErr w:type="spellEnd"/>
            <w:r w:rsidRPr="00C921BF">
              <w:rPr>
                <w:rFonts w:ascii="Times New Roman" w:hAnsi="Times New Roman" w:cs="Times New Roman"/>
                <w:sz w:val="20"/>
                <w:szCs w:val="20"/>
              </w:rPr>
              <w:t xml:space="preserve"> обов’язково повинен бути призначений для використання на гематологічному аналізаторі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Загальний об’єм 5л. Стабільність </w:t>
            </w:r>
            <w:proofErr w:type="spellStart"/>
            <w:r w:rsidRPr="00C921BF">
              <w:rPr>
                <w:rFonts w:ascii="Times New Roman" w:hAnsi="Times New Roman" w:cs="Times New Roman"/>
                <w:sz w:val="20"/>
                <w:szCs w:val="20"/>
              </w:rPr>
              <w:t>реагента</w:t>
            </w:r>
            <w:proofErr w:type="spellEnd"/>
            <w:r w:rsidRPr="00C921BF">
              <w:rPr>
                <w:rFonts w:ascii="Times New Roman" w:hAnsi="Times New Roman" w:cs="Times New Roman"/>
                <w:sz w:val="20"/>
                <w:szCs w:val="20"/>
              </w:rPr>
              <w:t xml:space="preserve"> повинна бути не менш одного року</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-58237 </w:t>
            </w:r>
            <w:r w:rsidRPr="00C921BF">
              <w:rPr>
                <w:rStyle w:val="a5"/>
                <w:color w:val="5F6368"/>
                <w:sz w:val="20"/>
                <w:szCs w:val="20"/>
                <w:shd w:val="clear" w:color="auto" w:fill="FFFFFF"/>
              </w:rPr>
              <w:t>Буферний розчинник зразків</w:t>
            </w:r>
            <w:r w:rsidRPr="00C921BF">
              <w:rPr>
                <w:rFonts w:ascii="Times New Roman" w:hAnsi="Times New Roman" w:cs="Times New Roman"/>
                <w:color w:val="4D5156"/>
                <w:sz w:val="20"/>
                <w:szCs w:val="20"/>
                <w:shd w:val="clear" w:color="auto" w:fill="FFFFFF"/>
              </w:rPr>
              <w:t xml:space="preserve"> IVD (діагностика </w:t>
            </w:r>
            <w:proofErr w:type="spellStart"/>
            <w:r w:rsidRPr="00C921BF">
              <w:rPr>
                <w:rFonts w:ascii="Times New Roman" w:hAnsi="Times New Roman" w:cs="Times New Roman"/>
                <w:color w:val="4D5156"/>
                <w:sz w:val="20"/>
                <w:szCs w:val="20"/>
                <w:shd w:val="clear" w:color="auto" w:fill="FFFFFF"/>
              </w:rPr>
              <w:t>in</w:t>
            </w:r>
            <w:proofErr w:type="spellEnd"/>
            <w:r w:rsidRPr="00C921BF">
              <w:rPr>
                <w:rFonts w:ascii="Times New Roman" w:hAnsi="Times New Roman" w:cs="Times New Roman"/>
                <w:color w:val="4D5156"/>
                <w:sz w:val="20"/>
                <w:szCs w:val="20"/>
                <w:shd w:val="clear" w:color="auto" w:fill="FFFFFF"/>
              </w:rPr>
              <w:t xml:space="preserve"> </w:t>
            </w:r>
            <w:proofErr w:type="spellStart"/>
            <w:r w:rsidRPr="00C921BF">
              <w:rPr>
                <w:rFonts w:ascii="Times New Roman" w:hAnsi="Times New Roman" w:cs="Times New Roman"/>
                <w:color w:val="4D5156"/>
                <w:sz w:val="20"/>
                <w:szCs w:val="20"/>
                <w:shd w:val="clear" w:color="auto" w:fill="FFFFFF"/>
              </w:rPr>
              <w:t>vitro</w:t>
            </w:r>
            <w:proofErr w:type="spellEnd"/>
            <w:r w:rsidRPr="00C921BF">
              <w:rPr>
                <w:rFonts w:ascii="Times New Roman" w:hAnsi="Times New Roman" w:cs="Times New Roman"/>
                <w:color w:val="4D5156"/>
                <w:sz w:val="20"/>
                <w:szCs w:val="20"/>
                <w:shd w:val="clear" w:color="auto" w:fill="FFFFFF"/>
              </w:rPr>
              <w:t>)</w:t>
            </w:r>
          </w:p>
        </w:tc>
      </w:tr>
      <w:tr w:rsidR="000C08CA" w:rsidRPr="00C921BF" w:rsidTr="000D3EF6">
        <w:trPr>
          <w:trHeight w:val="123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3</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Контроль-Диф</w:t>
            </w:r>
            <w:proofErr w:type="spellEnd"/>
            <w:r w:rsidRPr="00C921BF">
              <w:rPr>
                <w:rFonts w:ascii="Times New Roman" w:hAnsi="Times New Roman" w:cs="Times New Roman"/>
                <w:sz w:val="20"/>
                <w:szCs w:val="20"/>
              </w:rPr>
              <w:t xml:space="preserve">. Нормальний 1х 4,5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3</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Контроль повинен бути призначений для </w:t>
            </w:r>
            <w:proofErr w:type="spellStart"/>
            <w:r w:rsidRPr="00C921BF">
              <w:rPr>
                <w:rFonts w:ascii="Times New Roman" w:hAnsi="Times New Roman" w:cs="Times New Roman"/>
                <w:sz w:val="20"/>
                <w:szCs w:val="20"/>
              </w:rPr>
              <w:t>моніторінгу</w:t>
            </w:r>
            <w:proofErr w:type="spellEnd"/>
            <w:r w:rsidRPr="00C921BF">
              <w:rPr>
                <w:rFonts w:ascii="Times New Roman" w:hAnsi="Times New Roman" w:cs="Times New Roman"/>
                <w:sz w:val="20"/>
                <w:szCs w:val="20"/>
              </w:rPr>
              <w:t xml:space="preserve"> точності роботи гематологічного аналізатору </w:t>
            </w:r>
            <w:proofErr w:type="spellStart"/>
            <w:r w:rsidRPr="00C921BF">
              <w:rPr>
                <w:rFonts w:ascii="Times New Roman" w:hAnsi="Times New Roman" w:cs="Times New Roman"/>
                <w:sz w:val="20"/>
                <w:szCs w:val="20"/>
              </w:rPr>
              <w:t>штSwelab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виробництва </w:t>
            </w: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Medical</w:t>
            </w:r>
            <w:proofErr w:type="spellEnd"/>
            <w:r w:rsidRPr="00C921BF">
              <w:rPr>
                <w:rFonts w:ascii="Times New Roman" w:hAnsi="Times New Roman" w:cs="Times New Roman"/>
                <w:sz w:val="20"/>
                <w:szCs w:val="20"/>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C921BF">
              <w:rPr>
                <w:rFonts w:ascii="Times New Roman" w:hAnsi="Times New Roman" w:cs="Times New Roman"/>
                <w:sz w:val="20"/>
                <w:szCs w:val="20"/>
              </w:rPr>
              <w:t>температурноізольованому</w:t>
            </w:r>
            <w:proofErr w:type="spellEnd"/>
            <w:r w:rsidRPr="00C921BF">
              <w:rPr>
                <w:rFonts w:ascii="Times New Roman" w:hAnsi="Times New Roman" w:cs="Times New Roman"/>
                <w:sz w:val="20"/>
                <w:szCs w:val="20"/>
              </w:rPr>
              <w:t xml:space="preserve"> контейнері з урахуванням температурного режиму </w:t>
            </w:r>
            <w:r w:rsidRPr="00C921BF">
              <w:rPr>
                <w:rFonts w:ascii="Times New Roman" w:hAnsi="Times New Roman" w:cs="Times New Roman"/>
                <w:sz w:val="20"/>
                <w:szCs w:val="20"/>
              </w:rPr>
              <w:lastRenderedPageBreak/>
              <w:t>зберігання.</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lastRenderedPageBreak/>
              <w:t>НК 024:2023</w:t>
            </w:r>
            <w:r w:rsidRPr="00C921BF">
              <w:rPr>
                <w:rFonts w:ascii="Times New Roman" w:hAnsi="Times New Roman" w:cs="Times New Roman"/>
                <w:color w:val="4D5156"/>
                <w:sz w:val="20"/>
                <w:szCs w:val="20"/>
                <w:shd w:val="clear" w:color="auto" w:fill="FFFFFF"/>
              </w:rPr>
              <w:t>-</w:t>
            </w:r>
            <w:r w:rsidRPr="00C921BF">
              <w:rPr>
                <w:rStyle w:val="a5"/>
                <w:color w:val="5F6368"/>
                <w:sz w:val="20"/>
                <w:szCs w:val="20"/>
                <w:shd w:val="clear" w:color="auto" w:fill="FFFFFF"/>
              </w:rPr>
              <w:t>55866</w:t>
            </w:r>
            <w:r w:rsidRPr="00C921BF">
              <w:rPr>
                <w:rFonts w:ascii="Times New Roman" w:hAnsi="Times New Roman" w:cs="Times New Roman"/>
                <w:color w:val="4D5156"/>
                <w:sz w:val="20"/>
                <w:szCs w:val="20"/>
                <w:shd w:val="clear" w:color="auto" w:fill="FFFFFF"/>
              </w:rPr>
              <w:t> - Підрахунок клітин крові IVD, контрольний матеріал</w:t>
            </w:r>
          </w:p>
        </w:tc>
      </w:tr>
      <w:tr w:rsidR="000C08CA" w:rsidRPr="00C921BF" w:rsidTr="000D3EF6">
        <w:trPr>
          <w:trHeight w:val="72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4</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Контроль-Диф</w:t>
            </w:r>
            <w:proofErr w:type="spellEnd"/>
            <w:r w:rsidRPr="00C921BF">
              <w:rPr>
                <w:rFonts w:ascii="Times New Roman" w:hAnsi="Times New Roman" w:cs="Times New Roman"/>
                <w:sz w:val="20"/>
                <w:szCs w:val="20"/>
              </w:rPr>
              <w:t xml:space="preserve">. Низький 1x4,5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3</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Контроль повинен бути призначений для </w:t>
            </w:r>
            <w:proofErr w:type="spellStart"/>
            <w:r w:rsidRPr="00C921BF">
              <w:rPr>
                <w:rFonts w:ascii="Times New Roman" w:hAnsi="Times New Roman" w:cs="Times New Roman"/>
                <w:sz w:val="20"/>
                <w:szCs w:val="20"/>
              </w:rPr>
              <w:t>моніторінгу</w:t>
            </w:r>
            <w:proofErr w:type="spellEnd"/>
            <w:r w:rsidRPr="00C921BF">
              <w:rPr>
                <w:rFonts w:ascii="Times New Roman" w:hAnsi="Times New Roman" w:cs="Times New Roman"/>
                <w:sz w:val="20"/>
                <w:szCs w:val="20"/>
              </w:rPr>
              <w:t xml:space="preserve"> точності роботи гематологічного аналізатору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виробництва </w:t>
            </w: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Medical</w:t>
            </w:r>
            <w:proofErr w:type="spellEnd"/>
            <w:r w:rsidRPr="00C921BF">
              <w:rPr>
                <w:rFonts w:ascii="Times New Roman" w:hAnsi="Times New Roman" w:cs="Times New Roman"/>
                <w:sz w:val="20"/>
                <w:szCs w:val="20"/>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C921BF">
              <w:rPr>
                <w:rFonts w:ascii="Times New Roman" w:hAnsi="Times New Roman" w:cs="Times New Roman"/>
                <w:sz w:val="20"/>
                <w:szCs w:val="20"/>
              </w:rPr>
              <w:t>температурноізольованому</w:t>
            </w:r>
            <w:proofErr w:type="spellEnd"/>
            <w:r w:rsidRPr="00C921BF">
              <w:rPr>
                <w:rFonts w:ascii="Times New Roman" w:hAnsi="Times New Roman" w:cs="Times New Roman"/>
                <w:sz w:val="20"/>
                <w:szCs w:val="20"/>
              </w:rPr>
              <w:t xml:space="preserve"> контейнері з урахуванням температурного режиму зберігання.</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w:t>
            </w:r>
            <w:r w:rsidRPr="00C921BF">
              <w:rPr>
                <w:rStyle w:val="a5"/>
                <w:color w:val="5F6368"/>
                <w:sz w:val="20"/>
                <w:szCs w:val="20"/>
                <w:shd w:val="clear" w:color="auto" w:fill="FFFFFF"/>
              </w:rPr>
              <w:t>55866</w:t>
            </w:r>
            <w:r w:rsidRPr="00C921BF">
              <w:rPr>
                <w:rFonts w:ascii="Times New Roman" w:hAnsi="Times New Roman" w:cs="Times New Roman"/>
                <w:color w:val="4D5156"/>
                <w:sz w:val="20"/>
                <w:szCs w:val="20"/>
                <w:shd w:val="clear" w:color="auto" w:fill="FFFFFF"/>
              </w:rPr>
              <w:t> - Підрахунок клітин крові IVD, контрольний матеріал</w:t>
            </w:r>
          </w:p>
        </w:tc>
      </w:tr>
      <w:tr w:rsidR="000C08CA" w:rsidRPr="00C921BF" w:rsidTr="000D3EF6">
        <w:trPr>
          <w:trHeight w:val="825"/>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t>5</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Набір Для Очищення 3х450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proofErr w:type="spellStart"/>
            <w:r w:rsidRPr="00C921BF">
              <w:rPr>
                <w:rFonts w:ascii="Times New Roman" w:hAnsi="Times New Roman" w:cs="Times New Roman"/>
                <w:sz w:val="20"/>
                <w:szCs w:val="20"/>
              </w:rPr>
              <w:t>упак</w:t>
            </w:r>
            <w:proofErr w:type="spellEnd"/>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сумісність з аналізатором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Medonic</w:t>
            </w:r>
            <w:proofErr w:type="spellEnd"/>
            <w:r w:rsidRPr="00C921BF">
              <w:rPr>
                <w:rFonts w:ascii="Times New Roman" w:hAnsi="Times New Roman" w:cs="Times New Roman"/>
                <w:sz w:val="20"/>
                <w:szCs w:val="20"/>
              </w:rPr>
              <w:t xml:space="preserve"> M, містить ферментний, </w:t>
            </w:r>
            <w:proofErr w:type="spellStart"/>
            <w:r w:rsidRPr="00C921BF">
              <w:rPr>
                <w:rFonts w:ascii="Times New Roman" w:hAnsi="Times New Roman" w:cs="Times New Roman"/>
                <w:sz w:val="20"/>
                <w:szCs w:val="20"/>
              </w:rPr>
              <w:t>гіпохлоритний</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детергентний</w:t>
            </w:r>
            <w:proofErr w:type="spellEnd"/>
            <w:r w:rsidRPr="00C921BF">
              <w:rPr>
                <w:rFonts w:ascii="Times New Roman" w:hAnsi="Times New Roman" w:cs="Times New Roman"/>
                <w:sz w:val="20"/>
                <w:szCs w:val="20"/>
              </w:rPr>
              <w:t xml:space="preserve"> очищувач</w:t>
            </w:r>
          </w:p>
        </w:tc>
        <w:tc>
          <w:tcPr>
            <w:tcW w:w="3116"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b/>
                <w:color w:val="454545"/>
                <w:sz w:val="20"/>
                <w:szCs w:val="20"/>
              </w:rPr>
              <w:t>НК 024:2023: 59058 —</w:t>
            </w:r>
            <w:r w:rsidRPr="00C921BF">
              <w:rPr>
                <w:rFonts w:ascii="Times New Roman" w:hAnsi="Times New Roman" w:cs="Times New Roman"/>
                <w:color w:val="454545"/>
                <w:sz w:val="20"/>
                <w:szCs w:val="20"/>
              </w:rPr>
              <w:t xml:space="preserve"> Миючий / </w:t>
            </w:r>
            <w:proofErr w:type="spellStart"/>
            <w:r w:rsidRPr="00C921BF">
              <w:rPr>
                <w:rFonts w:ascii="Times New Roman" w:hAnsi="Times New Roman" w:cs="Times New Roman"/>
                <w:color w:val="454545"/>
                <w:sz w:val="20"/>
                <w:szCs w:val="20"/>
              </w:rPr>
              <w:t>очищуючий</w:t>
            </w:r>
            <w:proofErr w:type="spellEnd"/>
            <w:r w:rsidRPr="00C921BF">
              <w:rPr>
                <w:rFonts w:ascii="Times New Roman" w:hAnsi="Times New Roman" w:cs="Times New Roman"/>
                <w:color w:val="454545"/>
                <w:sz w:val="20"/>
                <w:szCs w:val="20"/>
              </w:rPr>
              <w:t xml:space="preserve"> розчин ІВД, для автоматизованих / </w:t>
            </w:r>
            <w:proofErr w:type="spellStart"/>
            <w:r w:rsidRPr="00C921BF">
              <w:rPr>
                <w:rFonts w:ascii="Times New Roman" w:hAnsi="Times New Roman" w:cs="Times New Roman"/>
                <w:color w:val="454545"/>
                <w:sz w:val="20"/>
                <w:szCs w:val="20"/>
              </w:rPr>
              <w:t>полуавтоматізіванних</w:t>
            </w:r>
            <w:proofErr w:type="spellEnd"/>
            <w:r w:rsidRPr="00C921BF">
              <w:rPr>
                <w:rFonts w:ascii="Times New Roman" w:hAnsi="Times New Roman" w:cs="Times New Roman"/>
                <w:color w:val="454545"/>
                <w:sz w:val="20"/>
                <w:szCs w:val="20"/>
              </w:rPr>
              <w:t xml:space="preserve"> систем</w:t>
            </w:r>
          </w:p>
        </w:tc>
      </w:tr>
      <w:tr w:rsidR="000C08CA" w:rsidRPr="00C921BF" w:rsidTr="000D3EF6">
        <w:trPr>
          <w:trHeight w:val="810"/>
        </w:trPr>
        <w:tc>
          <w:tcPr>
            <w:tcW w:w="489"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b/>
                <w:i/>
                <w:sz w:val="20"/>
                <w:szCs w:val="20"/>
              </w:rPr>
              <w:lastRenderedPageBreak/>
              <w:t>6</w:t>
            </w:r>
          </w:p>
        </w:tc>
        <w:tc>
          <w:tcPr>
            <w:tcW w:w="1543" w:type="dxa"/>
          </w:tcPr>
          <w:p w:rsidR="000C08CA" w:rsidRPr="00C921BF" w:rsidRDefault="000C08CA" w:rsidP="000D3EF6">
            <w:pPr>
              <w:rPr>
                <w:rFonts w:ascii="Times New Roman" w:hAnsi="Times New Roman" w:cs="Times New Roman"/>
                <w:b/>
                <w:i/>
                <w:sz w:val="20"/>
                <w:szCs w:val="20"/>
              </w:rPr>
            </w:pPr>
            <w:proofErr w:type="spellStart"/>
            <w:r w:rsidRPr="00C921BF">
              <w:rPr>
                <w:rFonts w:ascii="Times New Roman" w:hAnsi="Times New Roman" w:cs="Times New Roman"/>
                <w:sz w:val="20"/>
                <w:szCs w:val="20"/>
              </w:rPr>
              <w:t>Boule</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Гіпохлорит</w:t>
            </w:r>
            <w:proofErr w:type="spellEnd"/>
            <w:r w:rsidRPr="00C921BF">
              <w:rPr>
                <w:rFonts w:ascii="Times New Roman" w:hAnsi="Times New Roman" w:cs="Times New Roman"/>
                <w:sz w:val="20"/>
                <w:szCs w:val="20"/>
              </w:rPr>
              <w:t xml:space="preserve"> 2,0 % Очищувач 500 </w:t>
            </w:r>
            <w:proofErr w:type="spellStart"/>
            <w:r w:rsidRPr="00C921BF">
              <w:rPr>
                <w:rFonts w:ascii="Times New Roman" w:hAnsi="Times New Roman" w:cs="Times New Roman"/>
                <w:sz w:val="20"/>
                <w:szCs w:val="20"/>
              </w:rPr>
              <w:t>мл</w:t>
            </w:r>
            <w:proofErr w:type="spellEnd"/>
          </w:p>
        </w:tc>
        <w:tc>
          <w:tcPr>
            <w:tcW w:w="1023"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флакон</w:t>
            </w:r>
          </w:p>
        </w:tc>
        <w:tc>
          <w:tcPr>
            <w:tcW w:w="1079" w:type="dxa"/>
          </w:tcPr>
          <w:p w:rsidR="000C08CA" w:rsidRPr="00C921BF" w:rsidRDefault="000C08CA" w:rsidP="000D3EF6">
            <w:pPr>
              <w:rPr>
                <w:rFonts w:ascii="Times New Roman" w:hAnsi="Times New Roman" w:cs="Times New Roman"/>
                <w:sz w:val="20"/>
                <w:szCs w:val="20"/>
              </w:rPr>
            </w:pPr>
            <w:r w:rsidRPr="00C921BF">
              <w:rPr>
                <w:rFonts w:ascii="Times New Roman" w:hAnsi="Times New Roman" w:cs="Times New Roman"/>
                <w:sz w:val="20"/>
                <w:szCs w:val="20"/>
              </w:rPr>
              <w:t>1</w:t>
            </w:r>
          </w:p>
        </w:tc>
        <w:tc>
          <w:tcPr>
            <w:tcW w:w="2488" w:type="dxa"/>
          </w:tcPr>
          <w:p w:rsidR="000C08CA" w:rsidRPr="00C921BF" w:rsidRDefault="000C08CA" w:rsidP="000D3EF6">
            <w:pPr>
              <w:rPr>
                <w:rFonts w:ascii="Times New Roman" w:hAnsi="Times New Roman" w:cs="Times New Roman"/>
                <w:b/>
                <w:i/>
                <w:sz w:val="20"/>
                <w:szCs w:val="20"/>
              </w:rPr>
            </w:pPr>
            <w:r w:rsidRPr="00C921BF">
              <w:rPr>
                <w:rFonts w:ascii="Times New Roman" w:hAnsi="Times New Roman" w:cs="Times New Roman"/>
                <w:sz w:val="20"/>
                <w:szCs w:val="20"/>
              </w:rPr>
              <w:t xml:space="preserve">сумісність з аналізатором </w:t>
            </w:r>
            <w:proofErr w:type="spellStart"/>
            <w:r w:rsidRPr="00C921BF">
              <w:rPr>
                <w:rFonts w:ascii="Times New Roman" w:hAnsi="Times New Roman" w:cs="Times New Roman"/>
                <w:sz w:val="20"/>
                <w:szCs w:val="20"/>
              </w:rPr>
              <w:t>Swelab</w:t>
            </w:r>
            <w:proofErr w:type="spellEnd"/>
            <w:r w:rsidRPr="00C921BF">
              <w:rPr>
                <w:rFonts w:ascii="Times New Roman" w:hAnsi="Times New Roman" w:cs="Times New Roman"/>
                <w:sz w:val="20"/>
                <w:szCs w:val="20"/>
              </w:rPr>
              <w:t xml:space="preserve"> </w:t>
            </w:r>
            <w:proofErr w:type="spellStart"/>
            <w:r w:rsidRPr="00C921BF">
              <w:rPr>
                <w:rFonts w:ascii="Times New Roman" w:hAnsi="Times New Roman" w:cs="Times New Roman"/>
                <w:sz w:val="20"/>
                <w:szCs w:val="20"/>
              </w:rPr>
              <w:t>Alfa</w:t>
            </w:r>
            <w:proofErr w:type="spellEnd"/>
            <w:r w:rsidRPr="00C921BF">
              <w:rPr>
                <w:rFonts w:ascii="Times New Roman" w:hAnsi="Times New Roman" w:cs="Times New Roman"/>
                <w:sz w:val="20"/>
                <w:szCs w:val="20"/>
              </w:rPr>
              <w:t xml:space="preserve"> та </w:t>
            </w:r>
            <w:proofErr w:type="spellStart"/>
            <w:r w:rsidRPr="00C921BF">
              <w:rPr>
                <w:rFonts w:ascii="Times New Roman" w:hAnsi="Times New Roman" w:cs="Times New Roman"/>
                <w:sz w:val="20"/>
                <w:szCs w:val="20"/>
              </w:rPr>
              <w:t>Medonic</w:t>
            </w:r>
            <w:proofErr w:type="spellEnd"/>
            <w:r w:rsidRPr="00C921BF">
              <w:rPr>
                <w:rFonts w:ascii="Times New Roman" w:hAnsi="Times New Roman" w:cs="Times New Roman"/>
                <w:sz w:val="20"/>
                <w:szCs w:val="20"/>
              </w:rPr>
              <w:t xml:space="preserve"> M, містить </w:t>
            </w:r>
            <w:proofErr w:type="spellStart"/>
            <w:r w:rsidRPr="00C921BF">
              <w:rPr>
                <w:rFonts w:ascii="Times New Roman" w:hAnsi="Times New Roman" w:cs="Times New Roman"/>
                <w:sz w:val="20"/>
                <w:szCs w:val="20"/>
              </w:rPr>
              <w:t>гіпохлоритний</w:t>
            </w:r>
            <w:proofErr w:type="spellEnd"/>
            <w:r w:rsidRPr="00C921BF">
              <w:rPr>
                <w:rFonts w:ascii="Times New Roman" w:hAnsi="Times New Roman" w:cs="Times New Roman"/>
                <w:sz w:val="20"/>
                <w:szCs w:val="20"/>
              </w:rPr>
              <w:t xml:space="preserve"> очищувач, призначений для очищення внутрішніх гідравлічних компонентів аналізатора</w:t>
            </w:r>
          </w:p>
        </w:tc>
        <w:tc>
          <w:tcPr>
            <w:tcW w:w="3116" w:type="dxa"/>
          </w:tcPr>
          <w:p w:rsidR="000C08CA" w:rsidRPr="00C921BF" w:rsidRDefault="000C08CA" w:rsidP="000D3EF6">
            <w:pPr>
              <w:rPr>
                <w:rFonts w:ascii="Times New Roman" w:hAnsi="Times New Roman" w:cs="Times New Roman"/>
                <w:sz w:val="20"/>
                <w:szCs w:val="20"/>
              </w:rPr>
            </w:pPr>
            <w:r w:rsidRPr="00C921BF">
              <w:rPr>
                <w:rStyle w:val="a5"/>
                <w:color w:val="5F6368"/>
                <w:sz w:val="20"/>
                <w:szCs w:val="20"/>
                <w:shd w:val="clear" w:color="auto" w:fill="FFFFFF"/>
              </w:rPr>
              <w:t>НК 024:2023</w:t>
            </w:r>
            <w:r w:rsidRPr="00C921BF">
              <w:rPr>
                <w:rFonts w:ascii="Times New Roman" w:hAnsi="Times New Roman" w:cs="Times New Roman"/>
                <w:color w:val="4D5156"/>
                <w:sz w:val="20"/>
                <w:szCs w:val="20"/>
                <w:shd w:val="clear" w:color="auto" w:fill="FFFFFF"/>
              </w:rPr>
              <w:t>: </w:t>
            </w:r>
            <w:r w:rsidRPr="00C921BF">
              <w:rPr>
                <w:rStyle w:val="a5"/>
                <w:color w:val="5F6368"/>
                <w:sz w:val="20"/>
                <w:szCs w:val="20"/>
                <w:shd w:val="clear" w:color="auto" w:fill="FFFFFF"/>
              </w:rPr>
              <w:t>45059</w:t>
            </w:r>
            <w:r w:rsidRPr="00C921BF">
              <w:rPr>
                <w:rFonts w:ascii="Times New Roman" w:hAnsi="Times New Roman" w:cs="Times New Roman"/>
                <w:color w:val="4D5156"/>
                <w:sz w:val="20"/>
                <w:szCs w:val="20"/>
                <w:shd w:val="clear" w:color="auto" w:fill="FFFFFF"/>
              </w:rPr>
              <w:t> </w:t>
            </w:r>
            <w:proofErr w:type="spellStart"/>
            <w:r w:rsidRPr="00C921BF">
              <w:rPr>
                <w:rFonts w:ascii="Times New Roman" w:hAnsi="Times New Roman" w:cs="Times New Roman"/>
                <w:color w:val="4D5156"/>
                <w:sz w:val="20"/>
                <w:szCs w:val="20"/>
                <w:shd w:val="clear" w:color="auto" w:fill="FFFFFF"/>
              </w:rPr>
              <w:t>Дезінфікувальний</w:t>
            </w:r>
            <w:proofErr w:type="spellEnd"/>
            <w:r w:rsidRPr="00C921BF">
              <w:rPr>
                <w:rFonts w:ascii="Times New Roman" w:hAnsi="Times New Roman" w:cs="Times New Roman"/>
                <w:color w:val="4D5156"/>
                <w:sz w:val="20"/>
                <w:szCs w:val="20"/>
                <w:shd w:val="clear" w:color="auto" w:fill="FFFFFF"/>
              </w:rPr>
              <w:t xml:space="preserve"> засіб із вмістом </w:t>
            </w:r>
            <w:proofErr w:type="spellStart"/>
            <w:r w:rsidRPr="00C921BF">
              <w:rPr>
                <w:rFonts w:ascii="Times New Roman" w:hAnsi="Times New Roman" w:cs="Times New Roman"/>
                <w:color w:val="4D5156"/>
                <w:sz w:val="20"/>
                <w:szCs w:val="20"/>
                <w:shd w:val="clear" w:color="auto" w:fill="FFFFFF"/>
              </w:rPr>
              <w:t>гіпохлорита</w:t>
            </w:r>
            <w:proofErr w:type="spellEnd"/>
            <w:r w:rsidRPr="00C921BF">
              <w:rPr>
                <w:rFonts w:ascii="Times New Roman" w:hAnsi="Times New Roman" w:cs="Times New Roman"/>
                <w:color w:val="4D5156"/>
                <w:sz w:val="20"/>
                <w:szCs w:val="20"/>
                <w:shd w:val="clear" w:color="auto" w:fill="FFFFFF"/>
              </w:rPr>
              <w:t xml:space="preserve"> натрію</w:t>
            </w:r>
          </w:p>
        </w:tc>
      </w:tr>
    </w:tbl>
    <w:p w:rsidR="000C08CA" w:rsidRPr="0009499A" w:rsidRDefault="000C08CA" w:rsidP="000C08CA">
      <w:pPr>
        <w:tabs>
          <w:tab w:val="left" w:pos="720"/>
        </w:tabs>
        <w:ind w:firstLine="540"/>
        <w:jc w:val="both"/>
        <w:rPr>
          <w:rFonts w:ascii="Times New Roman" w:hAnsi="Times New Roman" w:cs="Times New Roman"/>
          <w:i/>
          <w:noProof/>
          <w:sz w:val="18"/>
          <w:szCs w:val="18"/>
        </w:rPr>
      </w:pPr>
      <w:r w:rsidRPr="0009499A">
        <w:rPr>
          <w:rFonts w:ascii="Times New Roman" w:hAnsi="Times New Roman" w:cs="Times New Roman"/>
          <w:i/>
          <w:noProof/>
          <w:sz w:val="18"/>
          <w:szCs w:val="18"/>
        </w:rPr>
        <w:t>* 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ind w:firstLine="708"/>
        <w:jc w:val="both"/>
        <w:rPr>
          <w:rFonts w:ascii="Times New Roman" w:hAnsi="Times New Roman" w:cs="Times New Roman"/>
          <w:bCs/>
          <w:sz w:val="18"/>
          <w:szCs w:val="18"/>
          <w:lang w:eastAsia="ar-SA"/>
        </w:rPr>
      </w:pPr>
      <w:r w:rsidRPr="0009499A">
        <w:rPr>
          <w:rFonts w:ascii="Times New Roman" w:hAnsi="Times New Roman" w:cs="Times New Roman"/>
          <w:sz w:val="18"/>
          <w:szCs w:val="18"/>
        </w:rPr>
        <w:t>У складі тендерної пропозиції Учасник має  надати д</w:t>
      </w:r>
      <w:r w:rsidRPr="0009499A">
        <w:rPr>
          <w:rFonts w:ascii="Times New Roman" w:hAnsi="Times New Roman" w:cs="Times New Roman"/>
          <w:color w:val="000000"/>
          <w:sz w:val="18"/>
          <w:szCs w:val="18"/>
          <w:shd w:val="clear" w:color="auto" w:fill="FFFFFF"/>
        </w:rPr>
        <w:t>окументи:</w:t>
      </w:r>
    </w:p>
    <w:p w:rsidR="000C08CA" w:rsidRPr="0009499A" w:rsidRDefault="000C08CA" w:rsidP="000C08CA">
      <w:pPr>
        <w:ind w:right="-227"/>
        <w:contextualSpacing/>
        <w:jc w:val="both"/>
        <w:rPr>
          <w:rFonts w:ascii="Times New Roman" w:hAnsi="Times New Roman" w:cs="Times New Roman"/>
          <w:sz w:val="18"/>
          <w:szCs w:val="18"/>
        </w:rPr>
      </w:pPr>
      <w:r w:rsidRPr="0009499A">
        <w:rPr>
          <w:rFonts w:ascii="Times New Roman" w:hAnsi="Times New Roman" w:cs="Times New Roman"/>
          <w:color w:val="000000"/>
          <w:sz w:val="18"/>
          <w:szCs w:val="18"/>
        </w:rPr>
        <w:t>1. Щодо відповідності запропонованого товару</w:t>
      </w:r>
      <w:r w:rsidRPr="0009499A">
        <w:rPr>
          <w:rFonts w:ascii="Times New Roman" w:hAnsi="Times New Roman" w:cs="Times New Roman"/>
          <w:sz w:val="18"/>
          <w:szCs w:val="18"/>
        </w:rPr>
        <w:t xml:space="preserve">, технічним, якісним та кількісним </w:t>
      </w:r>
      <w:r w:rsidRPr="0009499A">
        <w:rPr>
          <w:rFonts w:ascii="Times New Roman" w:hAnsi="Times New Roman" w:cs="Times New Roman"/>
          <w:color w:val="000000"/>
          <w:sz w:val="18"/>
          <w:szCs w:val="18"/>
        </w:rPr>
        <w:t xml:space="preserve">вимогам наведеним в даному додатку із </w:t>
      </w:r>
      <w:r w:rsidRPr="0009499A">
        <w:rPr>
          <w:rFonts w:ascii="Times New Roman" w:hAnsi="Times New Roman" w:cs="Times New Roman"/>
          <w:sz w:val="18"/>
          <w:szCs w:val="18"/>
        </w:rPr>
        <w:t>посиланням на інструкцію/паспорт або  технічний опис, або  інший інформативний документ виробника.</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color w:val="000000"/>
          <w:sz w:val="18"/>
          <w:szCs w:val="18"/>
        </w:rPr>
        <w:t xml:space="preserve">2. </w:t>
      </w:r>
      <w:r w:rsidRPr="0009499A">
        <w:rPr>
          <w:rFonts w:ascii="Times New Roman" w:hAnsi="Times New Roman" w:cs="Times New Roman"/>
          <w:sz w:val="18"/>
          <w:szCs w:val="18"/>
        </w:rPr>
        <w:t xml:space="preserve">Для підтвердження вказаних </w:t>
      </w:r>
      <w:proofErr w:type="spellStart"/>
      <w:r w:rsidRPr="0009499A">
        <w:rPr>
          <w:rFonts w:ascii="Times New Roman" w:hAnsi="Times New Roman" w:cs="Times New Roman"/>
          <w:sz w:val="18"/>
          <w:szCs w:val="18"/>
        </w:rPr>
        <w:t>медико-технічних</w:t>
      </w:r>
      <w:proofErr w:type="spellEnd"/>
      <w:r w:rsidRPr="0009499A">
        <w:rPr>
          <w:rFonts w:ascii="Times New Roman" w:hAnsi="Times New Roman" w:cs="Times New Roman"/>
          <w:sz w:val="18"/>
          <w:szCs w:val="18"/>
        </w:rPr>
        <w:t xml:space="preserve"> параметрів надається </w:t>
      </w:r>
      <w:proofErr w:type="spellStart"/>
      <w:r w:rsidRPr="0009499A">
        <w:rPr>
          <w:rFonts w:ascii="Times New Roman" w:hAnsi="Times New Roman" w:cs="Times New Roman"/>
          <w:b/>
          <w:spacing w:val="-2"/>
          <w:sz w:val="18"/>
          <w:szCs w:val="18"/>
        </w:rPr>
        <w:t>скан-копія</w:t>
      </w:r>
      <w:proofErr w:type="spellEnd"/>
      <w:r w:rsidRPr="0009499A">
        <w:rPr>
          <w:rFonts w:ascii="Times New Roman" w:hAnsi="Times New Roman" w:cs="Times New Roman"/>
          <w:b/>
          <w:spacing w:val="-2"/>
          <w:sz w:val="18"/>
          <w:szCs w:val="18"/>
        </w:rPr>
        <w:t xml:space="preserve"> д</w:t>
      </w:r>
      <w:r w:rsidRPr="0009499A">
        <w:rPr>
          <w:rFonts w:ascii="Times New Roman" w:hAnsi="Times New Roman" w:cs="Times New Roman"/>
          <w:b/>
          <w:sz w:val="18"/>
          <w:szCs w:val="18"/>
        </w:rPr>
        <w:t xml:space="preserve">окументів </w:t>
      </w:r>
      <w:r w:rsidRPr="0009499A">
        <w:rPr>
          <w:rFonts w:ascii="Times New Roman" w:hAnsi="Times New Roman" w:cs="Times New Roman"/>
          <w:color w:val="00000A"/>
          <w:sz w:val="18"/>
          <w:szCs w:val="18"/>
        </w:rPr>
        <w:t>(викладених  українською мовою)</w:t>
      </w:r>
      <w:r w:rsidRPr="0009499A">
        <w:rPr>
          <w:rFonts w:ascii="Times New Roman" w:hAnsi="Times New Roman" w:cs="Times New Roman"/>
          <w:b/>
          <w:sz w:val="18"/>
          <w:szCs w:val="18"/>
        </w:rPr>
        <w:t xml:space="preserve">, </w:t>
      </w:r>
      <w:r w:rsidRPr="0009499A">
        <w:rPr>
          <w:rFonts w:ascii="Times New Roman" w:hAnsi="Times New Roman" w:cs="Times New Roman"/>
          <w:sz w:val="18"/>
          <w:szCs w:val="18"/>
        </w:rPr>
        <w:t>які підтверджують відповідність реактивів, а саме: інструкції з експлуатації або сертифікатів, або паспортів, або інших технічних документів.</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i/>
          <w:color w:val="00000A"/>
          <w:sz w:val="18"/>
          <w:szCs w:val="18"/>
        </w:rPr>
        <w:t xml:space="preserve">3. </w:t>
      </w:r>
      <w:r w:rsidRPr="0009499A">
        <w:rPr>
          <w:rFonts w:ascii="Times New Roman" w:hAnsi="Times New Roman" w:cs="Times New Roman"/>
          <w:b/>
          <w:color w:val="00000A"/>
          <w:sz w:val="18"/>
          <w:szCs w:val="18"/>
        </w:rPr>
        <w:t>Гарантійний лист</w:t>
      </w:r>
      <w:r w:rsidRPr="0009499A">
        <w:rPr>
          <w:rFonts w:ascii="Times New Roman" w:hAnsi="Times New Roman" w:cs="Times New Roman"/>
          <w:color w:val="00000A"/>
          <w:sz w:val="18"/>
          <w:szCs w:val="18"/>
        </w:rPr>
        <w:t>, що при постачанні будуть надані інструкції з використання, сертифікати, дозвільні документі відповідно до вимог законодавства(викладені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b/>
          <w:i/>
          <w:sz w:val="18"/>
          <w:szCs w:val="18"/>
        </w:rPr>
        <w:t>4</w:t>
      </w:r>
      <w:r w:rsidRPr="0009499A">
        <w:rPr>
          <w:rFonts w:ascii="Times New Roman" w:hAnsi="Times New Roman" w:cs="Times New Roman"/>
          <w:b/>
          <w:sz w:val="18"/>
          <w:szCs w:val="18"/>
        </w:rPr>
        <w:t>. Гарантійний лист</w:t>
      </w:r>
      <w:r w:rsidRPr="0009499A">
        <w:rPr>
          <w:rFonts w:ascii="Times New Roman" w:hAnsi="Times New Roman" w:cs="Times New Roman"/>
          <w:sz w:val="18"/>
          <w:szCs w:val="18"/>
        </w:rPr>
        <w:t xml:space="preserve">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0C08CA" w:rsidRPr="0009499A" w:rsidRDefault="000C08CA" w:rsidP="000C08CA">
      <w:pPr>
        <w:tabs>
          <w:tab w:val="left" w:pos="-284"/>
          <w:tab w:val="left" w:pos="851"/>
        </w:tabs>
        <w:autoSpaceDN w:val="0"/>
        <w:jc w:val="both"/>
        <w:rPr>
          <w:rFonts w:ascii="Times New Roman" w:hAnsi="Times New Roman" w:cs="Times New Roman"/>
          <w:sz w:val="18"/>
          <w:szCs w:val="18"/>
        </w:rPr>
      </w:pPr>
      <w:r w:rsidRPr="0009499A">
        <w:rPr>
          <w:rFonts w:ascii="Times New Roman" w:hAnsi="Times New Roman" w:cs="Times New Roman"/>
          <w:sz w:val="18"/>
          <w:szCs w:val="18"/>
        </w:rPr>
        <w:t xml:space="preserve">5. Інформація про відповідність запропонованих товарів </w:t>
      </w:r>
      <w:proofErr w:type="spellStart"/>
      <w:r w:rsidRPr="0009499A">
        <w:rPr>
          <w:rFonts w:ascii="Times New Roman" w:hAnsi="Times New Roman" w:cs="Times New Roman"/>
          <w:sz w:val="18"/>
          <w:szCs w:val="18"/>
        </w:rPr>
        <w:t>медико-технічним</w:t>
      </w:r>
      <w:proofErr w:type="spellEnd"/>
      <w:r w:rsidRPr="0009499A">
        <w:rPr>
          <w:rFonts w:ascii="Times New Roman" w:hAnsi="Times New Roman" w:cs="Times New Roman"/>
          <w:sz w:val="18"/>
          <w:szCs w:val="18"/>
        </w:rPr>
        <w:t xml:space="preserve"> вимогам документації повинна бути підтверджена завіреною копією декларації про відповідність продукції вимогам Технічного Регламенту, щодо медичних виробів, згідно Постанови КМУ №754 від 02.10.2013р. </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sz w:val="18"/>
          <w:szCs w:val="18"/>
        </w:rPr>
        <w:t>6.  Строк придатності товару, що є предметом закупівлі на момент поставки Замовнику повинен становити не менше 70% (</w:t>
      </w:r>
      <w:r w:rsidRPr="0009499A">
        <w:rPr>
          <w:rFonts w:ascii="Times New Roman" w:hAnsi="Times New Roman" w:cs="Times New Roman"/>
          <w:b/>
          <w:bCs/>
          <w:sz w:val="18"/>
          <w:szCs w:val="18"/>
        </w:rPr>
        <w:t>Г</w:t>
      </w:r>
      <w:r w:rsidRPr="0009499A">
        <w:rPr>
          <w:rFonts w:ascii="Times New Roman" w:hAnsi="Times New Roman" w:cs="Times New Roman"/>
          <w:b/>
          <w:sz w:val="18"/>
          <w:szCs w:val="18"/>
        </w:rPr>
        <w:t>арантійний лист)</w:t>
      </w:r>
      <w:r w:rsidRPr="0009499A">
        <w:rPr>
          <w:rFonts w:ascii="Times New Roman" w:hAnsi="Times New Roman" w:cs="Times New Roman"/>
          <w:sz w:val="18"/>
          <w:szCs w:val="18"/>
        </w:rPr>
        <w:t>.</w:t>
      </w:r>
    </w:p>
    <w:p w:rsidR="000C08CA" w:rsidRPr="0009499A" w:rsidRDefault="000C08CA" w:rsidP="000C08CA">
      <w:pPr>
        <w:widowControl w:val="0"/>
        <w:tabs>
          <w:tab w:val="left" w:pos="993"/>
        </w:tabs>
        <w:autoSpaceDE w:val="0"/>
        <w:autoSpaceDN w:val="0"/>
        <w:ind w:right="27"/>
        <w:jc w:val="both"/>
        <w:rPr>
          <w:rFonts w:ascii="Times New Roman" w:hAnsi="Times New Roman" w:cs="Times New Roman"/>
          <w:sz w:val="18"/>
          <w:szCs w:val="18"/>
        </w:rPr>
      </w:pPr>
      <w:r w:rsidRPr="0009499A">
        <w:rPr>
          <w:rFonts w:ascii="Times New Roman" w:hAnsi="Times New Roman" w:cs="Times New Roman"/>
          <w:sz w:val="18"/>
          <w:szCs w:val="18"/>
        </w:rPr>
        <w:t xml:space="preserve">7. З метою запобігання поставки замовнику фальсифікованого або невідповідного товару і гарантування своєчасної поставки Учасник надає </w:t>
      </w:r>
      <w:proofErr w:type="spellStart"/>
      <w:r w:rsidRPr="0009499A">
        <w:rPr>
          <w:rFonts w:ascii="Times New Roman" w:hAnsi="Times New Roman" w:cs="Times New Roman"/>
          <w:sz w:val="18"/>
          <w:szCs w:val="18"/>
        </w:rPr>
        <w:t>скан-копію</w:t>
      </w:r>
      <w:proofErr w:type="spellEnd"/>
      <w:r w:rsidRPr="0009499A">
        <w:rPr>
          <w:rFonts w:ascii="Times New Roman" w:hAnsi="Times New Roman" w:cs="Times New Roman"/>
          <w:sz w:val="18"/>
          <w:szCs w:val="18"/>
        </w:rPr>
        <w:t xml:space="preserve">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відповідній якості, кількості, комплектації, зі строками придатності та в терміни, визначені цією Документацією та пропозицією Учасника, із зазначенням номеру оголошення про проведення процедури закупівлі.</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spacing w:before="120"/>
        <w:ind w:firstLine="709"/>
        <w:jc w:val="both"/>
        <w:rPr>
          <w:rFonts w:ascii="Times New Roman" w:hAnsi="Times New Roman" w:cs="Times New Roman"/>
          <w:sz w:val="18"/>
          <w:szCs w:val="18"/>
        </w:rPr>
      </w:pPr>
      <w:r w:rsidRPr="0009499A">
        <w:rPr>
          <w:rFonts w:ascii="Times New Roman" w:hAnsi="Times New Roman" w:cs="Times New Roman"/>
          <w:b/>
          <w:sz w:val="18"/>
          <w:szCs w:val="18"/>
        </w:rPr>
        <w:lastRenderedPageBreak/>
        <w:t>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0C08CA" w:rsidRPr="00C921BF" w:rsidRDefault="000C08CA" w:rsidP="000C08CA">
      <w:pPr>
        <w:rPr>
          <w:rFonts w:ascii="Times New Roman" w:hAnsi="Times New Roman" w:cs="Times New Roman"/>
          <w:b/>
          <w:i/>
          <w:sz w:val="20"/>
          <w:szCs w:val="20"/>
        </w:rPr>
      </w:pPr>
    </w:p>
    <w:p w:rsidR="000C08CA" w:rsidRPr="00C921BF" w:rsidRDefault="000C08CA" w:rsidP="000C08CA">
      <w:pPr>
        <w:pStyle w:val="a3"/>
        <w:spacing w:line="240" w:lineRule="auto"/>
        <w:ind w:firstLine="0"/>
        <w:jc w:val="center"/>
        <w:rPr>
          <w:b/>
          <w:sz w:val="20"/>
          <w:szCs w:val="20"/>
        </w:rPr>
      </w:pPr>
    </w:p>
    <w:p w:rsidR="000C08CA" w:rsidRDefault="000C08CA" w:rsidP="000C08CA">
      <w:pPr>
        <w:pStyle w:val="a3"/>
        <w:spacing w:line="240" w:lineRule="auto"/>
        <w:ind w:firstLine="0"/>
        <w:jc w:val="center"/>
        <w:rPr>
          <w:b/>
          <w:sz w:val="18"/>
          <w:szCs w:val="18"/>
        </w:rPr>
      </w:pPr>
    </w:p>
    <w:p w:rsidR="000C08CA" w:rsidRPr="00C921BF" w:rsidRDefault="000C08CA" w:rsidP="000C08CA">
      <w:pPr>
        <w:pStyle w:val="a3"/>
        <w:spacing w:line="240" w:lineRule="auto"/>
        <w:ind w:firstLine="0"/>
        <w:jc w:val="center"/>
        <w:rPr>
          <w:b/>
          <w:sz w:val="18"/>
          <w:szCs w:val="18"/>
        </w:rPr>
      </w:pPr>
      <w:r w:rsidRPr="00C921BF">
        <w:rPr>
          <w:b/>
          <w:bCs/>
        </w:rPr>
        <w:t>Лот №3</w:t>
      </w:r>
      <w:r w:rsidRPr="00C921BF">
        <w:rPr>
          <w:b/>
          <w:bCs/>
          <w:sz w:val="28"/>
          <w:szCs w:val="28"/>
        </w:rPr>
        <w:t xml:space="preserve">  </w:t>
      </w:r>
      <w:r w:rsidRPr="00C921BF">
        <w:rPr>
          <w:b/>
        </w:rPr>
        <w:t>Реактиви для аналізатора</w:t>
      </w:r>
      <w:r w:rsidRPr="00C921BF">
        <w:rPr>
          <w:b/>
          <w:bCs/>
        </w:rPr>
        <w:t xml:space="preserve"> газів крові та електролітів </w:t>
      </w:r>
      <w:r w:rsidRPr="00C921BF">
        <w:rPr>
          <w:b/>
          <w:bCs/>
          <w:lang w:val="en-US"/>
        </w:rPr>
        <w:t>EASYSTAT</w:t>
      </w:r>
      <w:r w:rsidRPr="00C921BF">
        <w:rPr>
          <w:b/>
          <w:bCs/>
        </w:rPr>
        <w:t>( 11 найменувань)</w:t>
      </w:r>
    </w:p>
    <w:p w:rsidR="000C08CA" w:rsidRPr="0009499A" w:rsidRDefault="000C08CA" w:rsidP="000C08CA">
      <w:pPr>
        <w:pStyle w:val="a3"/>
        <w:spacing w:line="240" w:lineRule="auto"/>
        <w:ind w:firstLine="0"/>
        <w:jc w:val="center"/>
        <w:rPr>
          <w:b/>
          <w:sz w:val="18"/>
          <w:szCs w:val="18"/>
        </w:rPr>
      </w:pPr>
    </w:p>
    <w:p w:rsidR="000C08CA" w:rsidRPr="0009499A" w:rsidRDefault="000C08CA" w:rsidP="000C08CA">
      <w:pPr>
        <w:jc w:val="center"/>
        <w:rPr>
          <w:rFonts w:ascii="Times New Roman" w:hAnsi="Times New Roman" w:cs="Times New Roman"/>
          <w:b/>
          <w:sz w:val="18"/>
          <w:szCs w:val="18"/>
        </w:rPr>
      </w:pPr>
      <w:r w:rsidRPr="0009499A">
        <w:rPr>
          <w:rFonts w:ascii="Times New Roman" w:hAnsi="Times New Roman" w:cs="Times New Roman"/>
          <w:b/>
          <w:sz w:val="18"/>
          <w:szCs w:val="18"/>
        </w:rPr>
        <w:t xml:space="preserve">код </w:t>
      </w:r>
      <w:proofErr w:type="spellStart"/>
      <w:r w:rsidRPr="0009499A">
        <w:rPr>
          <w:rFonts w:ascii="Times New Roman" w:hAnsi="Times New Roman" w:cs="Times New Roman"/>
          <w:b/>
          <w:sz w:val="18"/>
          <w:szCs w:val="18"/>
        </w:rPr>
        <w:t>ДК</w:t>
      </w:r>
      <w:proofErr w:type="spellEnd"/>
      <w:r w:rsidRPr="0009499A">
        <w:rPr>
          <w:rFonts w:ascii="Times New Roman" w:hAnsi="Times New Roman" w:cs="Times New Roman"/>
          <w:b/>
          <w:sz w:val="18"/>
          <w:szCs w:val="18"/>
        </w:rPr>
        <w:t xml:space="preserve"> 021:2015:33690000-3 Лікарські засоби різні (33696500-0 Лабораторні реактиви)</w:t>
      </w:r>
      <w:r w:rsidRPr="0009499A">
        <w:rPr>
          <w:rFonts w:ascii="Times New Roman" w:hAnsi="Times New Roman" w:cs="Times New Roman"/>
          <w:sz w:val="18"/>
          <w:szCs w:val="18"/>
        </w:rPr>
        <w:t xml:space="preserve"> </w:t>
      </w:r>
      <w:r w:rsidRPr="0009499A">
        <w:rPr>
          <w:rFonts w:ascii="Times New Roman" w:hAnsi="Times New Roman" w:cs="Times New Roman"/>
          <w:b/>
          <w:sz w:val="18"/>
          <w:szCs w:val="18"/>
        </w:rPr>
        <w:t>(33695000-8 Продукція медичного призначення, крім лікарських засобів)</w:t>
      </w:r>
    </w:p>
    <w:p w:rsidR="000C08CA" w:rsidRDefault="000C08CA" w:rsidP="000C08CA">
      <w:pPr>
        <w:pStyle w:val="a3"/>
        <w:spacing w:line="240" w:lineRule="auto"/>
        <w:ind w:firstLine="0"/>
        <w:jc w:val="center"/>
        <w:rPr>
          <w:b/>
          <w:sz w:val="18"/>
          <w:szCs w:val="18"/>
        </w:rPr>
      </w:pP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rPr>
        <w:t>ТЕХНІЧНІ ВИМОГИ</w:t>
      </w:r>
    </w:p>
    <w:p w:rsidR="000C08CA" w:rsidRPr="00C921BF" w:rsidRDefault="000C08CA" w:rsidP="000C08CA">
      <w:pPr>
        <w:jc w:val="center"/>
        <w:rPr>
          <w:rFonts w:ascii="Times New Roman" w:hAnsi="Times New Roman"/>
          <w:i/>
          <w:color w:val="000000"/>
          <w:sz w:val="24"/>
          <w:szCs w:val="24"/>
        </w:rPr>
      </w:pPr>
      <w:r w:rsidRPr="00C921BF">
        <w:rPr>
          <w:rFonts w:ascii="Times New Roman" w:hAnsi="Times New Roman"/>
          <w:i/>
          <w:color w:val="000000"/>
          <w:sz w:val="24"/>
          <w:szCs w:val="24"/>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C08CA" w:rsidRDefault="000C08CA" w:rsidP="000C08CA">
      <w:pPr>
        <w:ind w:firstLine="567"/>
        <w:jc w:val="right"/>
        <w:rPr>
          <w:rFonts w:ascii="Times New Roman" w:hAnsi="Times New Roman" w:cs="Times New Roman"/>
          <w:sz w:val="18"/>
          <w:szCs w:val="18"/>
        </w:rPr>
      </w:pPr>
    </w:p>
    <w:tbl>
      <w:tblPr>
        <w:tblStyle w:val="a6"/>
        <w:tblW w:w="10627" w:type="dxa"/>
        <w:tblInd w:w="-993" w:type="dxa"/>
        <w:tblLayout w:type="fixed"/>
        <w:tblLook w:val="04A0"/>
      </w:tblPr>
      <w:tblGrid>
        <w:gridCol w:w="421"/>
        <w:gridCol w:w="2552"/>
        <w:gridCol w:w="1134"/>
        <w:gridCol w:w="850"/>
        <w:gridCol w:w="2127"/>
        <w:gridCol w:w="3543"/>
      </w:tblGrid>
      <w:tr w:rsidR="000C08CA" w:rsidRPr="00C921BF" w:rsidTr="000D3EF6">
        <w:tc>
          <w:tcPr>
            <w:tcW w:w="421" w:type="dxa"/>
            <w:shd w:val="clear" w:color="auto" w:fill="95B3D7" w:themeFill="accent1" w:themeFillTint="99"/>
            <w:vAlign w:val="center"/>
          </w:tcPr>
          <w:p w:rsidR="000C08CA" w:rsidRPr="006C2026" w:rsidRDefault="000C08CA" w:rsidP="000D3EF6">
            <w:pPr>
              <w:ind w:left="-117" w:right="-105" w:firstLine="0"/>
              <w:jc w:val="center"/>
              <w:rPr>
                <w:rFonts w:cs="Times New Roman"/>
                <w:b/>
                <w:color w:val="000000" w:themeColor="text1"/>
                <w:sz w:val="20"/>
                <w:szCs w:val="20"/>
                <w:lang w:val="uk-UA"/>
              </w:rPr>
            </w:pPr>
            <w:r w:rsidRPr="006C2026">
              <w:rPr>
                <w:rFonts w:cs="Times New Roman"/>
                <w:b/>
                <w:color w:val="000000" w:themeColor="text1"/>
                <w:sz w:val="20"/>
                <w:szCs w:val="20"/>
                <w:lang w:val="uk-UA"/>
              </w:rPr>
              <w:t>№ з/п</w:t>
            </w:r>
          </w:p>
        </w:tc>
        <w:tc>
          <w:tcPr>
            <w:tcW w:w="2552" w:type="dxa"/>
            <w:shd w:val="clear" w:color="auto" w:fill="95B3D7" w:themeFill="accent1" w:themeFillTint="99"/>
            <w:vAlign w:val="center"/>
          </w:tcPr>
          <w:p w:rsidR="000C08CA" w:rsidRPr="006C2026" w:rsidRDefault="000C08CA" w:rsidP="000D3EF6">
            <w:pPr>
              <w:ind w:firstLine="0"/>
              <w:jc w:val="center"/>
              <w:rPr>
                <w:rFonts w:cs="Times New Roman"/>
                <w:b/>
                <w:color w:val="000000" w:themeColor="text1"/>
                <w:sz w:val="20"/>
                <w:szCs w:val="20"/>
                <w:lang w:val="uk-UA"/>
              </w:rPr>
            </w:pPr>
            <w:r w:rsidRPr="006C2026">
              <w:rPr>
                <w:rFonts w:cs="Times New Roman"/>
                <w:b/>
                <w:color w:val="000000" w:themeColor="text1"/>
                <w:sz w:val="20"/>
                <w:szCs w:val="20"/>
                <w:lang w:val="uk-UA"/>
              </w:rPr>
              <w:t>Найменування медичних виробів</w:t>
            </w:r>
          </w:p>
        </w:tc>
        <w:tc>
          <w:tcPr>
            <w:tcW w:w="1134" w:type="dxa"/>
            <w:shd w:val="clear" w:color="auto" w:fill="95B3D7" w:themeFill="accent1" w:themeFillTint="99"/>
            <w:vAlign w:val="center"/>
          </w:tcPr>
          <w:p w:rsidR="000C08CA" w:rsidRPr="006C2026" w:rsidRDefault="000C08CA" w:rsidP="000D3EF6">
            <w:pPr>
              <w:ind w:left="-105" w:right="-108" w:firstLine="0"/>
              <w:jc w:val="center"/>
              <w:rPr>
                <w:rFonts w:cs="Times New Roman"/>
                <w:b/>
                <w:color w:val="000000" w:themeColor="text1"/>
                <w:sz w:val="20"/>
                <w:szCs w:val="20"/>
                <w:lang w:val="uk-UA"/>
              </w:rPr>
            </w:pPr>
            <w:r w:rsidRPr="006C2026">
              <w:rPr>
                <w:rFonts w:cs="Times New Roman"/>
                <w:b/>
                <w:color w:val="000000" w:themeColor="text1"/>
                <w:sz w:val="20"/>
                <w:szCs w:val="20"/>
                <w:lang w:val="uk-UA"/>
              </w:rPr>
              <w:t>Од. виміру</w:t>
            </w:r>
          </w:p>
        </w:tc>
        <w:tc>
          <w:tcPr>
            <w:tcW w:w="850" w:type="dxa"/>
            <w:shd w:val="clear" w:color="auto" w:fill="95B3D7" w:themeFill="accent1" w:themeFillTint="99"/>
            <w:vAlign w:val="center"/>
          </w:tcPr>
          <w:p w:rsidR="000C08CA" w:rsidRPr="006C2026" w:rsidRDefault="000C08CA" w:rsidP="000D3EF6">
            <w:pPr>
              <w:ind w:firstLine="0"/>
              <w:jc w:val="center"/>
              <w:rPr>
                <w:rFonts w:cs="Times New Roman"/>
                <w:b/>
                <w:color w:val="000000" w:themeColor="text1"/>
                <w:sz w:val="20"/>
                <w:szCs w:val="20"/>
                <w:lang w:val="uk-UA"/>
              </w:rPr>
            </w:pPr>
            <w:proofErr w:type="spellStart"/>
            <w:r w:rsidRPr="006C2026">
              <w:rPr>
                <w:rFonts w:cs="Times New Roman"/>
                <w:b/>
                <w:color w:val="000000" w:themeColor="text1"/>
                <w:sz w:val="20"/>
                <w:szCs w:val="20"/>
                <w:lang w:val="uk-UA"/>
              </w:rPr>
              <w:t>к-сть</w:t>
            </w:r>
            <w:proofErr w:type="spellEnd"/>
          </w:p>
        </w:tc>
        <w:tc>
          <w:tcPr>
            <w:tcW w:w="2127" w:type="dxa"/>
            <w:shd w:val="clear" w:color="auto" w:fill="95B3D7" w:themeFill="accent1" w:themeFillTint="99"/>
            <w:vAlign w:val="center"/>
          </w:tcPr>
          <w:p w:rsidR="000C08CA" w:rsidRPr="006C2026" w:rsidRDefault="000C08CA" w:rsidP="000D3EF6">
            <w:pPr>
              <w:ind w:firstLine="0"/>
              <w:jc w:val="center"/>
              <w:rPr>
                <w:rFonts w:cs="Times New Roman"/>
                <w:b/>
                <w:color w:val="000000" w:themeColor="text1"/>
                <w:sz w:val="20"/>
                <w:szCs w:val="20"/>
                <w:lang w:val="uk-UA"/>
              </w:rPr>
            </w:pPr>
            <w:r w:rsidRPr="006C2026">
              <w:rPr>
                <w:rFonts w:cs="Times New Roman"/>
                <w:b/>
                <w:color w:val="000000" w:themeColor="text1"/>
                <w:sz w:val="20"/>
                <w:szCs w:val="20"/>
                <w:lang w:val="uk-UA"/>
              </w:rPr>
              <w:t>код за НК 024:20</w:t>
            </w:r>
            <w:r w:rsidRPr="006C2026">
              <w:rPr>
                <w:rFonts w:cs="Times New Roman"/>
                <w:b/>
                <w:color w:val="000000" w:themeColor="text1"/>
                <w:sz w:val="20"/>
                <w:szCs w:val="20"/>
                <w:lang w:val="en-US"/>
              </w:rPr>
              <w:t>23</w:t>
            </w:r>
          </w:p>
        </w:tc>
        <w:tc>
          <w:tcPr>
            <w:tcW w:w="3543" w:type="dxa"/>
            <w:shd w:val="clear" w:color="auto" w:fill="95B3D7" w:themeFill="accent1" w:themeFillTint="99"/>
            <w:vAlign w:val="center"/>
          </w:tcPr>
          <w:p w:rsidR="000C08CA" w:rsidRPr="006C2026" w:rsidRDefault="000C08CA" w:rsidP="000D3EF6">
            <w:pPr>
              <w:ind w:firstLine="0"/>
              <w:jc w:val="center"/>
              <w:rPr>
                <w:rFonts w:cs="Times New Roman"/>
                <w:b/>
                <w:color w:val="000000" w:themeColor="text1"/>
                <w:sz w:val="20"/>
                <w:szCs w:val="20"/>
                <w:lang w:val="uk-UA"/>
              </w:rPr>
            </w:pPr>
            <w:proofErr w:type="spellStart"/>
            <w:r w:rsidRPr="006C2026">
              <w:rPr>
                <w:rFonts w:cs="Times New Roman"/>
                <w:b/>
                <w:color w:val="000000" w:themeColor="text1"/>
                <w:sz w:val="20"/>
                <w:szCs w:val="20"/>
                <w:lang w:val="uk-UA"/>
              </w:rPr>
              <w:t>медико-технічні</w:t>
            </w:r>
            <w:proofErr w:type="spellEnd"/>
            <w:r w:rsidRPr="006C2026">
              <w:rPr>
                <w:rFonts w:cs="Times New Roman"/>
                <w:b/>
                <w:color w:val="000000" w:themeColor="text1"/>
                <w:sz w:val="20"/>
                <w:szCs w:val="20"/>
                <w:lang w:val="uk-UA"/>
              </w:rPr>
              <w:t xml:space="preserve"> вимоги</w:t>
            </w:r>
          </w:p>
        </w:tc>
      </w:tr>
      <w:tr w:rsidR="000C08CA" w:rsidRPr="00C921BF" w:rsidTr="000D3EF6">
        <w:tc>
          <w:tcPr>
            <w:tcW w:w="421" w:type="dxa"/>
            <w:vAlign w:val="center"/>
          </w:tcPr>
          <w:p w:rsidR="000C08CA" w:rsidRPr="00C921BF" w:rsidRDefault="000C08CA" w:rsidP="000D3EF6">
            <w:pPr>
              <w:ind w:left="-117" w:right="-105" w:firstLine="0"/>
              <w:jc w:val="center"/>
              <w:rPr>
                <w:rFonts w:cs="Times New Roman"/>
                <w:b/>
                <w:sz w:val="20"/>
                <w:szCs w:val="20"/>
                <w:lang w:val="uk-UA"/>
              </w:rPr>
            </w:pPr>
            <w:r w:rsidRPr="00C921BF">
              <w:rPr>
                <w:rFonts w:cs="Times New Roman"/>
                <w:b/>
                <w:sz w:val="20"/>
                <w:szCs w:val="20"/>
                <w:lang w:val="uk-UA"/>
              </w:rPr>
              <w:t>1</w:t>
            </w:r>
          </w:p>
        </w:tc>
        <w:tc>
          <w:tcPr>
            <w:tcW w:w="2552" w:type="dxa"/>
            <w:vAlign w:val="center"/>
          </w:tcPr>
          <w:p w:rsidR="000C08CA" w:rsidRPr="00C921BF" w:rsidRDefault="000C08CA" w:rsidP="000D3EF6">
            <w:pPr>
              <w:ind w:firstLine="0"/>
              <w:rPr>
                <w:rFonts w:cs="Times New Roman"/>
                <w:b/>
                <w:sz w:val="20"/>
                <w:szCs w:val="20"/>
                <w:lang w:val="uk-UA"/>
              </w:rPr>
            </w:pPr>
            <w:proofErr w:type="spellStart"/>
            <w:r w:rsidRPr="00C921BF">
              <w:rPr>
                <w:rFonts w:cs="Times New Roman"/>
                <w:sz w:val="20"/>
                <w:szCs w:val="20"/>
                <w:lang w:val="en-US"/>
              </w:rPr>
              <w:t>EasyStat</w:t>
            </w:r>
            <w:proofErr w:type="spellEnd"/>
            <w:r w:rsidRPr="00C921BF">
              <w:rPr>
                <w:rFonts w:cs="Times New Roman"/>
                <w:sz w:val="20"/>
                <w:szCs w:val="20"/>
                <w:lang w:val="en-US"/>
              </w:rPr>
              <w:t xml:space="preserve"> Reagent Module </w:t>
            </w:r>
            <w:r w:rsidRPr="00C921BF">
              <w:rPr>
                <w:rFonts w:cs="Times New Roman"/>
                <w:sz w:val="20"/>
                <w:szCs w:val="20"/>
                <w:lang w:val="uk-UA"/>
              </w:rPr>
              <w:t xml:space="preserve"> </w:t>
            </w:r>
            <w:proofErr w:type="spellStart"/>
            <w:r w:rsidRPr="00C921BF">
              <w:rPr>
                <w:rFonts w:cs="Times New Roman"/>
                <w:sz w:val="20"/>
                <w:szCs w:val="20"/>
                <w:lang w:val="uk-UA"/>
              </w:rPr>
              <w:t>Реагентний</w:t>
            </w:r>
            <w:proofErr w:type="spellEnd"/>
            <w:r w:rsidRPr="00C921BF">
              <w:rPr>
                <w:rFonts w:cs="Times New Roman"/>
                <w:sz w:val="20"/>
                <w:szCs w:val="20"/>
                <w:lang w:val="uk-UA"/>
              </w:rPr>
              <w:t xml:space="preserve"> модуль </w:t>
            </w:r>
            <w:r w:rsidRPr="00C921BF">
              <w:rPr>
                <w:rFonts w:cs="Times New Roman"/>
                <w:sz w:val="20"/>
                <w:szCs w:val="20"/>
                <w:lang w:val="en-US"/>
              </w:rPr>
              <w:t xml:space="preserve"> Easy Stat</w:t>
            </w:r>
          </w:p>
        </w:tc>
        <w:tc>
          <w:tcPr>
            <w:tcW w:w="1134" w:type="dxa"/>
            <w:vAlign w:val="center"/>
          </w:tcPr>
          <w:p w:rsidR="000C08CA" w:rsidRPr="00C921BF" w:rsidRDefault="000C08CA" w:rsidP="000D3EF6">
            <w:pPr>
              <w:ind w:left="-105" w:right="-108" w:firstLine="0"/>
              <w:jc w:val="center"/>
              <w:rPr>
                <w:rFonts w:cs="Times New Roman"/>
                <w:b/>
                <w:sz w:val="20"/>
                <w:szCs w:val="20"/>
                <w:lang w:val="uk-UA"/>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b/>
                <w:sz w:val="20"/>
                <w:szCs w:val="20"/>
                <w:lang w:val="uk-UA"/>
              </w:rPr>
            </w:pPr>
            <w:r w:rsidRPr="00C921BF">
              <w:rPr>
                <w:rFonts w:cs="Times New Roman"/>
                <w:b/>
                <w:sz w:val="20"/>
                <w:szCs w:val="20"/>
                <w:lang w:val="uk-UA"/>
              </w:rPr>
              <w:t>13</w:t>
            </w:r>
          </w:p>
        </w:tc>
        <w:tc>
          <w:tcPr>
            <w:tcW w:w="2127" w:type="dxa"/>
            <w:vAlign w:val="center"/>
          </w:tcPr>
          <w:p w:rsidR="000C08CA" w:rsidRPr="00C921BF" w:rsidRDefault="000C08CA" w:rsidP="000D3EF6">
            <w:pPr>
              <w:ind w:firstLine="0"/>
              <w:rPr>
                <w:rFonts w:cs="Times New Roman"/>
                <w:b/>
                <w:sz w:val="20"/>
                <w:szCs w:val="20"/>
                <w:lang w:val="uk-UA"/>
              </w:rPr>
            </w:pPr>
            <w:r w:rsidRPr="00C921BF">
              <w:rPr>
                <w:rFonts w:cs="Times New Roman"/>
                <w:sz w:val="20"/>
                <w:szCs w:val="20"/>
                <w:lang w:val="uk-UA"/>
              </w:rPr>
              <w:t xml:space="preserve">54498 - Множинні </w:t>
            </w:r>
            <w:proofErr w:type="spellStart"/>
            <w:r w:rsidRPr="00C921BF">
              <w:rPr>
                <w:rFonts w:cs="Times New Roman"/>
                <w:sz w:val="20"/>
                <w:szCs w:val="20"/>
                <w:lang w:val="uk-UA"/>
              </w:rPr>
              <w:t>аналіти</w:t>
            </w:r>
            <w:proofErr w:type="spellEnd"/>
            <w:r w:rsidRPr="00C921BF">
              <w:rPr>
                <w:rFonts w:cs="Times New Roman"/>
                <w:sz w:val="20"/>
                <w:szCs w:val="20"/>
                <w:lang w:val="uk-UA"/>
              </w:rPr>
              <w:t xml:space="preserve"> газів крові </w:t>
            </w:r>
            <w:r w:rsidRPr="00C921BF">
              <w:rPr>
                <w:rFonts w:cs="Times New Roman"/>
                <w:sz w:val="20"/>
                <w:szCs w:val="20"/>
              </w:rPr>
              <w:t>IVD</w:t>
            </w:r>
            <w:r w:rsidRPr="00C921BF">
              <w:rPr>
                <w:rFonts w:cs="Times New Roman"/>
                <w:sz w:val="20"/>
                <w:szCs w:val="20"/>
                <w:lang w:val="uk-UA"/>
              </w:rPr>
              <w:t xml:space="preserve"> (діагностика </w:t>
            </w:r>
            <w:proofErr w:type="spellStart"/>
            <w:r w:rsidRPr="00C921BF">
              <w:rPr>
                <w:rFonts w:cs="Times New Roman"/>
                <w:sz w:val="20"/>
                <w:szCs w:val="20"/>
              </w:rPr>
              <w:t>in</w:t>
            </w:r>
            <w:proofErr w:type="spellEnd"/>
            <w:r w:rsidRPr="00C921BF">
              <w:rPr>
                <w:rFonts w:cs="Times New Roman"/>
                <w:sz w:val="20"/>
                <w:szCs w:val="20"/>
                <w:lang w:val="uk-UA"/>
              </w:rPr>
              <w:t xml:space="preserve">  </w:t>
            </w:r>
            <w:proofErr w:type="spellStart"/>
            <w:r w:rsidRPr="00C921BF">
              <w:rPr>
                <w:rFonts w:cs="Times New Roman"/>
                <w:sz w:val="20"/>
                <w:szCs w:val="20"/>
              </w:rPr>
              <w:t>vitro</w:t>
            </w:r>
            <w:proofErr w:type="spellEnd"/>
            <w:r w:rsidRPr="00C921BF">
              <w:rPr>
                <w:rFonts w:cs="Times New Roman"/>
                <w:sz w:val="20"/>
                <w:szCs w:val="20"/>
                <w:lang w:val="uk-UA"/>
              </w:rPr>
              <w:t xml:space="preserve"> ),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Align w:val="center"/>
          </w:tcPr>
          <w:p w:rsidR="000C08CA" w:rsidRPr="00C921BF" w:rsidRDefault="000C08CA" w:rsidP="000D3EF6">
            <w:pPr>
              <w:ind w:firstLine="0"/>
              <w:rPr>
                <w:rFonts w:cs="Times New Roman"/>
                <w:b/>
                <w:sz w:val="20"/>
                <w:szCs w:val="20"/>
                <w:lang w:val="uk-UA"/>
              </w:rPr>
            </w:pPr>
            <w:r w:rsidRPr="00C921BF">
              <w:rPr>
                <w:rFonts w:cs="Times New Roman"/>
                <w:sz w:val="20"/>
                <w:szCs w:val="20"/>
                <w:lang w:val="uk-UA"/>
              </w:rPr>
              <w:t xml:space="preserve">Блок </w:t>
            </w:r>
            <w:proofErr w:type="spellStart"/>
            <w:r w:rsidRPr="00C921BF">
              <w:rPr>
                <w:rFonts w:cs="Times New Roman"/>
                <w:sz w:val="20"/>
                <w:szCs w:val="20"/>
                <w:lang w:val="uk-UA"/>
              </w:rPr>
              <w:t>реагентiв</w:t>
            </w:r>
            <w:proofErr w:type="spellEnd"/>
            <w:r w:rsidRPr="00C921BF">
              <w:rPr>
                <w:rFonts w:cs="Times New Roman"/>
                <w:sz w:val="20"/>
                <w:szCs w:val="20"/>
                <w:lang w:val="uk-UA"/>
              </w:rPr>
              <w:t xml:space="preserve"> 800мл </w:t>
            </w:r>
            <w:proofErr w:type="spellStart"/>
            <w:r w:rsidRPr="00C921BF">
              <w:rPr>
                <w:rFonts w:cs="Times New Roman"/>
                <w:sz w:val="20"/>
                <w:szCs w:val="20"/>
                <w:lang w:val="uk-UA"/>
              </w:rPr>
              <w:t>nризначений</w:t>
            </w:r>
            <w:proofErr w:type="spellEnd"/>
            <w:r w:rsidRPr="00C921BF">
              <w:rPr>
                <w:rFonts w:cs="Times New Roman"/>
                <w:sz w:val="20"/>
                <w:szCs w:val="20"/>
                <w:lang w:val="uk-UA"/>
              </w:rPr>
              <w:t xml:space="preserve"> для </w:t>
            </w:r>
            <w:proofErr w:type="spellStart"/>
            <w:r w:rsidRPr="00C921BF">
              <w:rPr>
                <w:rFonts w:cs="Times New Roman"/>
                <w:sz w:val="20"/>
                <w:szCs w:val="20"/>
                <w:lang w:val="uk-UA"/>
              </w:rPr>
              <w:t>вимiрювання</w:t>
            </w:r>
            <w:proofErr w:type="spellEnd"/>
            <w:r w:rsidRPr="00C921BF">
              <w:rPr>
                <w:rFonts w:cs="Times New Roman"/>
                <w:sz w:val="20"/>
                <w:szCs w:val="20"/>
                <w:lang w:val="uk-UA"/>
              </w:rPr>
              <w:t xml:space="preserve"> </w:t>
            </w:r>
            <w:proofErr w:type="spellStart"/>
            <w:r w:rsidRPr="00C921BF">
              <w:rPr>
                <w:rFonts w:cs="Times New Roman"/>
                <w:sz w:val="20"/>
                <w:szCs w:val="20"/>
                <w:lang w:val="uk-UA"/>
              </w:rPr>
              <w:t>рiвня</w:t>
            </w:r>
            <w:proofErr w:type="spellEnd"/>
            <w:r w:rsidRPr="00C921BF">
              <w:rPr>
                <w:rFonts w:cs="Times New Roman"/>
                <w:sz w:val="20"/>
                <w:szCs w:val="20"/>
                <w:lang w:val="uk-UA"/>
              </w:rPr>
              <w:t xml:space="preserve"> </w:t>
            </w:r>
            <w:proofErr w:type="spellStart"/>
            <w:r w:rsidRPr="00C921BF">
              <w:rPr>
                <w:rFonts w:cs="Times New Roman"/>
                <w:sz w:val="20"/>
                <w:szCs w:val="20"/>
                <w:lang w:val="uk-UA"/>
              </w:rPr>
              <w:t>рН</w:t>
            </w:r>
            <w:proofErr w:type="spellEnd"/>
            <w:r w:rsidRPr="00C921BF">
              <w:rPr>
                <w:rFonts w:cs="Times New Roman"/>
                <w:sz w:val="20"/>
                <w:szCs w:val="20"/>
                <w:lang w:val="uk-UA"/>
              </w:rPr>
              <w:t xml:space="preserve"> (</w:t>
            </w:r>
            <w:proofErr w:type="spellStart"/>
            <w:r w:rsidRPr="00C921BF">
              <w:rPr>
                <w:rFonts w:cs="Times New Roman"/>
                <w:sz w:val="20"/>
                <w:szCs w:val="20"/>
                <w:lang w:val="uk-UA"/>
              </w:rPr>
              <w:t>активнiсть</w:t>
            </w:r>
            <w:proofErr w:type="spellEnd"/>
            <w:r w:rsidRPr="00C921BF">
              <w:rPr>
                <w:rFonts w:cs="Times New Roman"/>
                <w:sz w:val="20"/>
                <w:szCs w:val="20"/>
                <w:lang w:val="uk-UA"/>
              </w:rPr>
              <w:t xml:space="preserve"> </w:t>
            </w:r>
            <w:proofErr w:type="spellStart"/>
            <w:r w:rsidRPr="00C921BF">
              <w:rPr>
                <w:rFonts w:cs="Times New Roman"/>
                <w:sz w:val="20"/>
                <w:szCs w:val="20"/>
                <w:lang w:val="uk-UA"/>
              </w:rPr>
              <w:t>iонiв</w:t>
            </w:r>
            <w:proofErr w:type="spellEnd"/>
            <w:r w:rsidRPr="00C921BF">
              <w:rPr>
                <w:rFonts w:cs="Times New Roman"/>
                <w:sz w:val="20"/>
                <w:szCs w:val="20"/>
                <w:lang w:val="uk-UA"/>
              </w:rPr>
              <w:t xml:space="preserve"> водню), РСО2 (</w:t>
            </w:r>
            <w:proofErr w:type="spellStart"/>
            <w:r w:rsidRPr="00C921BF">
              <w:rPr>
                <w:rFonts w:cs="Times New Roman"/>
                <w:sz w:val="20"/>
                <w:szCs w:val="20"/>
                <w:lang w:val="uk-UA"/>
              </w:rPr>
              <w:t>парцiальний</w:t>
            </w:r>
            <w:proofErr w:type="spellEnd"/>
            <w:r w:rsidRPr="00C921BF">
              <w:rPr>
                <w:rFonts w:cs="Times New Roman"/>
                <w:sz w:val="20"/>
                <w:szCs w:val="20"/>
                <w:lang w:val="uk-UA"/>
              </w:rPr>
              <w:t xml:space="preserve"> тиск вуглекислого газу), РО2 (</w:t>
            </w:r>
            <w:proofErr w:type="spellStart"/>
            <w:r w:rsidRPr="00C921BF">
              <w:rPr>
                <w:rFonts w:cs="Times New Roman"/>
                <w:sz w:val="20"/>
                <w:szCs w:val="20"/>
                <w:lang w:val="uk-UA"/>
              </w:rPr>
              <w:t>парцiальний</w:t>
            </w:r>
            <w:proofErr w:type="spellEnd"/>
            <w:r w:rsidRPr="00C921BF">
              <w:rPr>
                <w:rFonts w:cs="Times New Roman"/>
                <w:sz w:val="20"/>
                <w:szCs w:val="20"/>
                <w:lang w:val="uk-UA"/>
              </w:rPr>
              <w:t xml:space="preserve"> тиск кисню), гематокриту (Нс</w:t>
            </w:r>
            <w:r w:rsidRPr="00C921BF">
              <w:rPr>
                <w:rFonts w:cs="Times New Roman"/>
                <w:sz w:val="20"/>
                <w:szCs w:val="20"/>
                <w:lang w:val="en-US"/>
              </w:rPr>
              <w:t>t</w:t>
            </w:r>
            <w:r w:rsidRPr="00C921BF">
              <w:rPr>
                <w:rFonts w:cs="Times New Roman"/>
                <w:sz w:val="20"/>
                <w:szCs w:val="20"/>
                <w:lang w:val="uk-UA"/>
              </w:rPr>
              <w:t xml:space="preserve">), а також </w:t>
            </w:r>
            <w:proofErr w:type="spellStart"/>
            <w:r w:rsidRPr="00C921BF">
              <w:rPr>
                <w:rFonts w:cs="Times New Roman"/>
                <w:sz w:val="20"/>
                <w:szCs w:val="20"/>
                <w:lang w:val="uk-UA"/>
              </w:rPr>
              <w:t>концентрацiї</w:t>
            </w:r>
            <w:proofErr w:type="spellEnd"/>
            <w:r w:rsidRPr="00C921BF">
              <w:rPr>
                <w:rFonts w:cs="Times New Roman"/>
                <w:sz w:val="20"/>
                <w:szCs w:val="20"/>
                <w:lang w:val="uk-UA"/>
              </w:rPr>
              <w:t xml:space="preserve"> </w:t>
            </w:r>
            <w:proofErr w:type="spellStart"/>
            <w:r w:rsidRPr="00C921BF">
              <w:rPr>
                <w:rFonts w:cs="Times New Roman"/>
                <w:sz w:val="20"/>
                <w:szCs w:val="20"/>
                <w:lang w:val="uk-UA"/>
              </w:rPr>
              <w:t>iонов</w:t>
            </w:r>
            <w:proofErr w:type="spellEnd"/>
            <w:r w:rsidRPr="00C921BF">
              <w:rPr>
                <w:rFonts w:cs="Times New Roman"/>
                <w:sz w:val="20"/>
                <w:szCs w:val="20"/>
                <w:lang w:val="uk-UA"/>
              </w:rPr>
              <w:t xml:space="preserve"> </w:t>
            </w:r>
            <w:proofErr w:type="spellStart"/>
            <w:r w:rsidRPr="00C921BF">
              <w:rPr>
                <w:rFonts w:cs="Times New Roman"/>
                <w:sz w:val="20"/>
                <w:szCs w:val="20"/>
                <w:lang w:val="uk-UA"/>
              </w:rPr>
              <w:t>натрiя</w:t>
            </w:r>
            <w:proofErr w:type="spellEnd"/>
            <w:r w:rsidRPr="00C921BF">
              <w:rPr>
                <w:rFonts w:cs="Times New Roman"/>
                <w:sz w:val="20"/>
                <w:szCs w:val="20"/>
                <w:lang w:val="uk-UA"/>
              </w:rPr>
              <w:t xml:space="preserve"> (</w:t>
            </w:r>
            <w:proofErr w:type="spellStart"/>
            <w:r w:rsidRPr="00C921BF">
              <w:rPr>
                <w:rFonts w:cs="Times New Roman"/>
                <w:sz w:val="20"/>
                <w:szCs w:val="20"/>
                <w:lang w:val="uk-UA"/>
              </w:rPr>
              <w:t>Na+</w:t>
            </w:r>
            <w:proofErr w:type="spellEnd"/>
            <w:r w:rsidRPr="00C921BF">
              <w:rPr>
                <w:rFonts w:cs="Times New Roman"/>
                <w:sz w:val="20"/>
                <w:szCs w:val="20"/>
                <w:lang w:val="uk-UA"/>
              </w:rPr>
              <w:t xml:space="preserve">), </w:t>
            </w:r>
            <w:proofErr w:type="spellStart"/>
            <w:r w:rsidRPr="00C921BF">
              <w:rPr>
                <w:rFonts w:cs="Times New Roman"/>
                <w:sz w:val="20"/>
                <w:szCs w:val="20"/>
                <w:lang w:val="uk-UA"/>
              </w:rPr>
              <w:t>калiя</w:t>
            </w:r>
            <w:proofErr w:type="spellEnd"/>
            <w:r w:rsidRPr="00C921BF">
              <w:rPr>
                <w:rFonts w:cs="Times New Roman"/>
                <w:sz w:val="20"/>
                <w:szCs w:val="20"/>
                <w:lang w:val="uk-UA"/>
              </w:rPr>
              <w:t xml:space="preserve"> (К+). </w:t>
            </w:r>
            <w:proofErr w:type="spellStart"/>
            <w:r w:rsidRPr="00C921BF">
              <w:rPr>
                <w:rFonts w:cs="Times New Roman"/>
                <w:sz w:val="20"/>
                <w:szCs w:val="20"/>
                <w:lang w:val="uk-UA"/>
              </w:rPr>
              <w:t>кальцiя</w:t>
            </w:r>
            <w:proofErr w:type="spellEnd"/>
            <w:r w:rsidRPr="00C921BF">
              <w:rPr>
                <w:rFonts w:cs="Times New Roman"/>
                <w:sz w:val="20"/>
                <w:szCs w:val="20"/>
                <w:lang w:val="uk-UA"/>
              </w:rPr>
              <w:t xml:space="preserve"> (</w:t>
            </w:r>
            <w:proofErr w:type="spellStart"/>
            <w:r w:rsidRPr="00C921BF">
              <w:rPr>
                <w:rFonts w:cs="Times New Roman"/>
                <w:sz w:val="20"/>
                <w:szCs w:val="20"/>
                <w:lang w:val="uk-UA"/>
              </w:rPr>
              <w:t>Са++</w:t>
            </w:r>
            <w:proofErr w:type="spellEnd"/>
            <w:r w:rsidRPr="00C921BF">
              <w:rPr>
                <w:rFonts w:cs="Times New Roman"/>
                <w:sz w:val="20"/>
                <w:szCs w:val="20"/>
                <w:lang w:val="uk-UA"/>
              </w:rPr>
              <w:t xml:space="preserve">) i </w:t>
            </w:r>
            <w:proofErr w:type="spellStart"/>
            <w:r w:rsidRPr="00C921BF">
              <w:rPr>
                <w:rFonts w:cs="Times New Roman"/>
                <w:sz w:val="20"/>
                <w:szCs w:val="20"/>
                <w:lang w:val="uk-UA"/>
              </w:rPr>
              <w:t>хлора</w:t>
            </w:r>
            <w:proofErr w:type="spellEnd"/>
            <w:r w:rsidRPr="00C921BF">
              <w:rPr>
                <w:rFonts w:cs="Times New Roman"/>
                <w:sz w:val="20"/>
                <w:szCs w:val="20"/>
                <w:lang w:val="uk-UA"/>
              </w:rPr>
              <w:t xml:space="preserve"> (CI-) в пробах </w:t>
            </w:r>
            <w:proofErr w:type="spellStart"/>
            <w:r w:rsidRPr="00C921BF">
              <w:rPr>
                <w:rFonts w:cs="Times New Roman"/>
                <w:sz w:val="20"/>
                <w:szCs w:val="20"/>
                <w:lang w:val="uk-UA"/>
              </w:rPr>
              <w:t>цiльної</w:t>
            </w:r>
            <w:proofErr w:type="spellEnd"/>
            <w:r w:rsidRPr="00C921BF">
              <w:rPr>
                <w:rFonts w:cs="Times New Roman"/>
                <w:sz w:val="20"/>
                <w:szCs w:val="20"/>
                <w:lang w:val="uk-UA"/>
              </w:rPr>
              <w:t xml:space="preserve"> </w:t>
            </w:r>
            <w:proofErr w:type="spellStart"/>
            <w:r w:rsidRPr="00C921BF">
              <w:rPr>
                <w:rFonts w:cs="Times New Roman"/>
                <w:sz w:val="20"/>
                <w:szCs w:val="20"/>
                <w:lang w:val="uk-UA"/>
              </w:rPr>
              <w:t>кровi</w:t>
            </w:r>
            <w:proofErr w:type="spellEnd"/>
            <w:r w:rsidRPr="00C921BF">
              <w:rPr>
                <w:rFonts w:cs="Times New Roman"/>
                <w:sz w:val="20"/>
                <w:szCs w:val="20"/>
                <w:lang w:val="uk-UA"/>
              </w:rPr>
              <w:t xml:space="preserve"> на </w:t>
            </w:r>
            <w:proofErr w:type="spellStart"/>
            <w:r w:rsidRPr="00C921BF">
              <w:rPr>
                <w:rFonts w:cs="Times New Roman"/>
                <w:sz w:val="20"/>
                <w:szCs w:val="20"/>
                <w:lang w:val="uk-UA"/>
              </w:rPr>
              <w:t>аналiзаторi</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uk-UA"/>
              </w:rPr>
              <w:t>Тiльки</w:t>
            </w:r>
            <w:proofErr w:type="spellEnd"/>
            <w:r w:rsidRPr="00C921BF">
              <w:rPr>
                <w:rFonts w:cs="Times New Roman"/>
                <w:sz w:val="20"/>
                <w:szCs w:val="20"/>
                <w:lang w:val="uk-UA"/>
              </w:rPr>
              <w:t xml:space="preserve"> для </w:t>
            </w:r>
            <w:proofErr w:type="spellStart"/>
            <w:r w:rsidRPr="00C921BF">
              <w:rPr>
                <w:rFonts w:cs="Times New Roman"/>
                <w:sz w:val="20"/>
                <w:szCs w:val="20"/>
                <w:lang w:val="uk-UA"/>
              </w:rPr>
              <w:t>дiагностики</w:t>
            </w:r>
            <w:proofErr w:type="spellEnd"/>
            <w:r w:rsidRPr="00C921BF">
              <w:rPr>
                <w:rFonts w:cs="Times New Roman"/>
                <w:sz w:val="20"/>
                <w:szCs w:val="20"/>
                <w:lang w:val="uk-UA"/>
              </w:rPr>
              <w:t xml:space="preserve">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w:t>
            </w:r>
          </w:p>
        </w:tc>
      </w:tr>
      <w:tr w:rsidR="000C08CA" w:rsidRPr="00C921BF" w:rsidTr="000D3EF6">
        <w:tc>
          <w:tcPr>
            <w:tcW w:w="421" w:type="dxa"/>
            <w:vAlign w:val="center"/>
          </w:tcPr>
          <w:p w:rsidR="000C08CA" w:rsidRPr="00C921BF" w:rsidRDefault="000C08CA" w:rsidP="000D3EF6">
            <w:pPr>
              <w:ind w:left="-117" w:right="-105" w:firstLine="0"/>
              <w:jc w:val="center"/>
              <w:rPr>
                <w:rFonts w:cs="Times New Roman"/>
                <w:b/>
                <w:sz w:val="20"/>
                <w:szCs w:val="20"/>
                <w:lang w:val="uk-UA"/>
              </w:rPr>
            </w:pPr>
            <w:r w:rsidRPr="00C921BF">
              <w:rPr>
                <w:rFonts w:cs="Times New Roman"/>
                <w:b/>
                <w:sz w:val="20"/>
                <w:szCs w:val="20"/>
                <w:lang w:val="uk-UA"/>
              </w:rPr>
              <w:t>2</w:t>
            </w:r>
          </w:p>
        </w:tc>
        <w:tc>
          <w:tcPr>
            <w:tcW w:w="2552" w:type="dxa"/>
            <w:vAlign w:val="center"/>
          </w:tcPr>
          <w:p w:rsidR="000C08CA" w:rsidRPr="00C921BF" w:rsidRDefault="000C08CA" w:rsidP="000D3EF6">
            <w:pPr>
              <w:ind w:firstLine="0"/>
              <w:rPr>
                <w:rFonts w:cs="Times New Roman"/>
                <w:sz w:val="20"/>
                <w:szCs w:val="20"/>
                <w:lang w:val="uk-UA"/>
              </w:rPr>
            </w:pPr>
            <w:proofErr w:type="spellStart"/>
            <w:r w:rsidRPr="00C921BF">
              <w:rPr>
                <w:rFonts w:cs="Times New Roman"/>
                <w:sz w:val="20"/>
                <w:szCs w:val="20"/>
                <w:lang w:val="en-US"/>
              </w:rPr>
              <w:t>EasyLyte</w:t>
            </w:r>
            <w:proofErr w:type="spellEnd"/>
            <w:r w:rsidRPr="00C921BF">
              <w:rPr>
                <w:rFonts w:cs="Times New Roman"/>
                <w:sz w:val="20"/>
                <w:szCs w:val="20"/>
                <w:lang w:val="uk-UA"/>
              </w:rPr>
              <w:t xml:space="preserve">  </w:t>
            </w:r>
            <w:proofErr w:type="spellStart"/>
            <w:r w:rsidRPr="00C921BF">
              <w:rPr>
                <w:rFonts w:cs="Times New Roman"/>
                <w:sz w:val="20"/>
                <w:szCs w:val="20"/>
                <w:lang w:val="en-US"/>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en-US"/>
              </w:rPr>
              <w:t>EasyBloodGas</w:t>
            </w:r>
            <w:proofErr w:type="spellEnd"/>
            <w:r w:rsidRPr="00C921BF">
              <w:rPr>
                <w:rFonts w:cs="Times New Roman"/>
                <w:sz w:val="20"/>
                <w:szCs w:val="20"/>
                <w:lang w:val="uk-UA"/>
              </w:rPr>
              <w:t xml:space="preserve"> </w:t>
            </w:r>
            <w:proofErr w:type="spellStart"/>
            <w:r w:rsidRPr="00C921BF">
              <w:rPr>
                <w:rFonts w:cs="Times New Roman"/>
                <w:sz w:val="20"/>
                <w:szCs w:val="20"/>
                <w:lang w:val="en-US"/>
              </w:rPr>
              <w:t>EasyElectrolytes</w:t>
            </w:r>
            <w:proofErr w:type="spellEnd"/>
            <w:r w:rsidRPr="00C921BF">
              <w:rPr>
                <w:rFonts w:cs="Times New Roman"/>
                <w:sz w:val="20"/>
                <w:szCs w:val="20"/>
                <w:lang w:val="uk-UA"/>
              </w:rPr>
              <w:t xml:space="preserve"> </w:t>
            </w:r>
            <w:r w:rsidRPr="00C921BF">
              <w:rPr>
                <w:rFonts w:cs="Times New Roman"/>
                <w:sz w:val="20"/>
                <w:szCs w:val="20"/>
                <w:lang w:val="en-US"/>
              </w:rPr>
              <w:t>Daily</w:t>
            </w:r>
            <w:r w:rsidRPr="00C921BF">
              <w:rPr>
                <w:rFonts w:cs="Times New Roman"/>
                <w:sz w:val="20"/>
                <w:szCs w:val="20"/>
                <w:lang w:val="uk-UA"/>
              </w:rPr>
              <w:t xml:space="preserve"> </w:t>
            </w:r>
            <w:proofErr w:type="spellStart"/>
            <w:r w:rsidRPr="00C921BF">
              <w:rPr>
                <w:rFonts w:cs="Times New Roman"/>
                <w:sz w:val="20"/>
                <w:szCs w:val="20"/>
                <w:lang w:val="en-US"/>
              </w:rPr>
              <w:t>Rince</w:t>
            </w:r>
            <w:proofErr w:type="spellEnd"/>
            <w:r w:rsidRPr="00C921BF">
              <w:rPr>
                <w:rFonts w:cs="Times New Roman"/>
                <w:sz w:val="20"/>
                <w:szCs w:val="20"/>
                <w:lang w:val="uk-UA"/>
              </w:rPr>
              <w:t>/</w:t>
            </w:r>
            <w:r w:rsidRPr="00C921BF">
              <w:rPr>
                <w:rFonts w:cs="Times New Roman"/>
                <w:sz w:val="20"/>
                <w:szCs w:val="20"/>
                <w:lang w:val="en-US"/>
              </w:rPr>
              <w:t>Cleaning</w:t>
            </w:r>
            <w:r w:rsidRPr="00C921BF">
              <w:rPr>
                <w:rFonts w:cs="Times New Roman"/>
                <w:sz w:val="20"/>
                <w:szCs w:val="20"/>
                <w:lang w:val="uk-UA"/>
              </w:rPr>
              <w:t xml:space="preserve"> </w:t>
            </w:r>
            <w:r w:rsidRPr="00C921BF">
              <w:rPr>
                <w:rFonts w:cs="Times New Roman"/>
                <w:sz w:val="20"/>
                <w:szCs w:val="20"/>
                <w:lang w:val="en-US"/>
              </w:rPr>
              <w:t>Solution</w:t>
            </w:r>
            <w:r w:rsidRPr="00C921BF">
              <w:rPr>
                <w:rFonts w:cs="Times New Roman"/>
                <w:sz w:val="20"/>
                <w:szCs w:val="20"/>
                <w:lang w:val="uk-UA"/>
              </w:rPr>
              <w:t xml:space="preserve"> </w:t>
            </w:r>
            <w:r w:rsidRPr="00C921BF">
              <w:rPr>
                <w:rFonts w:cs="Times New Roman"/>
                <w:sz w:val="20"/>
                <w:szCs w:val="20"/>
                <w:lang w:val="en-US"/>
              </w:rPr>
              <w:t>Kit</w:t>
            </w:r>
            <w:r w:rsidRPr="00C921BF">
              <w:rPr>
                <w:rFonts w:cs="Times New Roman"/>
                <w:sz w:val="20"/>
                <w:szCs w:val="20"/>
                <w:lang w:val="uk-UA"/>
              </w:rPr>
              <w:t xml:space="preserve">  </w:t>
            </w:r>
            <w:proofErr w:type="spellStart"/>
            <w:r w:rsidRPr="00C921BF">
              <w:rPr>
                <w:rFonts w:cs="Times New Roman"/>
                <w:sz w:val="20"/>
                <w:szCs w:val="20"/>
                <w:lang w:val="uk-UA"/>
              </w:rPr>
              <w:t>Набфр</w:t>
            </w:r>
            <w:proofErr w:type="spellEnd"/>
            <w:r w:rsidRPr="00C921BF">
              <w:rPr>
                <w:rFonts w:cs="Times New Roman"/>
                <w:sz w:val="20"/>
                <w:szCs w:val="20"/>
                <w:lang w:val="uk-UA"/>
              </w:rPr>
              <w:t xml:space="preserve"> для розчинів для щоденної промивки/очистки  </w:t>
            </w:r>
            <w:proofErr w:type="spellStart"/>
            <w:r w:rsidRPr="00C921BF">
              <w:rPr>
                <w:rFonts w:cs="Times New Roman"/>
                <w:sz w:val="20"/>
                <w:szCs w:val="20"/>
                <w:lang w:val="uk-UA"/>
              </w:rPr>
              <w:t>EasyLyte</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EasyBloodGas</w:t>
            </w:r>
            <w:proofErr w:type="spellEnd"/>
            <w:r w:rsidRPr="00C921BF">
              <w:rPr>
                <w:rFonts w:cs="Times New Roman"/>
                <w:sz w:val="20"/>
                <w:szCs w:val="20"/>
                <w:lang w:val="uk-UA"/>
              </w:rPr>
              <w:t xml:space="preserve"> </w:t>
            </w:r>
            <w:proofErr w:type="spellStart"/>
            <w:r w:rsidRPr="00C921BF">
              <w:rPr>
                <w:rFonts w:cs="Times New Roman"/>
                <w:sz w:val="20"/>
                <w:szCs w:val="20"/>
                <w:lang w:val="uk-UA"/>
              </w:rPr>
              <w:lastRenderedPageBreak/>
              <w:t>EasyElectrolytes</w:t>
            </w:r>
            <w:proofErr w:type="spellEnd"/>
          </w:p>
        </w:tc>
        <w:tc>
          <w:tcPr>
            <w:tcW w:w="1134" w:type="dxa"/>
            <w:vAlign w:val="center"/>
          </w:tcPr>
          <w:p w:rsidR="000C08CA" w:rsidRPr="00C921BF" w:rsidRDefault="000C08CA" w:rsidP="000D3EF6">
            <w:pPr>
              <w:ind w:left="-105" w:right="-108" w:firstLine="0"/>
              <w:jc w:val="center"/>
              <w:rPr>
                <w:rFonts w:cs="Times New Roman"/>
                <w:sz w:val="20"/>
                <w:szCs w:val="20"/>
              </w:rPr>
            </w:pPr>
            <w:proofErr w:type="spellStart"/>
            <w:r w:rsidRPr="00C921BF">
              <w:rPr>
                <w:rFonts w:cs="Times New Roman"/>
                <w:sz w:val="20"/>
                <w:szCs w:val="20"/>
                <w:lang w:val="uk-UA"/>
              </w:rPr>
              <w:lastRenderedPageBreak/>
              <w:t>комп</w:t>
            </w:r>
            <w:proofErr w:type="spellEnd"/>
            <w:r w:rsidRPr="00C921BF">
              <w:rPr>
                <w:rFonts w:cs="Times New Roman"/>
                <w:sz w:val="20"/>
                <w:szCs w:val="20"/>
              </w:rPr>
              <w:t>л</w:t>
            </w:r>
          </w:p>
        </w:tc>
        <w:tc>
          <w:tcPr>
            <w:tcW w:w="850" w:type="dxa"/>
            <w:vAlign w:val="center"/>
          </w:tcPr>
          <w:p w:rsidR="000C08CA" w:rsidRPr="00C921BF" w:rsidRDefault="000C08CA" w:rsidP="000D3EF6">
            <w:pPr>
              <w:ind w:firstLine="0"/>
              <w:jc w:val="center"/>
              <w:rPr>
                <w:rFonts w:cs="Times New Roman"/>
                <w:b/>
                <w:sz w:val="20"/>
                <w:szCs w:val="20"/>
                <w:lang w:val="uk-UA"/>
              </w:rPr>
            </w:pPr>
            <w:r w:rsidRPr="00C921BF">
              <w:rPr>
                <w:rFonts w:cs="Times New Roman"/>
                <w:b/>
                <w:sz w:val="20"/>
                <w:szCs w:val="20"/>
                <w:lang w:val="uk-UA"/>
              </w:rPr>
              <w:t>2</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59058 - </w:t>
            </w:r>
            <w:proofErr w:type="spellStart"/>
            <w:r w:rsidRPr="00C921BF">
              <w:rPr>
                <w:rFonts w:cs="Times New Roman"/>
                <w:sz w:val="20"/>
                <w:szCs w:val="20"/>
              </w:rPr>
              <w:t>Мийний</w:t>
            </w:r>
            <w:proofErr w:type="spellEnd"/>
            <w:r w:rsidRPr="00C921BF">
              <w:rPr>
                <w:rFonts w:cs="Times New Roman"/>
                <w:sz w:val="20"/>
                <w:szCs w:val="20"/>
              </w:rPr>
              <w:t>/</w:t>
            </w:r>
            <w:proofErr w:type="spellStart"/>
            <w:r w:rsidRPr="00C921BF">
              <w:rPr>
                <w:rFonts w:cs="Times New Roman"/>
                <w:sz w:val="20"/>
                <w:szCs w:val="20"/>
              </w:rPr>
              <w:t>очищувальний</w:t>
            </w:r>
            <w:proofErr w:type="spellEnd"/>
            <w:r w:rsidRPr="00C921BF">
              <w:rPr>
                <w:rFonts w:cs="Times New Roman"/>
                <w:sz w:val="20"/>
                <w:szCs w:val="20"/>
              </w:rPr>
              <w:t xml:space="preserve"> </w:t>
            </w:r>
            <w:proofErr w:type="spellStart"/>
            <w:r w:rsidRPr="00C921BF">
              <w:rPr>
                <w:rFonts w:cs="Times New Roman"/>
                <w:sz w:val="20"/>
                <w:szCs w:val="20"/>
              </w:rPr>
              <w:t>розчин</w:t>
            </w:r>
            <w:proofErr w:type="spellEnd"/>
            <w:r w:rsidRPr="00C921BF">
              <w:rPr>
                <w:rFonts w:cs="Times New Roman"/>
                <w:sz w:val="20"/>
                <w:szCs w:val="20"/>
              </w:rPr>
              <w:t xml:space="preserve"> IVD (</w:t>
            </w:r>
            <w:proofErr w:type="spellStart"/>
            <w:r w:rsidRPr="00C921BF">
              <w:rPr>
                <w:rFonts w:cs="Times New Roman"/>
                <w:sz w:val="20"/>
                <w:szCs w:val="20"/>
              </w:rPr>
              <w:t>діагностика</w:t>
            </w:r>
            <w:proofErr w:type="spellEnd"/>
            <w:r w:rsidRPr="00C921BF">
              <w:rPr>
                <w:rFonts w:cs="Times New Roman"/>
                <w:sz w:val="20"/>
                <w:szCs w:val="20"/>
              </w:rPr>
              <w:t xml:space="preserve"> </w:t>
            </w:r>
            <w:proofErr w:type="spellStart"/>
            <w:r w:rsidRPr="00C921BF">
              <w:rPr>
                <w:rFonts w:cs="Times New Roman"/>
                <w:sz w:val="20"/>
                <w:szCs w:val="20"/>
              </w:rPr>
              <w:t>in</w:t>
            </w:r>
            <w:proofErr w:type="spellEnd"/>
            <w:r w:rsidRPr="00C921BF">
              <w:rPr>
                <w:rFonts w:cs="Times New Roman"/>
                <w:sz w:val="20"/>
                <w:szCs w:val="20"/>
              </w:rPr>
              <w:t xml:space="preserve"> </w:t>
            </w:r>
            <w:proofErr w:type="spellStart"/>
            <w:r w:rsidRPr="00C921BF">
              <w:rPr>
                <w:rFonts w:cs="Times New Roman"/>
                <w:sz w:val="20"/>
                <w:szCs w:val="20"/>
              </w:rPr>
              <w:t>vitro</w:t>
            </w:r>
            <w:proofErr w:type="spellEnd"/>
            <w:r w:rsidRPr="00C921BF">
              <w:rPr>
                <w:rFonts w:cs="Times New Roman"/>
                <w:sz w:val="20"/>
                <w:szCs w:val="20"/>
              </w:rPr>
              <w:t xml:space="preserve"> ) для </w:t>
            </w:r>
            <w:proofErr w:type="spellStart"/>
            <w:r w:rsidRPr="00C921BF">
              <w:rPr>
                <w:rFonts w:cs="Times New Roman"/>
                <w:sz w:val="20"/>
                <w:szCs w:val="20"/>
              </w:rPr>
              <w:t>автоматизованих</w:t>
            </w:r>
            <w:proofErr w:type="spellEnd"/>
            <w:r w:rsidRPr="00C921BF">
              <w:rPr>
                <w:rFonts w:cs="Times New Roman"/>
                <w:sz w:val="20"/>
                <w:szCs w:val="20"/>
              </w:rPr>
              <w:t xml:space="preserve">/ </w:t>
            </w:r>
            <w:proofErr w:type="spellStart"/>
            <w:r w:rsidRPr="00C921BF">
              <w:rPr>
                <w:rFonts w:cs="Times New Roman"/>
                <w:sz w:val="20"/>
                <w:szCs w:val="20"/>
              </w:rPr>
              <w:t>напівавтоматизованих</w:t>
            </w:r>
            <w:proofErr w:type="spellEnd"/>
            <w:r w:rsidRPr="00C921BF">
              <w:rPr>
                <w:rFonts w:cs="Times New Roman"/>
                <w:sz w:val="20"/>
                <w:szCs w:val="20"/>
              </w:rPr>
              <w:t xml:space="preserve"> систем</w:t>
            </w:r>
          </w:p>
        </w:tc>
        <w:tc>
          <w:tcPr>
            <w:tcW w:w="3543"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Для діагностичного використання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 xml:space="preserve">, лише в аналізаторах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EasyBloodGas</w:t>
            </w:r>
            <w:proofErr w:type="spellEnd"/>
            <w:r w:rsidRPr="00C921BF">
              <w:rPr>
                <w:rFonts w:cs="Times New Roman"/>
                <w:sz w:val="20"/>
                <w:szCs w:val="20"/>
                <w:lang w:val="uk-UA"/>
              </w:rPr>
              <w:t xml:space="preserve">. </w:t>
            </w:r>
          </w:p>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Склад:  Розчинник-очищувач на кожен день 1 х 90 </w:t>
            </w:r>
            <w:proofErr w:type="spellStart"/>
            <w:r w:rsidRPr="00C921BF">
              <w:rPr>
                <w:rFonts w:cs="Times New Roman"/>
                <w:sz w:val="20"/>
                <w:szCs w:val="20"/>
                <w:lang w:val="uk-UA"/>
              </w:rPr>
              <w:t>мл</w:t>
            </w:r>
            <w:proofErr w:type="spellEnd"/>
            <w:r w:rsidRPr="00C921BF">
              <w:rPr>
                <w:rFonts w:cs="Times New Roman"/>
                <w:sz w:val="20"/>
                <w:szCs w:val="20"/>
                <w:lang w:val="uk-UA"/>
              </w:rPr>
              <w:t xml:space="preserve"> </w:t>
            </w:r>
          </w:p>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Порошок очищувач на кожен день 6 пляшок </w:t>
            </w:r>
          </w:p>
        </w:tc>
      </w:tr>
      <w:tr w:rsidR="000C08CA" w:rsidRPr="00C921BF" w:rsidTr="000D3EF6">
        <w:trPr>
          <w:trHeight w:val="1860"/>
        </w:trPr>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lastRenderedPageBreak/>
              <w:t>3</w:t>
            </w:r>
          </w:p>
        </w:tc>
        <w:tc>
          <w:tcPr>
            <w:tcW w:w="2552" w:type="dxa"/>
            <w:vAlign w:val="center"/>
          </w:tcPr>
          <w:p w:rsidR="000C08CA" w:rsidRPr="00C921BF" w:rsidRDefault="000C08CA" w:rsidP="000D3EF6">
            <w:pPr>
              <w:ind w:firstLine="0"/>
              <w:rPr>
                <w:rFonts w:cs="Times New Roman"/>
                <w:sz w:val="20"/>
                <w:szCs w:val="20"/>
                <w:lang w:val="uk-UA"/>
              </w:rPr>
            </w:pPr>
            <w:proofErr w:type="spellStart"/>
            <w:r w:rsidRPr="00C921BF">
              <w:rPr>
                <w:rFonts w:cs="Times New Roman"/>
                <w:sz w:val="20"/>
                <w:szCs w:val="20"/>
              </w:rPr>
              <w:t>Easy</w:t>
            </w:r>
            <w:proofErr w:type="spellEnd"/>
            <w:r w:rsidRPr="00C921BF">
              <w:rPr>
                <w:rFonts w:cs="Times New Roman"/>
                <w:sz w:val="20"/>
                <w:szCs w:val="20"/>
                <w:lang w:val="uk-UA"/>
              </w:rPr>
              <w:t xml:space="preserve"> </w:t>
            </w:r>
            <w:r w:rsidRPr="00C921BF">
              <w:rPr>
                <w:rFonts w:cs="Times New Roman"/>
                <w:sz w:val="20"/>
                <w:szCs w:val="20"/>
              </w:rPr>
              <w:t>QC</w:t>
            </w:r>
            <w:r w:rsidRPr="00C921BF">
              <w:rPr>
                <w:rFonts w:cs="Times New Roman"/>
                <w:sz w:val="20"/>
                <w:szCs w:val="20"/>
                <w:lang w:val="uk-UA"/>
              </w:rPr>
              <w:t xml:space="preserve"> </w:t>
            </w:r>
            <w:proofErr w:type="spellStart"/>
            <w:r w:rsidRPr="00C921BF">
              <w:rPr>
                <w:rFonts w:cs="Times New Roman"/>
                <w:sz w:val="20"/>
                <w:szCs w:val="20"/>
              </w:rPr>
              <w:t>Level</w:t>
            </w:r>
            <w:proofErr w:type="spellEnd"/>
            <w:r w:rsidRPr="00C921BF">
              <w:rPr>
                <w:rFonts w:cs="Times New Roman"/>
                <w:sz w:val="20"/>
                <w:szCs w:val="20"/>
                <w:lang w:val="uk-UA"/>
              </w:rPr>
              <w:t xml:space="preserve"> 2 </w:t>
            </w:r>
            <w:proofErr w:type="spellStart"/>
            <w:r w:rsidRPr="00C921BF">
              <w:rPr>
                <w:rFonts w:cs="Times New Roman"/>
                <w:sz w:val="20"/>
                <w:szCs w:val="20"/>
              </w:rPr>
              <w:t>Blood</w:t>
            </w:r>
            <w:proofErr w:type="spellEnd"/>
            <w:r w:rsidRPr="00C921BF">
              <w:rPr>
                <w:rFonts w:cs="Times New Roman"/>
                <w:sz w:val="20"/>
                <w:szCs w:val="20"/>
                <w:lang w:val="uk-UA"/>
              </w:rPr>
              <w:t xml:space="preserve"> </w:t>
            </w:r>
            <w:proofErr w:type="spellStart"/>
            <w:r w:rsidRPr="00C921BF">
              <w:rPr>
                <w:rFonts w:cs="Times New Roman"/>
                <w:sz w:val="20"/>
                <w:szCs w:val="20"/>
              </w:rPr>
              <w:t>Gas</w:t>
            </w:r>
            <w:proofErr w:type="spellEnd"/>
            <w:r w:rsidRPr="00C921BF">
              <w:rPr>
                <w:rFonts w:cs="Times New Roman"/>
                <w:sz w:val="20"/>
                <w:szCs w:val="20"/>
                <w:lang w:val="uk-UA"/>
              </w:rPr>
              <w:t xml:space="preserve"> </w:t>
            </w:r>
            <w:proofErr w:type="spellStart"/>
            <w:r w:rsidRPr="00C921BF">
              <w:rPr>
                <w:rFonts w:cs="Times New Roman"/>
                <w:sz w:val="20"/>
                <w:szCs w:val="20"/>
              </w:rPr>
              <w:t>and</w:t>
            </w:r>
            <w:proofErr w:type="spellEnd"/>
            <w:r w:rsidRPr="00C921BF">
              <w:rPr>
                <w:rFonts w:cs="Times New Roman"/>
                <w:sz w:val="20"/>
                <w:szCs w:val="20"/>
                <w:lang w:val="uk-UA"/>
              </w:rPr>
              <w:t xml:space="preserve"> </w:t>
            </w:r>
            <w:proofErr w:type="spellStart"/>
            <w:r w:rsidRPr="00C921BF">
              <w:rPr>
                <w:rFonts w:cs="Times New Roman"/>
                <w:sz w:val="20"/>
                <w:szCs w:val="20"/>
              </w:rPr>
              <w:t>Electrolyte</w:t>
            </w:r>
            <w:proofErr w:type="spellEnd"/>
            <w:r w:rsidRPr="00C921BF">
              <w:rPr>
                <w:rFonts w:cs="Times New Roman"/>
                <w:sz w:val="20"/>
                <w:szCs w:val="20"/>
                <w:lang w:val="uk-UA"/>
              </w:rPr>
              <w:t xml:space="preserve"> </w:t>
            </w:r>
            <w:proofErr w:type="spellStart"/>
            <w:r w:rsidRPr="00C921BF">
              <w:rPr>
                <w:rFonts w:cs="Times New Roman"/>
                <w:sz w:val="20"/>
                <w:szCs w:val="20"/>
              </w:rPr>
              <w:t>Quality</w:t>
            </w:r>
            <w:proofErr w:type="spellEnd"/>
            <w:r w:rsidRPr="00C921BF">
              <w:rPr>
                <w:rFonts w:cs="Times New Roman"/>
                <w:sz w:val="20"/>
                <w:szCs w:val="20"/>
                <w:lang w:val="uk-UA"/>
              </w:rPr>
              <w:t xml:space="preserve"> </w:t>
            </w:r>
            <w:proofErr w:type="spellStart"/>
            <w:r w:rsidRPr="00C921BF">
              <w:rPr>
                <w:rFonts w:cs="Times New Roman"/>
                <w:sz w:val="20"/>
                <w:szCs w:val="20"/>
              </w:rPr>
              <w:t>Control</w:t>
            </w:r>
            <w:proofErr w:type="spellEnd"/>
            <w:r w:rsidRPr="00C921BF">
              <w:rPr>
                <w:rFonts w:cs="Times New Roman"/>
                <w:sz w:val="20"/>
                <w:szCs w:val="20"/>
                <w:lang w:val="uk-UA"/>
              </w:rPr>
              <w:t xml:space="preserve"> Набі</w:t>
            </w:r>
            <w:proofErr w:type="gramStart"/>
            <w:r w:rsidRPr="00C921BF">
              <w:rPr>
                <w:rFonts w:cs="Times New Roman"/>
                <w:sz w:val="20"/>
                <w:szCs w:val="20"/>
                <w:lang w:val="uk-UA"/>
              </w:rPr>
              <w:t>р</w:t>
            </w:r>
            <w:proofErr w:type="gramEnd"/>
            <w:r w:rsidRPr="00C921BF">
              <w:rPr>
                <w:rFonts w:cs="Times New Roman"/>
                <w:sz w:val="20"/>
                <w:szCs w:val="20"/>
                <w:lang w:val="uk-UA"/>
              </w:rPr>
              <w:t xml:space="preserve"> матеріалів контрольних для газів крові та електролітів </w:t>
            </w:r>
            <w:proofErr w:type="spellStart"/>
            <w:r w:rsidRPr="00C921BF">
              <w:rPr>
                <w:rFonts w:cs="Times New Roman"/>
                <w:sz w:val="20"/>
                <w:szCs w:val="20"/>
              </w:rPr>
              <w:t>EasyQC</w:t>
            </w:r>
            <w:r w:rsidRPr="00C921BF">
              <w:rPr>
                <w:rFonts w:cs="Times New Roman"/>
                <w:sz w:val="20"/>
                <w:szCs w:val="20"/>
                <w:lang w:val="uk-UA"/>
              </w:rPr>
              <w:t>.рівень</w:t>
            </w:r>
            <w:proofErr w:type="spellEnd"/>
            <w:r w:rsidRPr="00C921BF">
              <w:rPr>
                <w:rFonts w:cs="Times New Roman"/>
                <w:sz w:val="20"/>
                <w:szCs w:val="20"/>
                <w:lang w:val="uk-UA"/>
              </w:rPr>
              <w:t xml:space="preserve"> 2</w:t>
            </w:r>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r w:rsidRPr="00C921BF">
              <w:rPr>
                <w:rFonts w:cs="Times New Roman"/>
                <w:sz w:val="20"/>
                <w:szCs w:val="20"/>
                <w:lang w:val="uk-UA"/>
              </w:rPr>
              <w:t>пач</w:t>
            </w:r>
            <w:proofErr w:type="spellEnd"/>
          </w:p>
        </w:tc>
        <w:tc>
          <w:tcPr>
            <w:tcW w:w="850" w:type="dxa"/>
            <w:vAlign w:val="center"/>
          </w:tcPr>
          <w:p w:rsidR="000C08CA" w:rsidRPr="00C921BF" w:rsidRDefault="000C08CA" w:rsidP="000D3EF6">
            <w:pPr>
              <w:ind w:firstLine="0"/>
              <w:jc w:val="center"/>
              <w:rPr>
                <w:rFonts w:cs="Times New Roman"/>
                <w:b/>
                <w:sz w:val="20"/>
                <w:szCs w:val="20"/>
                <w:lang w:val="uk-UA"/>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52860 - Множинні </w:t>
            </w:r>
            <w:proofErr w:type="spellStart"/>
            <w:r w:rsidRPr="00C921BF">
              <w:rPr>
                <w:rFonts w:cs="Times New Roman"/>
                <w:sz w:val="20"/>
                <w:szCs w:val="20"/>
                <w:lang w:val="uk-UA"/>
              </w:rPr>
              <w:t>аналіти</w:t>
            </w:r>
            <w:proofErr w:type="spellEnd"/>
            <w:r w:rsidRPr="00C921BF">
              <w:rPr>
                <w:rFonts w:cs="Times New Roman"/>
                <w:sz w:val="20"/>
                <w:szCs w:val="20"/>
                <w:lang w:val="uk-UA"/>
              </w:rPr>
              <w:t xml:space="preserve"> газів крові/</w:t>
            </w:r>
            <w:proofErr w:type="spellStart"/>
            <w:r w:rsidRPr="00C921BF">
              <w:rPr>
                <w:rFonts w:cs="Times New Roman"/>
                <w:sz w:val="20"/>
                <w:szCs w:val="20"/>
                <w:lang w:val="uk-UA"/>
              </w:rPr>
              <w:t>гемоксиметрія</w:t>
            </w:r>
            <w:proofErr w:type="spellEnd"/>
            <w:r w:rsidRPr="00C921BF">
              <w:rPr>
                <w:rFonts w:cs="Times New Roman"/>
                <w:sz w:val="20"/>
                <w:szCs w:val="20"/>
                <w:lang w:val="uk-UA"/>
              </w:rPr>
              <w:t>/</w:t>
            </w:r>
            <w:proofErr w:type="spellStart"/>
            <w:r w:rsidRPr="00C921BF">
              <w:rPr>
                <w:rFonts w:cs="Times New Roman"/>
                <w:sz w:val="20"/>
                <w:szCs w:val="20"/>
                <w:lang w:val="uk-UA"/>
              </w:rPr>
              <w:t>елек</w:t>
            </w:r>
            <w:proofErr w:type="spellEnd"/>
            <w:r w:rsidRPr="00C921BF">
              <w:rPr>
                <w:rFonts w:cs="Times New Roman"/>
                <w:sz w:val="20"/>
                <w:szCs w:val="20"/>
                <w:lang w:val="uk-UA"/>
              </w:rPr>
              <w:t xml:space="preserve"> </w:t>
            </w:r>
            <w:proofErr w:type="spellStart"/>
            <w:r w:rsidRPr="00C921BF">
              <w:rPr>
                <w:rFonts w:cs="Times New Roman"/>
                <w:sz w:val="20"/>
                <w:szCs w:val="20"/>
                <w:lang w:val="uk-UA"/>
              </w:rPr>
              <w:t>троліти</w:t>
            </w:r>
            <w:proofErr w:type="spellEnd"/>
            <w:r w:rsidRPr="00C921BF">
              <w:rPr>
                <w:rFonts w:cs="Times New Roman"/>
                <w:sz w:val="20"/>
                <w:szCs w:val="20"/>
                <w:lang w:val="uk-UA"/>
              </w:rPr>
              <w:t xml:space="preserve"> </w:t>
            </w:r>
            <w:r w:rsidRPr="00C921BF">
              <w:rPr>
                <w:rFonts w:cs="Times New Roman"/>
                <w:sz w:val="20"/>
                <w:szCs w:val="20"/>
              </w:rPr>
              <w:t>IVD</w:t>
            </w:r>
            <w:r w:rsidRPr="00C921BF">
              <w:rPr>
                <w:rFonts w:cs="Times New Roman"/>
                <w:sz w:val="20"/>
                <w:szCs w:val="20"/>
                <w:lang w:val="uk-UA"/>
              </w:rPr>
              <w:t xml:space="preserve"> (діагностика </w:t>
            </w:r>
            <w:proofErr w:type="spellStart"/>
            <w:r w:rsidRPr="00C921BF">
              <w:rPr>
                <w:rFonts w:cs="Times New Roman"/>
                <w:sz w:val="20"/>
                <w:szCs w:val="20"/>
              </w:rPr>
              <w:t>in</w:t>
            </w:r>
            <w:proofErr w:type="spellEnd"/>
            <w:r w:rsidRPr="00C921BF">
              <w:rPr>
                <w:rFonts w:cs="Times New Roman"/>
                <w:sz w:val="20"/>
                <w:szCs w:val="20"/>
                <w:lang w:val="uk-UA"/>
              </w:rPr>
              <w:t xml:space="preserve"> </w:t>
            </w:r>
            <w:proofErr w:type="spellStart"/>
            <w:r w:rsidRPr="00C921BF">
              <w:rPr>
                <w:rFonts w:cs="Times New Roman"/>
                <w:sz w:val="20"/>
                <w:szCs w:val="20"/>
              </w:rPr>
              <w:t>vitro</w:t>
            </w:r>
            <w:proofErr w:type="spellEnd"/>
            <w:r w:rsidRPr="00C921BF">
              <w:rPr>
                <w:rFonts w:cs="Times New Roman"/>
                <w:sz w:val="20"/>
                <w:szCs w:val="20"/>
                <w:lang w:val="uk-UA"/>
              </w:rPr>
              <w:t xml:space="preserve"> ), контрольний матеріал</w:t>
            </w:r>
          </w:p>
        </w:tc>
        <w:tc>
          <w:tcPr>
            <w:tcW w:w="3543"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Для діагностики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 xml:space="preserve">, в аналізаторах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EasyBloodGas</w:t>
            </w:r>
            <w:proofErr w:type="spellEnd"/>
            <w:r w:rsidRPr="00C921BF">
              <w:rPr>
                <w:rFonts w:cs="Times New Roman"/>
                <w:sz w:val="20"/>
                <w:szCs w:val="20"/>
                <w:lang w:val="uk-UA"/>
              </w:rPr>
              <w:t xml:space="preserve">. Упакований в герметично закритих скляних ампулах, що містять 1,7 </w:t>
            </w:r>
            <w:proofErr w:type="spellStart"/>
            <w:r w:rsidRPr="00C921BF">
              <w:rPr>
                <w:rFonts w:cs="Times New Roman"/>
                <w:sz w:val="20"/>
                <w:szCs w:val="20"/>
                <w:lang w:val="uk-UA"/>
              </w:rPr>
              <w:t>мл</w:t>
            </w:r>
            <w:proofErr w:type="spellEnd"/>
            <w:r w:rsidRPr="00C921BF">
              <w:rPr>
                <w:rFonts w:cs="Times New Roman"/>
                <w:sz w:val="20"/>
                <w:szCs w:val="20"/>
                <w:lang w:val="uk-UA"/>
              </w:rPr>
              <w:t xml:space="preserve"> розчину. Ампули упаковані по тридцять (30) в коробці кожного рівня</w:t>
            </w: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4</w:t>
            </w:r>
          </w:p>
        </w:tc>
        <w:tc>
          <w:tcPr>
            <w:tcW w:w="2552" w:type="dxa"/>
            <w:vAlign w:val="center"/>
          </w:tcPr>
          <w:p w:rsidR="000C08CA" w:rsidRPr="00C921BF" w:rsidRDefault="000C08CA" w:rsidP="000D3EF6">
            <w:pPr>
              <w:ind w:firstLine="0"/>
              <w:rPr>
                <w:rFonts w:cs="Times New Roman"/>
                <w:sz w:val="20"/>
                <w:szCs w:val="20"/>
                <w:lang w:val="uk-UA"/>
              </w:rPr>
            </w:pPr>
            <w:proofErr w:type="spellStart"/>
            <w:r w:rsidRPr="00C921BF">
              <w:rPr>
                <w:rFonts w:cs="Times New Roman"/>
                <w:sz w:val="20"/>
                <w:szCs w:val="20"/>
                <w:lang w:val="en-US"/>
              </w:rPr>
              <w:t>EasyStat</w:t>
            </w:r>
            <w:proofErr w:type="spellEnd"/>
            <w:r w:rsidRPr="00C921BF">
              <w:rPr>
                <w:rFonts w:cs="Times New Roman"/>
                <w:sz w:val="20"/>
                <w:szCs w:val="20"/>
                <w:lang w:val="uk-UA"/>
              </w:rPr>
              <w:t xml:space="preserve"> </w:t>
            </w:r>
            <w:r w:rsidRPr="00C921BF">
              <w:rPr>
                <w:rFonts w:cs="Times New Roman"/>
                <w:sz w:val="20"/>
                <w:szCs w:val="20"/>
                <w:lang w:val="en-US"/>
              </w:rPr>
              <w:t>Pump</w:t>
            </w:r>
            <w:r w:rsidRPr="00C921BF">
              <w:rPr>
                <w:rFonts w:cs="Times New Roman"/>
                <w:sz w:val="20"/>
                <w:szCs w:val="20"/>
                <w:lang w:val="uk-UA"/>
              </w:rPr>
              <w:t xml:space="preserve"> </w:t>
            </w:r>
            <w:r w:rsidRPr="00C921BF">
              <w:rPr>
                <w:rFonts w:cs="Times New Roman"/>
                <w:sz w:val="20"/>
                <w:szCs w:val="20"/>
                <w:lang w:val="en-US"/>
              </w:rPr>
              <w:t>Tube</w:t>
            </w:r>
            <w:r w:rsidRPr="00C921BF">
              <w:rPr>
                <w:rFonts w:cs="Times New Roman"/>
                <w:sz w:val="20"/>
                <w:szCs w:val="20"/>
                <w:lang w:val="uk-UA"/>
              </w:rPr>
              <w:t xml:space="preserve">  Трубка  для помпи  </w:t>
            </w:r>
            <w:r w:rsidRPr="00C921BF">
              <w:rPr>
                <w:rFonts w:cs="Times New Roman"/>
                <w:sz w:val="20"/>
                <w:szCs w:val="20"/>
                <w:lang w:val="en-US"/>
              </w:rPr>
              <w:t>Easy</w:t>
            </w:r>
            <w:r w:rsidRPr="00C921BF">
              <w:rPr>
                <w:rFonts w:cs="Times New Roman"/>
                <w:sz w:val="20"/>
                <w:szCs w:val="20"/>
                <w:lang w:val="uk-UA"/>
              </w:rPr>
              <w:t xml:space="preserve"> </w:t>
            </w:r>
            <w:r w:rsidRPr="00C921BF">
              <w:rPr>
                <w:rFonts w:cs="Times New Roman"/>
                <w:sz w:val="20"/>
                <w:szCs w:val="20"/>
                <w:lang w:val="en-US"/>
              </w:rPr>
              <w:t>Stat</w:t>
            </w:r>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lang w:val="uk-UA"/>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54498 - Множинні </w:t>
            </w:r>
            <w:proofErr w:type="spellStart"/>
            <w:r w:rsidRPr="00C921BF">
              <w:rPr>
                <w:rFonts w:cs="Times New Roman"/>
                <w:sz w:val="20"/>
                <w:szCs w:val="20"/>
                <w:lang w:val="uk-UA"/>
              </w:rPr>
              <w:t>аналіти</w:t>
            </w:r>
            <w:proofErr w:type="spellEnd"/>
            <w:r w:rsidRPr="00C921BF">
              <w:rPr>
                <w:rFonts w:cs="Times New Roman"/>
                <w:sz w:val="20"/>
                <w:szCs w:val="20"/>
                <w:lang w:val="uk-UA"/>
              </w:rPr>
              <w:t xml:space="preserve"> газів крові </w:t>
            </w:r>
            <w:r w:rsidRPr="00C921BF">
              <w:rPr>
                <w:rFonts w:cs="Times New Roman"/>
                <w:sz w:val="20"/>
                <w:szCs w:val="20"/>
              </w:rPr>
              <w:t>IVD</w:t>
            </w:r>
            <w:r w:rsidRPr="00C921BF">
              <w:rPr>
                <w:rFonts w:cs="Times New Roman"/>
                <w:sz w:val="20"/>
                <w:szCs w:val="20"/>
                <w:lang w:val="uk-UA"/>
              </w:rPr>
              <w:t xml:space="preserve"> (діагностика </w:t>
            </w:r>
            <w:proofErr w:type="spellStart"/>
            <w:r w:rsidRPr="00C921BF">
              <w:rPr>
                <w:rFonts w:cs="Times New Roman"/>
                <w:sz w:val="20"/>
                <w:szCs w:val="20"/>
              </w:rPr>
              <w:t>in</w:t>
            </w:r>
            <w:proofErr w:type="spellEnd"/>
            <w:r w:rsidRPr="00C921BF">
              <w:rPr>
                <w:rFonts w:cs="Times New Roman"/>
                <w:sz w:val="20"/>
                <w:szCs w:val="20"/>
                <w:lang w:val="uk-UA"/>
              </w:rPr>
              <w:t xml:space="preserve"> </w:t>
            </w:r>
            <w:proofErr w:type="spellStart"/>
            <w:r w:rsidRPr="00C921BF">
              <w:rPr>
                <w:rFonts w:cs="Times New Roman"/>
                <w:sz w:val="20"/>
                <w:szCs w:val="20"/>
              </w:rPr>
              <w:t>vitro</w:t>
            </w:r>
            <w:proofErr w:type="spellEnd"/>
            <w:r w:rsidRPr="00C921BF">
              <w:rPr>
                <w:rFonts w:cs="Times New Roman"/>
                <w:sz w:val="20"/>
                <w:szCs w:val="20"/>
                <w:lang w:val="uk-UA"/>
              </w:rPr>
              <w:t xml:space="preserve"> ),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Align w:val="center"/>
          </w:tcPr>
          <w:p w:rsidR="000C08CA" w:rsidRPr="00C921BF" w:rsidRDefault="000C08CA" w:rsidP="000D3EF6">
            <w:pPr>
              <w:ind w:firstLine="0"/>
              <w:rPr>
                <w:rFonts w:cs="Times New Roman"/>
                <w:sz w:val="20"/>
                <w:szCs w:val="20"/>
                <w:lang w:val="uk-UA"/>
              </w:rPr>
            </w:pPr>
            <w:r w:rsidRPr="00C921BF">
              <w:rPr>
                <w:rFonts w:cs="Times New Roman"/>
                <w:color w:val="000000"/>
                <w:sz w:val="20"/>
                <w:szCs w:val="20"/>
                <w:lang w:val="uk-UA" w:eastAsia="uk-UA"/>
              </w:rPr>
              <w:t>Трубка з втулками, використовується в аналізаторах серії</w:t>
            </w:r>
            <w:r w:rsidRPr="00C921BF">
              <w:rPr>
                <w:rFonts w:cs="Times New Roman"/>
                <w:color w:val="000000"/>
                <w:sz w:val="20"/>
                <w:szCs w:val="20"/>
                <w:lang w:eastAsia="uk-UA"/>
              </w:rPr>
              <w:t xml:space="preserve"> </w:t>
            </w:r>
            <w:proofErr w:type="spellStart"/>
            <w:r w:rsidRPr="00C921BF">
              <w:rPr>
                <w:rFonts w:cs="Times New Roman"/>
                <w:color w:val="000000"/>
                <w:sz w:val="20"/>
                <w:szCs w:val="20"/>
                <w:lang w:val="uk-UA" w:eastAsia="uk-UA"/>
              </w:rPr>
              <w:t>EasyStat</w:t>
            </w:r>
            <w:proofErr w:type="spellEnd"/>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5</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w:t>
            </w:r>
            <w:proofErr w:type="spellStart"/>
            <w:r w:rsidRPr="00C921BF">
              <w:rPr>
                <w:rFonts w:cs="Times New Roman"/>
                <w:sz w:val="20"/>
                <w:szCs w:val="20"/>
                <w:lang w:val="en-US"/>
              </w:rPr>
              <w:t>BloodGas</w:t>
            </w:r>
            <w:proofErr w:type="spellEnd"/>
            <w:r w:rsidRPr="00C921BF">
              <w:rPr>
                <w:rFonts w:cs="Times New Roman"/>
                <w:sz w:val="20"/>
                <w:szCs w:val="20"/>
                <w:lang w:val="en-US"/>
              </w:rPr>
              <w:t xml:space="preserve"> pCO2 Electrode PCO2 </w:t>
            </w:r>
            <w:r w:rsidRPr="00C921BF">
              <w:rPr>
                <w:rFonts w:cs="Times New Roman"/>
                <w:sz w:val="20"/>
                <w:szCs w:val="20"/>
                <w:lang w:val="uk-UA"/>
              </w:rPr>
              <w:t xml:space="preserve">електрод </w:t>
            </w:r>
            <w:r w:rsidRPr="00C921BF">
              <w:rPr>
                <w:rFonts w:cs="Times New Roman"/>
                <w:sz w:val="20"/>
                <w:szCs w:val="20"/>
                <w:lang w:val="en-US"/>
              </w:rPr>
              <w:t xml:space="preserve">Easy Stat </w:t>
            </w:r>
            <w:proofErr w:type="spellStart"/>
            <w:r w:rsidRPr="00C921BF">
              <w:rPr>
                <w:rFonts w:cs="Times New Roman"/>
                <w:sz w:val="20"/>
                <w:szCs w:val="20"/>
                <w:lang w:val="en-US"/>
              </w:rPr>
              <w:t>EasyBloodGas</w:t>
            </w:r>
            <w:proofErr w:type="spellEnd"/>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r w:rsidRPr="00C921BF">
              <w:rPr>
                <w:rFonts w:cs="Times New Roman"/>
                <w:sz w:val="20"/>
                <w:szCs w:val="20"/>
                <w:lang w:val="uk-UA"/>
              </w:rPr>
              <w:t>шт</w:t>
            </w:r>
            <w:proofErr w:type="spellEnd"/>
          </w:p>
        </w:tc>
        <w:tc>
          <w:tcPr>
            <w:tcW w:w="850" w:type="dxa"/>
            <w:vAlign w:val="center"/>
          </w:tcPr>
          <w:p w:rsidR="000C08CA" w:rsidRPr="00C921BF" w:rsidRDefault="000C08CA" w:rsidP="000D3EF6">
            <w:pPr>
              <w:ind w:firstLine="0"/>
              <w:jc w:val="center"/>
              <w:rPr>
                <w:rFonts w:cs="Times New Roman"/>
                <w:sz w:val="20"/>
                <w:szCs w:val="20"/>
                <w:lang w:val="uk-UA"/>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54500 - Гази крові pCO2 IVD (діагностика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 xml:space="preserve"> ),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Merge w:val="restart"/>
            <w:vAlign w:val="center"/>
          </w:tcPr>
          <w:p w:rsidR="000C08CA" w:rsidRPr="00C921BF" w:rsidRDefault="000C08CA" w:rsidP="000D3EF6">
            <w:pPr>
              <w:ind w:firstLine="0"/>
              <w:rPr>
                <w:rFonts w:cs="Times New Roman"/>
                <w:sz w:val="20"/>
                <w:szCs w:val="20"/>
                <w:lang w:val="uk-UA"/>
              </w:rPr>
            </w:pPr>
            <w:proofErr w:type="spellStart"/>
            <w:r w:rsidRPr="00C921BF">
              <w:rPr>
                <w:rFonts w:cs="Times New Roman"/>
                <w:sz w:val="20"/>
                <w:szCs w:val="20"/>
                <w:lang w:val="uk-UA"/>
              </w:rPr>
              <w:t>Іоноселективні</w:t>
            </w:r>
            <w:proofErr w:type="spellEnd"/>
            <w:r w:rsidRPr="00C921BF">
              <w:rPr>
                <w:rFonts w:cs="Times New Roman"/>
                <w:sz w:val="20"/>
                <w:szCs w:val="20"/>
                <w:lang w:val="uk-UA"/>
              </w:rPr>
              <w:t xml:space="preserve"> електроди. Для проб артеріальної , капілярної  або венозної крові Використовується в аналізаторах серії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en-US"/>
              </w:rPr>
              <w:t>EasyBloodGas</w:t>
            </w:r>
            <w:proofErr w:type="spellEnd"/>
          </w:p>
        </w:tc>
      </w:tr>
      <w:tr w:rsidR="000C08CA" w:rsidRPr="00C921BF" w:rsidTr="000D3EF6">
        <w:trPr>
          <w:trHeight w:val="1390"/>
        </w:trPr>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6</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w:t>
            </w:r>
            <w:proofErr w:type="spellStart"/>
            <w:r w:rsidRPr="00C921BF">
              <w:rPr>
                <w:rFonts w:cs="Times New Roman"/>
                <w:sz w:val="20"/>
                <w:szCs w:val="20"/>
                <w:lang w:val="en-US"/>
              </w:rPr>
              <w:t>BloodGas</w:t>
            </w:r>
            <w:proofErr w:type="spellEnd"/>
            <w:r w:rsidRPr="00C921BF">
              <w:rPr>
                <w:rFonts w:cs="Times New Roman"/>
                <w:sz w:val="20"/>
                <w:szCs w:val="20"/>
                <w:lang w:val="en-US"/>
              </w:rPr>
              <w:t xml:space="preserve"> PO2  Electrode PO2 </w:t>
            </w:r>
            <w:proofErr w:type="spellStart"/>
            <w:r w:rsidRPr="00C921BF">
              <w:rPr>
                <w:rFonts w:cs="Times New Roman"/>
                <w:sz w:val="20"/>
                <w:szCs w:val="20"/>
                <w:lang w:val="en-US"/>
              </w:rPr>
              <w:t>електрод</w:t>
            </w:r>
            <w:proofErr w:type="spellEnd"/>
            <w:r w:rsidRPr="00C921BF">
              <w:rPr>
                <w:rFonts w:cs="Times New Roman"/>
                <w:sz w:val="20"/>
                <w:szCs w:val="20"/>
                <w:lang w:val="en-US"/>
              </w:rPr>
              <w:t xml:space="preserve">  </w:t>
            </w:r>
            <w:proofErr w:type="spellStart"/>
            <w:r w:rsidRPr="00C921BF">
              <w:rPr>
                <w:rFonts w:cs="Times New Roman"/>
                <w:sz w:val="20"/>
                <w:szCs w:val="20"/>
                <w:lang w:val="en-US"/>
              </w:rPr>
              <w:t>EasyStat</w:t>
            </w:r>
            <w:proofErr w:type="spellEnd"/>
            <w:r w:rsidRPr="00C921BF">
              <w:rPr>
                <w:rFonts w:cs="Times New Roman"/>
                <w:sz w:val="20"/>
                <w:szCs w:val="20"/>
                <w:lang w:val="en-US"/>
              </w:rPr>
              <w:t xml:space="preserve"> </w:t>
            </w:r>
            <w:proofErr w:type="spellStart"/>
            <w:r w:rsidRPr="00C921BF">
              <w:rPr>
                <w:rFonts w:cs="Times New Roman"/>
                <w:sz w:val="20"/>
                <w:szCs w:val="20"/>
                <w:lang w:val="en-US"/>
              </w:rPr>
              <w:t>EasyBloodGas</w:t>
            </w:r>
            <w:proofErr w:type="spellEnd"/>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lang w:val="uk-UA"/>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54501 - Гази крові </w:t>
            </w:r>
            <w:proofErr w:type="spellStart"/>
            <w:r w:rsidRPr="00C921BF">
              <w:rPr>
                <w:rFonts w:cs="Times New Roman"/>
                <w:sz w:val="20"/>
                <w:szCs w:val="20"/>
              </w:rPr>
              <w:t>pO</w:t>
            </w:r>
            <w:proofErr w:type="spellEnd"/>
            <w:r w:rsidRPr="00C921BF">
              <w:rPr>
                <w:rFonts w:cs="Times New Roman"/>
                <w:sz w:val="20"/>
                <w:szCs w:val="20"/>
                <w:lang w:val="uk-UA"/>
              </w:rPr>
              <w:t xml:space="preserve">2 </w:t>
            </w:r>
            <w:r w:rsidRPr="00C921BF">
              <w:rPr>
                <w:rFonts w:cs="Times New Roman"/>
                <w:sz w:val="20"/>
                <w:szCs w:val="20"/>
              </w:rPr>
              <w:t>IVD</w:t>
            </w:r>
            <w:r w:rsidRPr="00C921BF">
              <w:rPr>
                <w:rFonts w:cs="Times New Roman"/>
                <w:sz w:val="20"/>
                <w:szCs w:val="20"/>
                <w:lang w:val="uk-UA"/>
              </w:rPr>
              <w:t xml:space="preserve"> </w:t>
            </w:r>
          </w:p>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(діагностика </w:t>
            </w:r>
            <w:proofErr w:type="spellStart"/>
            <w:r w:rsidRPr="00C921BF">
              <w:rPr>
                <w:rFonts w:cs="Times New Roman"/>
                <w:sz w:val="20"/>
                <w:szCs w:val="20"/>
              </w:rPr>
              <w:t>in</w:t>
            </w:r>
            <w:proofErr w:type="spellEnd"/>
            <w:r w:rsidRPr="00C921BF">
              <w:rPr>
                <w:rFonts w:cs="Times New Roman"/>
                <w:sz w:val="20"/>
                <w:szCs w:val="20"/>
                <w:lang w:val="uk-UA"/>
              </w:rPr>
              <w:t xml:space="preserve"> </w:t>
            </w:r>
            <w:proofErr w:type="spellStart"/>
            <w:r w:rsidRPr="00C921BF">
              <w:rPr>
                <w:rFonts w:cs="Times New Roman"/>
                <w:sz w:val="20"/>
                <w:szCs w:val="20"/>
              </w:rPr>
              <w:t>vitro</w:t>
            </w:r>
            <w:proofErr w:type="spellEnd"/>
            <w:r w:rsidRPr="00C921BF">
              <w:rPr>
                <w:rFonts w:cs="Times New Roman"/>
                <w:sz w:val="20"/>
                <w:szCs w:val="20"/>
                <w:lang w:val="uk-UA"/>
              </w:rPr>
              <w:t xml:space="preserve"> ),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Merge/>
            <w:vAlign w:val="center"/>
          </w:tcPr>
          <w:p w:rsidR="000C08CA" w:rsidRPr="00C921BF" w:rsidRDefault="000C08CA" w:rsidP="000D3EF6">
            <w:pPr>
              <w:ind w:firstLine="0"/>
              <w:jc w:val="center"/>
              <w:rPr>
                <w:rFonts w:cs="Times New Roman"/>
                <w:sz w:val="20"/>
                <w:szCs w:val="20"/>
                <w:lang w:val="uk-UA"/>
              </w:rPr>
            </w:pP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7</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Electrolytes Na+  Electrode Na+ </w:t>
            </w:r>
            <w:proofErr w:type="spellStart"/>
            <w:r w:rsidRPr="00C921BF">
              <w:rPr>
                <w:rFonts w:cs="Times New Roman"/>
                <w:sz w:val="20"/>
                <w:szCs w:val="20"/>
              </w:rPr>
              <w:t>електрод</w:t>
            </w:r>
            <w:proofErr w:type="spellEnd"/>
            <w:r w:rsidRPr="00C921BF">
              <w:rPr>
                <w:rFonts w:cs="Times New Roman"/>
                <w:sz w:val="20"/>
                <w:szCs w:val="20"/>
                <w:lang w:val="en-US"/>
              </w:rPr>
              <w:t xml:space="preserve"> Easy Stat Easy Electrolytes</w:t>
            </w:r>
          </w:p>
        </w:tc>
        <w:tc>
          <w:tcPr>
            <w:tcW w:w="1134" w:type="dxa"/>
            <w:vAlign w:val="center"/>
          </w:tcPr>
          <w:p w:rsidR="000C08CA" w:rsidRPr="00C921BF" w:rsidRDefault="000C08CA" w:rsidP="000D3EF6">
            <w:pPr>
              <w:ind w:left="-105" w:right="-108" w:firstLine="0"/>
              <w:jc w:val="center"/>
              <w:rPr>
                <w:rFonts w:cs="Times New Roman"/>
                <w:sz w:val="20"/>
                <w:szCs w:val="20"/>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rPr>
            </w:pPr>
            <w:r w:rsidRPr="00C921BF">
              <w:rPr>
                <w:rFonts w:cs="Times New Roman"/>
                <w:sz w:val="20"/>
                <w:szCs w:val="20"/>
                <w:lang w:val="uk-UA"/>
              </w:rPr>
              <w:t>52896  Натрій (</w:t>
            </w:r>
            <w:proofErr w:type="spellStart"/>
            <w:r w:rsidRPr="00C921BF">
              <w:rPr>
                <w:rFonts w:cs="Times New Roman"/>
                <w:sz w:val="20"/>
                <w:szCs w:val="20"/>
                <w:lang w:val="uk-UA"/>
              </w:rPr>
              <w:t>Na+</w:t>
            </w:r>
            <w:proofErr w:type="spellEnd"/>
            <w:r w:rsidRPr="00C921BF">
              <w:rPr>
                <w:rFonts w:cs="Times New Roman"/>
                <w:sz w:val="20"/>
                <w:szCs w:val="20"/>
                <w:lang w:val="uk-UA"/>
              </w:rPr>
              <w:t xml:space="preserve">) IVD (діагностика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 xml:space="preserve">),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Merge/>
          </w:tcPr>
          <w:p w:rsidR="000C08CA" w:rsidRPr="00C921BF" w:rsidRDefault="000C08CA" w:rsidP="000D3EF6">
            <w:pPr>
              <w:ind w:firstLine="0"/>
              <w:rPr>
                <w:rFonts w:cs="Times New Roman"/>
                <w:sz w:val="20"/>
                <w:szCs w:val="20"/>
              </w:rPr>
            </w:pP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8</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Easy Stat Easy Electrolytes K</w:t>
            </w:r>
            <w:r w:rsidRPr="00C921BF">
              <w:rPr>
                <w:rFonts w:cs="Times New Roman"/>
                <w:sz w:val="20"/>
                <w:szCs w:val="20"/>
                <w:lang w:val="uk-UA"/>
              </w:rPr>
              <w:t xml:space="preserve">+  </w:t>
            </w:r>
            <w:proofErr w:type="spellStart"/>
            <w:r w:rsidRPr="00C921BF">
              <w:rPr>
                <w:rFonts w:cs="Times New Roman"/>
                <w:sz w:val="20"/>
                <w:szCs w:val="20"/>
                <w:lang w:val="uk-UA"/>
              </w:rPr>
              <w:t>Electrode</w:t>
            </w:r>
            <w:proofErr w:type="spellEnd"/>
            <w:r w:rsidRPr="00C921BF">
              <w:rPr>
                <w:rFonts w:cs="Times New Roman"/>
                <w:sz w:val="20"/>
                <w:szCs w:val="20"/>
                <w:lang w:val="uk-UA"/>
              </w:rPr>
              <w:t xml:space="preserve"> К+ електрод </w:t>
            </w:r>
            <w:proofErr w:type="spellStart"/>
            <w:r w:rsidRPr="00C921BF">
              <w:rPr>
                <w:rFonts w:cs="Times New Roman"/>
                <w:sz w:val="20"/>
                <w:szCs w:val="20"/>
                <w:lang w:val="uk-UA"/>
              </w:rPr>
              <w:t>Easy</w:t>
            </w:r>
            <w:proofErr w:type="spellEnd"/>
            <w:r w:rsidRPr="00C921BF">
              <w:rPr>
                <w:rFonts w:cs="Times New Roman"/>
                <w:sz w:val="20"/>
                <w:szCs w:val="20"/>
                <w:lang w:val="uk-UA"/>
              </w:rPr>
              <w:t xml:space="preserve"> </w:t>
            </w:r>
            <w:proofErr w:type="spellStart"/>
            <w:r w:rsidRPr="00C921BF">
              <w:rPr>
                <w:rFonts w:cs="Times New Roman"/>
                <w:sz w:val="20"/>
                <w:szCs w:val="20"/>
                <w:lang w:val="uk-UA"/>
              </w:rPr>
              <w:t>Stat</w:t>
            </w:r>
            <w:proofErr w:type="spellEnd"/>
            <w:r w:rsidRPr="00C921BF">
              <w:rPr>
                <w:rFonts w:cs="Times New Roman"/>
                <w:sz w:val="20"/>
                <w:szCs w:val="20"/>
                <w:lang w:val="uk-UA"/>
              </w:rPr>
              <w:t xml:space="preserve"> </w:t>
            </w:r>
            <w:proofErr w:type="spellStart"/>
            <w:r w:rsidRPr="00C921BF">
              <w:rPr>
                <w:rFonts w:cs="Times New Roman"/>
                <w:sz w:val="20"/>
                <w:szCs w:val="20"/>
                <w:lang w:val="uk-UA"/>
              </w:rPr>
              <w:t>Easy</w:t>
            </w:r>
            <w:proofErr w:type="spellEnd"/>
            <w:r w:rsidRPr="00C921BF">
              <w:rPr>
                <w:rFonts w:cs="Times New Roman"/>
                <w:sz w:val="20"/>
                <w:szCs w:val="20"/>
                <w:lang w:val="uk-UA"/>
              </w:rPr>
              <w:t xml:space="preserve"> </w:t>
            </w:r>
            <w:proofErr w:type="spellStart"/>
            <w:r w:rsidRPr="00C921BF">
              <w:rPr>
                <w:rFonts w:cs="Times New Roman"/>
                <w:sz w:val="20"/>
                <w:szCs w:val="20"/>
                <w:lang w:val="uk-UA"/>
              </w:rPr>
              <w:t>Electrolytes</w:t>
            </w:r>
            <w:proofErr w:type="spellEnd"/>
          </w:p>
        </w:tc>
        <w:tc>
          <w:tcPr>
            <w:tcW w:w="1134" w:type="dxa"/>
            <w:vAlign w:val="center"/>
          </w:tcPr>
          <w:p w:rsidR="000C08CA" w:rsidRPr="00C921BF" w:rsidRDefault="000C08CA" w:rsidP="000D3EF6">
            <w:pPr>
              <w:ind w:left="-105" w:right="-108" w:firstLine="0"/>
              <w:jc w:val="center"/>
              <w:rPr>
                <w:rFonts w:cs="Times New Roman"/>
                <w:sz w:val="20"/>
                <w:szCs w:val="20"/>
              </w:rPr>
            </w:pPr>
            <w:proofErr w:type="spellStart"/>
            <w:r w:rsidRPr="00C921BF">
              <w:rPr>
                <w:rFonts w:cs="Times New Roman"/>
                <w:sz w:val="20"/>
                <w:szCs w:val="20"/>
                <w:lang w:val="uk-UA"/>
              </w:rPr>
              <w:t>шт</w:t>
            </w:r>
            <w:proofErr w:type="spellEnd"/>
          </w:p>
        </w:tc>
        <w:tc>
          <w:tcPr>
            <w:tcW w:w="850" w:type="dxa"/>
            <w:vAlign w:val="center"/>
          </w:tcPr>
          <w:p w:rsidR="000C08CA" w:rsidRPr="00C921BF" w:rsidRDefault="000C08CA" w:rsidP="000D3EF6">
            <w:pPr>
              <w:ind w:firstLine="0"/>
              <w:jc w:val="center"/>
              <w:rPr>
                <w:rFonts w:cs="Times New Roman"/>
                <w:sz w:val="20"/>
                <w:szCs w:val="20"/>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lang w:val="uk-UA"/>
              </w:rPr>
              <w:t xml:space="preserve">52892 Калій (K+) IVD (діагностика </w:t>
            </w:r>
            <w:proofErr w:type="spellStart"/>
            <w:r w:rsidRPr="00C921BF">
              <w:rPr>
                <w:rFonts w:cs="Times New Roman"/>
                <w:sz w:val="20"/>
                <w:szCs w:val="20"/>
                <w:lang w:val="uk-UA"/>
              </w:rPr>
              <w:t>in</w:t>
            </w:r>
            <w:proofErr w:type="spellEnd"/>
            <w:r w:rsidRPr="00C921BF">
              <w:rPr>
                <w:rFonts w:cs="Times New Roman"/>
                <w:sz w:val="20"/>
                <w:szCs w:val="20"/>
                <w:lang w:val="uk-UA"/>
              </w:rPr>
              <w:t xml:space="preserve"> </w:t>
            </w:r>
            <w:proofErr w:type="spellStart"/>
            <w:r w:rsidRPr="00C921BF">
              <w:rPr>
                <w:rFonts w:cs="Times New Roman"/>
                <w:sz w:val="20"/>
                <w:szCs w:val="20"/>
                <w:lang w:val="uk-UA"/>
              </w:rPr>
              <w:t>vitro</w:t>
            </w:r>
            <w:proofErr w:type="spellEnd"/>
            <w:r w:rsidRPr="00C921BF">
              <w:rPr>
                <w:rFonts w:cs="Times New Roman"/>
                <w:sz w:val="20"/>
                <w:szCs w:val="20"/>
                <w:lang w:val="uk-UA"/>
              </w:rPr>
              <w:t xml:space="preserve">), набір, </w:t>
            </w:r>
            <w:proofErr w:type="spellStart"/>
            <w:r w:rsidRPr="00C921BF">
              <w:rPr>
                <w:rFonts w:cs="Times New Roman"/>
                <w:sz w:val="20"/>
                <w:szCs w:val="20"/>
                <w:lang w:val="uk-UA"/>
              </w:rPr>
              <w:t>йон-селективні</w:t>
            </w:r>
            <w:proofErr w:type="spellEnd"/>
            <w:r w:rsidRPr="00C921BF">
              <w:rPr>
                <w:rFonts w:cs="Times New Roman"/>
                <w:sz w:val="20"/>
                <w:szCs w:val="20"/>
                <w:lang w:val="uk-UA"/>
              </w:rPr>
              <w:t xml:space="preserve"> електроди)</w:t>
            </w:r>
          </w:p>
        </w:tc>
        <w:tc>
          <w:tcPr>
            <w:tcW w:w="3543" w:type="dxa"/>
            <w:vMerge/>
          </w:tcPr>
          <w:p w:rsidR="000C08CA" w:rsidRPr="00C921BF" w:rsidRDefault="000C08CA" w:rsidP="000D3EF6">
            <w:pPr>
              <w:ind w:firstLine="0"/>
              <w:rPr>
                <w:rFonts w:cs="Times New Roman"/>
                <w:sz w:val="20"/>
                <w:szCs w:val="20"/>
              </w:rPr>
            </w:pP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9</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w:t>
            </w:r>
            <w:proofErr w:type="spellStart"/>
            <w:r w:rsidRPr="00C921BF">
              <w:rPr>
                <w:rFonts w:cs="Times New Roman"/>
                <w:sz w:val="20"/>
                <w:szCs w:val="20"/>
                <w:lang w:val="en-US"/>
              </w:rPr>
              <w:t>BloodGas</w:t>
            </w:r>
            <w:proofErr w:type="spellEnd"/>
            <w:r w:rsidRPr="00C921BF">
              <w:rPr>
                <w:rFonts w:cs="Times New Roman"/>
                <w:sz w:val="20"/>
                <w:szCs w:val="20"/>
                <w:lang w:val="en-US"/>
              </w:rPr>
              <w:t xml:space="preserve"> pH Electrode pH</w:t>
            </w:r>
            <w:r w:rsidRPr="00C921BF">
              <w:rPr>
                <w:rFonts w:cs="Times New Roman"/>
                <w:sz w:val="20"/>
                <w:szCs w:val="20"/>
                <w:lang w:val="uk-UA"/>
              </w:rPr>
              <w:t xml:space="preserve"> електрод </w:t>
            </w:r>
            <w:r w:rsidRPr="00C921BF">
              <w:rPr>
                <w:rFonts w:cs="Times New Roman"/>
                <w:sz w:val="20"/>
                <w:szCs w:val="20"/>
                <w:lang w:val="en-US"/>
              </w:rPr>
              <w:t xml:space="preserve"> </w:t>
            </w:r>
            <w:proofErr w:type="spellStart"/>
            <w:r w:rsidRPr="00C921BF">
              <w:rPr>
                <w:rFonts w:cs="Times New Roman"/>
                <w:sz w:val="20"/>
                <w:szCs w:val="20"/>
                <w:lang w:val="en-US"/>
              </w:rPr>
              <w:t>EasyStat</w:t>
            </w:r>
            <w:proofErr w:type="spellEnd"/>
            <w:r w:rsidRPr="00C921BF">
              <w:rPr>
                <w:rFonts w:cs="Times New Roman"/>
                <w:sz w:val="20"/>
                <w:szCs w:val="20"/>
                <w:lang w:val="en-US"/>
              </w:rPr>
              <w:t xml:space="preserve"> </w:t>
            </w:r>
            <w:proofErr w:type="spellStart"/>
            <w:r w:rsidRPr="00C921BF">
              <w:rPr>
                <w:rFonts w:cs="Times New Roman"/>
                <w:sz w:val="20"/>
                <w:szCs w:val="20"/>
                <w:lang w:val="en-US"/>
              </w:rPr>
              <w:t>EasyBloodGas</w:t>
            </w:r>
            <w:proofErr w:type="spellEnd"/>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rPr>
              <w:t xml:space="preserve">54499 - Гази </w:t>
            </w:r>
            <w:proofErr w:type="spellStart"/>
            <w:r w:rsidRPr="00C921BF">
              <w:rPr>
                <w:rFonts w:cs="Times New Roman"/>
                <w:sz w:val="20"/>
                <w:szCs w:val="20"/>
              </w:rPr>
              <w:t>крові</w:t>
            </w:r>
            <w:proofErr w:type="spellEnd"/>
            <w:r w:rsidRPr="00C921BF">
              <w:rPr>
                <w:rFonts w:cs="Times New Roman"/>
                <w:sz w:val="20"/>
                <w:szCs w:val="20"/>
              </w:rPr>
              <w:t xml:space="preserve"> </w:t>
            </w:r>
            <w:proofErr w:type="spellStart"/>
            <w:r w:rsidRPr="00C921BF">
              <w:rPr>
                <w:rFonts w:cs="Times New Roman"/>
                <w:sz w:val="20"/>
                <w:szCs w:val="20"/>
              </w:rPr>
              <w:t>pH</w:t>
            </w:r>
            <w:proofErr w:type="spellEnd"/>
            <w:r w:rsidRPr="00C921BF">
              <w:rPr>
                <w:rFonts w:cs="Times New Roman"/>
                <w:sz w:val="20"/>
                <w:szCs w:val="20"/>
              </w:rPr>
              <w:t xml:space="preserve"> IVD (</w:t>
            </w:r>
            <w:proofErr w:type="spellStart"/>
            <w:r w:rsidRPr="00C921BF">
              <w:rPr>
                <w:rFonts w:cs="Times New Roman"/>
                <w:sz w:val="20"/>
                <w:szCs w:val="20"/>
              </w:rPr>
              <w:t>діагностика</w:t>
            </w:r>
            <w:proofErr w:type="spellEnd"/>
            <w:r w:rsidRPr="00C921BF">
              <w:rPr>
                <w:rFonts w:cs="Times New Roman"/>
                <w:sz w:val="20"/>
                <w:szCs w:val="20"/>
              </w:rPr>
              <w:t xml:space="preserve"> </w:t>
            </w:r>
            <w:proofErr w:type="spellStart"/>
            <w:r w:rsidRPr="00C921BF">
              <w:rPr>
                <w:rFonts w:cs="Times New Roman"/>
                <w:sz w:val="20"/>
                <w:szCs w:val="20"/>
              </w:rPr>
              <w:t>in</w:t>
            </w:r>
            <w:proofErr w:type="spellEnd"/>
            <w:r w:rsidRPr="00C921BF">
              <w:rPr>
                <w:rFonts w:cs="Times New Roman"/>
                <w:sz w:val="20"/>
                <w:szCs w:val="20"/>
              </w:rPr>
              <w:t xml:space="preserve"> </w:t>
            </w:r>
            <w:proofErr w:type="spellStart"/>
            <w:r w:rsidRPr="00C921BF">
              <w:rPr>
                <w:rFonts w:cs="Times New Roman"/>
                <w:sz w:val="20"/>
                <w:szCs w:val="20"/>
              </w:rPr>
              <w:t>vitro</w:t>
            </w:r>
            <w:proofErr w:type="spellEnd"/>
            <w:r w:rsidRPr="00C921BF">
              <w:rPr>
                <w:rFonts w:cs="Times New Roman"/>
                <w:sz w:val="20"/>
                <w:szCs w:val="20"/>
              </w:rPr>
              <w:t xml:space="preserve"> ), </w:t>
            </w:r>
            <w:proofErr w:type="spellStart"/>
            <w:r w:rsidRPr="00C921BF">
              <w:rPr>
                <w:rFonts w:cs="Times New Roman"/>
                <w:sz w:val="20"/>
                <w:szCs w:val="20"/>
              </w:rPr>
              <w:t>набі</w:t>
            </w:r>
            <w:proofErr w:type="gramStart"/>
            <w:r w:rsidRPr="00C921BF">
              <w:rPr>
                <w:rFonts w:cs="Times New Roman"/>
                <w:sz w:val="20"/>
                <w:szCs w:val="20"/>
              </w:rPr>
              <w:t>р</w:t>
            </w:r>
            <w:proofErr w:type="spellEnd"/>
            <w:proofErr w:type="gramEnd"/>
            <w:r w:rsidRPr="00C921BF">
              <w:rPr>
                <w:rFonts w:cs="Times New Roman"/>
                <w:sz w:val="20"/>
                <w:szCs w:val="20"/>
              </w:rPr>
              <w:t xml:space="preserve">, </w:t>
            </w:r>
            <w:proofErr w:type="spellStart"/>
            <w:r w:rsidRPr="00C921BF">
              <w:rPr>
                <w:rFonts w:cs="Times New Roman"/>
                <w:sz w:val="20"/>
                <w:szCs w:val="20"/>
              </w:rPr>
              <w:t>йон-селективні</w:t>
            </w:r>
            <w:proofErr w:type="spellEnd"/>
            <w:r w:rsidRPr="00C921BF">
              <w:rPr>
                <w:rFonts w:cs="Times New Roman"/>
                <w:sz w:val="20"/>
                <w:szCs w:val="20"/>
              </w:rPr>
              <w:t xml:space="preserve"> </w:t>
            </w:r>
            <w:proofErr w:type="spellStart"/>
            <w:r w:rsidRPr="00C921BF">
              <w:rPr>
                <w:rFonts w:cs="Times New Roman"/>
                <w:sz w:val="20"/>
                <w:szCs w:val="20"/>
              </w:rPr>
              <w:t>електроди</w:t>
            </w:r>
            <w:proofErr w:type="spellEnd"/>
          </w:p>
        </w:tc>
        <w:tc>
          <w:tcPr>
            <w:tcW w:w="3543" w:type="dxa"/>
            <w:vMerge/>
          </w:tcPr>
          <w:p w:rsidR="000C08CA" w:rsidRPr="00C921BF" w:rsidRDefault="000C08CA" w:rsidP="000D3EF6">
            <w:pPr>
              <w:ind w:firstLine="0"/>
              <w:rPr>
                <w:rFonts w:cs="Times New Roman"/>
                <w:sz w:val="20"/>
                <w:szCs w:val="20"/>
              </w:rPr>
            </w:pP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t>10</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Electrolytes C+ + Electrode Ca++ </w:t>
            </w:r>
            <w:proofErr w:type="spellStart"/>
            <w:r w:rsidRPr="00C921BF">
              <w:rPr>
                <w:rFonts w:cs="Times New Roman"/>
                <w:sz w:val="20"/>
                <w:szCs w:val="20"/>
              </w:rPr>
              <w:lastRenderedPageBreak/>
              <w:t>електрод</w:t>
            </w:r>
            <w:proofErr w:type="spellEnd"/>
            <w:r w:rsidRPr="00C921BF">
              <w:rPr>
                <w:rFonts w:cs="Times New Roman"/>
                <w:sz w:val="20"/>
                <w:szCs w:val="20"/>
                <w:lang w:val="en-US"/>
              </w:rPr>
              <w:t xml:space="preserve"> Easy Stat Easy Electrolytes</w:t>
            </w:r>
          </w:p>
        </w:tc>
        <w:tc>
          <w:tcPr>
            <w:tcW w:w="1134" w:type="dxa"/>
            <w:vAlign w:val="center"/>
          </w:tcPr>
          <w:p w:rsidR="000C08CA" w:rsidRPr="00C921BF" w:rsidRDefault="000C08CA" w:rsidP="000D3EF6">
            <w:pPr>
              <w:ind w:left="-105" w:right="-108" w:firstLine="0"/>
              <w:jc w:val="center"/>
              <w:rPr>
                <w:rFonts w:cs="Times New Roman"/>
                <w:sz w:val="20"/>
                <w:szCs w:val="20"/>
                <w:lang w:val="uk-UA"/>
              </w:rPr>
            </w:pPr>
            <w:proofErr w:type="spellStart"/>
            <w:proofErr w:type="gramStart"/>
            <w:r w:rsidRPr="00C921BF">
              <w:rPr>
                <w:rFonts w:cs="Times New Roman"/>
                <w:sz w:val="20"/>
                <w:szCs w:val="20"/>
              </w:rPr>
              <w:lastRenderedPageBreak/>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rPr>
            </w:pPr>
            <w:r w:rsidRPr="00C921BF">
              <w:rPr>
                <w:rFonts w:cs="Times New Roman"/>
                <w:b/>
                <w:sz w:val="20"/>
                <w:szCs w:val="20"/>
                <w:lang w:val="uk-UA"/>
              </w:rPr>
              <w:t>1</w:t>
            </w:r>
          </w:p>
        </w:tc>
        <w:tc>
          <w:tcPr>
            <w:tcW w:w="2127" w:type="dxa"/>
            <w:vAlign w:val="center"/>
          </w:tcPr>
          <w:p w:rsidR="000C08CA" w:rsidRPr="00C921BF" w:rsidRDefault="000C08CA" w:rsidP="000D3EF6">
            <w:pPr>
              <w:ind w:firstLine="0"/>
              <w:rPr>
                <w:rFonts w:cs="Times New Roman"/>
                <w:sz w:val="20"/>
                <w:szCs w:val="20"/>
                <w:lang w:val="uk-UA"/>
              </w:rPr>
            </w:pPr>
            <w:r w:rsidRPr="00C921BF">
              <w:rPr>
                <w:rFonts w:cs="Times New Roman"/>
                <w:sz w:val="20"/>
                <w:szCs w:val="20"/>
              </w:rPr>
              <w:t>54502</w:t>
            </w:r>
            <w:r w:rsidRPr="00C921BF">
              <w:rPr>
                <w:rFonts w:cs="Times New Roman"/>
                <w:sz w:val="20"/>
                <w:szCs w:val="20"/>
                <w:lang w:val="uk-UA"/>
              </w:rPr>
              <w:t xml:space="preserve"> - </w:t>
            </w:r>
            <w:proofErr w:type="spellStart"/>
            <w:r w:rsidRPr="00C921BF">
              <w:rPr>
                <w:rFonts w:cs="Times New Roman"/>
                <w:sz w:val="20"/>
                <w:szCs w:val="20"/>
              </w:rPr>
              <w:t>Йонізований</w:t>
            </w:r>
            <w:proofErr w:type="spellEnd"/>
            <w:r w:rsidRPr="00C921BF">
              <w:rPr>
                <w:rFonts w:cs="Times New Roman"/>
                <w:sz w:val="20"/>
                <w:szCs w:val="20"/>
              </w:rPr>
              <w:t xml:space="preserve"> </w:t>
            </w:r>
            <w:proofErr w:type="spellStart"/>
            <w:r w:rsidRPr="00C921BF">
              <w:rPr>
                <w:rFonts w:cs="Times New Roman"/>
                <w:sz w:val="20"/>
                <w:szCs w:val="20"/>
              </w:rPr>
              <w:t>кальцій</w:t>
            </w:r>
            <w:proofErr w:type="spellEnd"/>
            <w:r w:rsidRPr="00C921BF">
              <w:rPr>
                <w:rFonts w:cs="Times New Roman"/>
                <w:sz w:val="20"/>
                <w:szCs w:val="20"/>
              </w:rPr>
              <w:t xml:space="preserve"> (</w:t>
            </w:r>
            <w:proofErr w:type="spellStart"/>
            <w:r w:rsidRPr="00C921BF">
              <w:rPr>
                <w:rFonts w:cs="Times New Roman"/>
                <w:sz w:val="20"/>
                <w:szCs w:val="20"/>
              </w:rPr>
              <w:t>iCa</w:t>
            </w:r>
            <w:proofErr w:type="spellEnd"/>
            <w:r w:rsidRPr="00C921BF">
              <w:rPr>
                <w:rFonts w:cs="Times New Roman"/>
                <w:sz w:val="20"/>
                <w:szCs w:val="20"/>
              </w:rPr>
              <w:t xml:space="preserve">) IVD </w:t>
            </w:r>
            <w:r w:rsidRPr="00C921BF">
              <w:rPr>
                <w:rFonts w:cs="Times New Roman"/>
                <w:sz w:val="20"/>
                <w:szCs w:val="20"/>
              </w:rPr>
              <w:lastRenderedPageBreak/>
              <w:t>(</w:t>
            </w:r>
            <w:proofErr w:type="spellStart"/>
            <w:r w:rsidRPr="00C921BF">
              <w:rPr>
                <w:rFonts w:cs="Times New Roman"/>
                <w:sz w:val="20"/>
                <w:szCs w:val="20"/>
              </w:rPr>
              <w:t>діагностика</w:t>
            </w:r>
            <w:proofErr w:type="spellEnd"/>
            <w:r w:rsidRPr="00C921BF">
              <w:rPr>
                <w:rFonts w:cs="Times New Roman"/>
                <w:sz w:val="20"/>
                <w:szCs w:val="20"/>
              </w:rPr>
              <w:t xml:space="preserve"> </w:t>
            </w:r>
            <w:proofErr w:type="spellStart"/>
            <w:r w:rsidRPr="00C921BF">
              <w:rPr>
                <w:rFonts w:cs="Times New Roman"/>
                <w:sz w:val="20"/>
                <w:szCs w:val="20"/>
              </w:rPr>
              <w:t>in</w:t>
            </w:r>
            <w:proofErr w:type="spellEnd"/>
            <w:r w:rsidRPr="00C921BF">
              <w:rPr>
                <w:rFonts w:cs="Times New Roman"/>
                <w:sz w:val="20"/>
                <w:szCs w:val="20"/>
              </w:rPr>
              <w:t xml:space="preserve"> </w:t>
            </w:r>
            <w:proofErr w:type="spellStart"/>
            <w:r w:rsidRPr="00C921BF">
              <w:rPr>
                <w:rFonts w:cs="Times New Roman"/>
                <w:sz w:val="20"/>
                <w:szCs w:val="20"/>
              </w:rPr>
              <w:t>vitro</w:t>
            </w:r>
            <w:proofErr w:type="spellEnd"/>
            <w:r w:rsidRPr="00C921BF">
              <w:rPr>
                <w:rFonts w:cs="Times New Roman"/>
                <w:sz w:val="20"/>
                <w:szCs w:val="20"/>
              </w:rPr>
              <w:t xml:space="preserve"> ), </w:t>
            </w:r>
            <w:proofErr w:type="spellStart"/>
            <w:r w:rsidRPr="00C921BF">
              <w:rPr>
                <w:rFonts w:cs="Times New Roman"/>
                <w:sz w:val="20"/>
                <w:szCs w:val="20"/>
              </w:rPr>
              <w:t>набі</w:t>
            </w:r>
            <w:proofErr w:type="gramStart"/>
            <w:r w:rsidRPr="00C921BF">
              <w:rPr>
                <w:rFonts w:cs="Times New Roman"/>
                <w:sz w:val="20"/>
                <w:szCs w:val="20"/>
              </w:rPr>
              <w:t>р</w:t>
            </w:r>
            <w:proofErr w:type="spellEnd"/>
            <w:proofErr w:type="gramEnd"/>
            <w:r w:rsidRPr="00C921BF">
              <w:rPr>
                <w:rFonts w:cs="Times New Roman"/>
                <w:sz w:val="20"/>
                <w:szCs w:val="20"/>
              </w:rPr>
              <w:t xml:space="preserve">, </w:t>
            </w:r>
            <w:proofErr w:type="spellStart"/>
            <w:r w:rsidRPr="00C921BF">
              <w:rPr>
                <w:rFonts w:cs="Times New Roman"/>
                <w:sz w:val="20"/>
                <w:szCs w:val="20"/>
              </w:rPr>
              <w:t>йон-селективні</w:t>
            </w:r>
            <w:proofErr w:type="spellEnd"/>
            <w:r w:rsidRPr="00C921BF">
              <w:rPr>
                <w:rFonts w:cs="Times New Roman"/>
                <w:sz w:val="20"/>
                <w:szCs w:val="20"/>
              </w:rPr>
              <w:t xml:space="preserve"> </w:t>
            </w:r>
            <w:proofErr w:type="spellStart"/>
            <w:r w:rsidRPr="00C921BF">
              <w:rPr>
                <w:rFonts w:cs="Times New Roman"/>
                <w:sz w:val="20"/>
                <w:szCs w:val="20"/>
              </w:rPr>
              <w:t>електроди</w:t>
            </w:r>
            <w:proofErr w:type="spellEnd"/>
          </w:p>
        </w:tc>
        <w:tc>
          <w:tcPr>
            <w:tcW w:w="3543" w:type="dxa"/>
            <w:vMerge/>
          </w:tcPr>
          <w:p w:rsidR="000C08CA" w:rsidRPr="00C921BF" w:rsidRDefault="000C08CA" w:rsidP="000D3EF6">
            <w:pPr>
              <w:ind w:firstLine="0"/>
              <w:rPr>
                <w:rFonts w:cs="Times New Roman"/>
                <w:sz w:val="20"/>
                <w:szCs w:val="20"/>
              </w:rPr>
            </w:pPr>
          </w:p>
        </w:tc>
      </w:tr>
      <w:tr w:rsidR="000C08CA" w:rsidRPr="00C921BF" w:rsidTr="000D3EF6">
        <w:tc>
          <w:tcPr>
            <w:tcW w:w="421" w:type="dxa"/>
            <w:vAlign w:val="center"/>
          </w:tcPr>
          <w:p w:rsidR="000C08CA" w:rsidRPr="00C921BF" w:rsidRDefault="000C08CA" w:rsidP="000D3EF6">
            <w:pPr>
              <w:ind w:firstLine="0"/>
              <w:jc w:val="center"/>
              <w:rPr>
                <w:rFonts w:cs="Times New Roman"/>
                <w:sz w:val="20"/>
                <w:szCs w:val="20"/>
                <w:lang w:val="uk-UA"/>
              </w:rPr>
            </w:pPr>
            <w:r w:rsidRPr="00C921BF">
              <w:rPr>
                <w:rFonts w:cs="Times New Roman"/>
                <w:sz w:val="20"/>
                <w:szCs w:val="20"/>
                <w:lang w:val="uk-UA"/>
              </w:rPr>
              <w:lastRenderedPageBreak/>
              <w:t>11</w:t>
            </w:r>
          </w:p>
        </w:tc>
        <w:tc>
          <w:tcPr>
            <w:tcW w:w="2552" w:type="dxa"/>
            <w:vAlign w:val="center"/>
          </w:tcPr>
          <w:p w:rsidR="000C08CA" w:rsidRPr="00C921BF" w:rsidRDefault="000C08CA" w:rsidP="000D3EF6">
            <w:pPr>
              <w:ind w:firstLine="0"/>
              <w:rPr>
                <w:rFonts w:cs="Times New Roman"/>
                <w:sz w:val="20"/>
                <w:szCs w:val="20"/>
                <w:lang w:val="en-US"/>
              </w:rPr>
            </w:pPr>
            <w:r w:rsidRPr="00C921BF">
              <w:rPr>
                <w:rFonts w:cs="Times New Roman"/>
                <w:sz w:val="20"/>
                <w:szCs w:val="20"/>
                <w:lang w:val="en-US"/>
              </w:rPr>
              <w:t xml:space="preserve">Easy Stat Easy </w:t>
            </w:r>
            <w:proofErr w:type="spellStart"/>
            <w:r w:rsidRPr="00C921BF">
              <w:rPr>
                <w:rFonts w:cs="Times New Roman"/>
                <w:sz w:val="20"/>
                <w:szCs w:val="20"/>
                <w:lang w:val="en-US"/>
              </w:rPr>
              <w:t>BloodGas</w:t>
            </w:r>
            <w:proofErr w:type="spellEnd"/>
            <w:r w:rsidRPr="00C921BF">
              <w:rPr>
                <w:rFonts w:cs="Times New Roman"/>
                <w:sz w:val="20"/>
                <w:szCs w:val="20"/>
                <w:lang w:val="en-US"/>
              </w:rPr>
              <w:t xml:space="preserve"> Electrolyte Reference Electrode </w:t>
            </w:r>
            <w:proofErr w:type="spellStart"/>
            <w:r w:rsidRPr="00C921BF">
              <w:rPr>
                <w:rFonts w:cs="Times New Roman"/>
                <w:sz w:val="20"/>
                <w:szCs w:val="20"/>
              </w:rPr>
              <w:t>Референсний</w:t>
            </w:r>
            <w:proofErr w:type="spellEnd"/>
            <w:r w:rsidRPr="00C921BF">
              <w:rPr>
                <w:rFonts w:cs="Times New Roman"/>
                <w:sz w:val="20"/>
                <w:szCs w:val="20"/>
                <w:lang w:val="en-US"/>
              </w:rPr>
              <w:t xml:space="preserve"> </w:t>
            </w:r>
            <w:proofErr w:type="spellStart"/>
            <w:r w:rsidRPr="00C921BF">
              <w:rPr>
                <w:rFonts w:cs="Times New Roman"/>
                <w:sz w:val="20"/>
                <w:szCs w:val="20"/>
              </w:rPr>
              <w:t>електрод</w:t>
            </w:r>
            <w:proofErr w:type="spellEnd"/>
            <w:r w:rsidRPr="00C921BF">
              <w:rPr>
                <w:rFonts w:cs="Times New Roman"/>
                <w:sz w:val="20"/>
                <w:szCs w:val="20"/>
                <w:lang w:val="en-US"/>
              </w:rPr>
              <w:t xml:space="preserve">  Easy Electrolytes Easy Stat Easy Blood  Easy Stat</w:t>
            </w:r>
          </w:p>
        </w:tc>
        <w:tc>
          <w:tcPr>
            <w:tcW w:w="1134" w:type="dxa"/>
            <w:vAlign w:val="center"/>
          </w:tcPr>
          <w:p w:rsidR="000C08CA" w:rsidRPr="00C921BF" w:rsidRDefault="000C08CA" w:rsidP="000D3EF6">
            <w:pPr>
              <w:ind w:left="-105" w:right="-108" w:firstLine="0"/>
              <w:jc w:val="center"/>
              <w:rPr>
                <w:rFonts w:cs="Times New Roman"/>
                <w:sz w:val="20"/>
                <w:szCs w:val="20"/>
              </w:rPr>
            </w:pPr>
            <w:proofErr w:type="spellStart"/>
            <w:proofErr w:type="gramStart"/>
            <w:r w:rsidRPr="00C921BF">
              <w:rPr>
                <w:rFonts w:cs="Times New Roman"/>
                <w:sz w:val="20"/>
                <w:szCs w:val="20"/>
              </w:rPr>
              <w:t>шт</w:t>
            </w:r>
            <w:proofErr w:type="spellEnd"/>
            <w:proofErr w:type="gramEnd"/>
          </w:p>
        </w:tc>
        <w:tc>
          <w:tcPr>
            <w:tcW w:w="850" w:type="dxa"/>
            <w:vAlign w:val="center"/>
          </w:tcPr>
          <w:p w:rsidR="000C08CA" w:rsidRPr="00C921BF" w:rsidRDefault="000C08CA" w:rsidP="000D3EF6">
            <w:pPr>
              <w:ind w:firstLine="0"/>
              <w:jc w:val="center"/>
              <w:rPr>
                <w:rFonts w:cs="Times New Roman"/>
                <w:sz w:val="20"/>
                <w:szCs w:val="20"/>
              </w:rPr>
            </w:pPr>
          </w:p>
        </w:tc>
        <w:tc>
          <w:tcPr>
            <w:tcW w:w="2127" w:type="dxa"/>
            <w:vAlign w:val="center"/>
          </w:tcPr>
          <w:p w:rsidR="000C08CA" w:rsidRPr="00C921BF" w:rsidRDefault="000C08CA" w:rsidP="000D3EF6">
            <w:pPr>
              <w:ind w:firstLine="0"/>
              <w:rPr>
                <w:rFonts w:cs="Times New Roman"/>
                <w:sz w:val="20"/>
                <w:szCs w:val="20"/>
              </w:rPr>
            </w:pPr>
            <w:r w:rsidRPr="00C921BF">
              <w:rPr>
                <w:rFonts w:cs="Times New Roman"/>
                <w:sz w:val="20"/>
                <w:szCs w:val="20"/>
              </w:rPr>
              <w:t xml:space="preserve">59241 - </w:t>
            </w:r>
            <w:proofErr w:type="spellStart"/>
            <w:r w:rsidRPr="00C921BF">
              <w:rPr>
                <w:rFonts w:cs="Times New Roman"/>
                <w:sz w:val="20"/>
                <w:szCs w:val="20"/>
              </w:rPr>
              <w:t>Референтний</w:t>
            </w:r>
            <w:proofErr w:type="spellEnd"/>
            <w:r w:rsidRPr="00C921BF">
              <w:rPr>
                <w:rFonts w:cs="Times New Roman"/>
                <w:sz w:val="20"/>
                <w:szCs w:val="20"/>
              </w:rPr>
              <w:t xml:space="preserve"> </w:t>
            </w:r>
            <w:proofErr w:type="spellStart"/>
            <w:r w:rsidRPr="00C921BF">
              <w:rPr>
                <w:rFonts w:cs="Times New Roman"/>
                <w:sz w:val="20"/>
                <w:szCs w:val="20"/>
              </w:rPr>
              <w:t>електрод</w:t>
            </w:r>
            <w:proofErr w:type="spellEnd"/>
            <w:r w:rsidRPr="00C921BF">
              <w:rPr>
                <w:rFonts w:cs="Times New Roman"/>
                <w:sz w:val="20"/>
                <w:szCs w:val="20"/>
              </w:rPr>
              <w:t xml:space="preserve"> IVD (</w:t>
            </w:r>
            <w:proofErr w:type="spellStart"/>
            <w:r w:rsidRPr="00C921BF">
              <w:rPr>
                <w:rFonts w:cs="Times New Roman"/>
                <w:sz w:val="20"/>
                <w:szCs w:val="20"/>
              </w:rPr>
              <w:t>діагностика</w:t>
            </w:r>
            <w:proofErr w:type="spellEnd"/>
            <w:r w:rsidRPr="00C921BF">
              <w:rPr>
                <w:rFonts w:cs="Times New Roman"/>
                <w:sz w:val="20"/>
                <w:szCs w:val="20"/>
              </w:rPr>
              <w:t xml:space="preserve"> </w:t>
            </w:r>
            <w:proofErr w:type="spellStart"/>
            <w:r w:rsidRPr="00C921BF">
              <w:rPr>
                <w:rFonts w:cs="Times New Roman"/>
                <w:sz w:val="20"/>
                <w:szCs w:val="20"/>
              </w:rPr>
              <w:t>in</w:t>
            </w:r>
            <w:proofErr w:type="spellEnd"/>
            <w:r w:rsidRPr="00C921BF">
              <w:rPr>
                <w:rFonts w:cs="Times New Roman"/>
                <w:sz w:val="20"/>
                <w:szCs w:val="20"/>
              </w:rPr>
              <w:t xml:space="preserve"> </w:t>
            </w:r>
            <w:proofErr w:type="spellStart"/>
            <w:r w:rsidRPr="00C921BF">
              <w:rPr>
                <w:rFonts w:cs="Times New Roman"/>
                <w:sz w:val="20"/>
                <w:szCs w:val="20"/>
              </w:rPr>
              <w:t>vitro</w:t>
            </w:r>
            <w:proofErr w:type="spellEnd"/>
            <w:proofErr w:type="gramStart"/>
            <w:r w:rsidRPr="00C921BF">
              <w:rPr>
                <w:rFonts w:cs="Times New Roman"/>
                <w:sz w:val="20"/>
                <w:szCs w:val="20"/>
              </w:rPr>
              <w:t xml:space="preserve"> )</w:t>
            </w:r>
            <w:proofErr w:type="gramEnd"/>
          </w:p>
        </w:tc>
        <w:tc>
          <w:tcPr>
            <w:tcW w:w="3543" w:type="dxa"/>
            <w:vAlign w:val="center"/>
          </w:tcPr>
          <w:p w:rsidR="000C08CA" w:rsidRPr="00C921BF" w:rsidRDefault="000C08CA" w:rsidP="000D3EF6">
            <w:pPr>
              <w:ind w:firstLine="0"/>
              <w:rPr>
                <w:rFonts w:cs="Times New Roman"/>
                <w:sz w:val="20"/>
                <w:szCs w:val="20"/>
              </w:rPr>
            </w:pPr>
            <w:proofErr w:type="spellStart"/>
            <w:r w:rsidRPr="00C921BF">
              <w:rPr>
                <w:rFonts w:cs="Times New Roman"/>
                <w:sz w:val="20"/>
                <w:szCs w:val="20"/>
              </w:rPr>
              <w:t>Порівняльний</w:t>
            </w:r>
            <w:proofErr w:type="spellEnd"/>
            <w:r w:rsidRPr="00C921BF">
              <w:rPr>
                <w:rFonts w:cs="Times New Roman"/>
                <w:sz w:val="20"/>
                <w:szCs w:val="20"/>
                <w:lang w:val="uk-UA"/>
              </w:rPr>
              <w:t xml:space="preserve"> хлор-срібний</w:t>
            </w:r>
            <w:r w:rsidRPr="00C921BF">
              <w:rPr>
                <w:rFonts w:cs="Times New Roman"/>
                <w:sz w:val="20"/>
                <w:szCs w:val="20"/>
              </w:rPr>
              <w:t xml:space="preserve"> </w:t>
            </w:r>
            <w:proofErr w:type="spellStart"/>
            <w:r w:rsidRPr="00C921BF">
              <w:rPr>
                <w:rFonts w:cs="Times New Roman"/>
                <w:sz w:val="20"/>
                <w:szCs w:val="20"/>
              </w:rPr>
              <w:t>електрод</w:t>
            </w:r>
            <w:proofErr w:type="spellEnd"/>
            <w:r w:rsidRPr="00C921BF">
              <w:rPr>
                <w:rFonts w:cs="Times New Roman"/>
                <w:sz w:val="20"/>
                <w:szCs w:val="20"/>
              </w:rPr>
              <w:t xml:space="preserve"> </w:t>
            </w:r>
            <w:r w:rsidRPr="00C921BF">
              <w:rPr>
                <w:rFonts w:cs="Times New Roman"/>
                <w:sz w:val="20"/>
                <w:szCs w:val="20"/>
                <w:lang w:val="uk-UA"/>
              </w:rPr>
              <w:t xml:space="preserve">фіксованого потенціалу. Використовується в аналізаторах серії </w:t>
            </w:r>
            <w:proofErr w:type="spellStart"/>
            <w:r w:rsidRPr="00C921BF">
              <w:rPr>
                <w:rFonts w:cs="Times New Roman"/>
                <w:sz w:val="20"/>
                <w:szCs w:val="20"/>
                <w:lang w:val="uk-UA"/>
              </w:rPr>
              <w:t>EasyStat</w:t>
            </w:r>
            <w:proofErr w:type="spellEnd"/>
            <w:r w:rsidRPr="00C921BF">
              <w:rPr>
                <w:rFonts w:cs="Times New Roman"/>
                <w:sz w:val="20"/>
                <w:szCs w:val="20"/>
                <w:lang w:val="uk-UA"/>
              </w:rPr>
              <w:t xml:space="preserve">, </w:t>
            </w:r>
            <w:proofErr w:type="spellStart"/>
            <w:r w:rsidRPr="00C921BF">
              <w:rPr>
                <w:rFonts w:cs="Times New Roman"/>
                <w:sz w:val="20"/>
                <w:szCs w:val="20"/>
                <w:lang w:val="en-US"/>
              </w:rPr>
              <w:t>BloodGas</w:t>
            </w:r>
            <w:proofErr w:type="spellEnd"/>
          </w:p>
        </w:tc>
      </w:tr>
    </w:tbl>
    <w:p w:rsidR="000C08CA" w:rsidRPr="0009499A" w:rsidRDefault="000C08CA" w:rsidP="000C08CA">
      <w:pPr>
        <w:tabs>
          <w:tab w:val="left" w:pos="720"/>
        </w:tabs>
        <w:ind w:firstLine="540"/>
        <w:jc w:val="both"/>
        <w:rPr>
          <w:rFonts w:ascii="Times New Roman" w:hAnsi="Times New Roman" w:cs="Times New Roman"/>
          <w:i/>
          <w:noProof/>
          <w:sz w:val="18"/>
          <w:szCs w:val="18"/>
        </w:rPr>
      </w:pPr>
      <w:r w:rsidRPr="0009499A">
        <w:rPr>
          <w:rFonts w:ascii="Times New Roman" w:hAnsi="Times New Roman" w:cs="Times New Roman"/>
          <w:i/>
          <w:noProof/>
          <w:sz w:val="18"/>
          <w:szCs w:val="18"/>
        </w:rPr>
        <w:t>* 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ind w:firstLine="708"/>
        <w:jc w:val="both"/>
        <w:rPr>
          <w:rFonts w:ascii="Times New Roman" w:hAnsi="Times New Roman" w:cs="Times New Roman"/>
          <w:bCs/>
          <w:sz w:val="18"/>
          <w:szCs w:val="18"/>
          <w:lang w:eastAsia="ar-SA"/>
        </w:rPr>
      </w:pPr>
      <w:r w:rsidRPr="0009499A">
        <w:rPr>
          <w:rFonts w:ascii="Times New Roman" w:hAnsi="Times New Roman" w:cs="Times New Roman"/>
          <w:sz w:val="18"/>
          <w:szCs w:val="18"/>
        </w:rPr>
        <w:t>У складі тендерної пропозиції Учасник має  надати д</w:t>
      </w:r>
      <w:r w:rsidRPr="0009499A">
        <w:rPr>
          <w:rFonts w:ascii="Times New Roman" w:hAnsi="Times New Roman" w:cs="Times New Roman"/>
          <w:color w:val="000000"/>
          <w:sz w:val="18"/>
          <w:szCs w:val="18"/>
          <w:shd w:val="clear" w:color="auto" w:fill="FFFFFF"/>
        </w:rPr>
        <w:t>окументи:</w:t>
      </w:r>
    </w:p>
    <w:p w:rsidR="000C08CA" w:rsidRPr="0009499A" w:rsidRDefault="000C08CA" w:rsidP="000C08CA">
      <w:pPr>
        <w:ind w:right="-227"/>
        <w:contextualSpacing/>
        <w:jc w:val="both"/>
        <w:rPr>
          <w:rFonts w:ascii="Times New Roman" w:hAnsi="Times New Roman" w:cs="Times New Roman"/>
          <w:sz w:val="18"/>
          <w:szCs w:val="18"/>
        </w:rPr>
      </w:pPr>
      <w:r w:rsidRPr="0009499A">
        <w:rPr>
          <w:rFonts w:ascii="Times New Roman" w:hAnsi="Times New Roman" w:cs="Times New Roman"/>
          <w:color w:val="000000"/>
          <w:sz w:val="18"/>
          <w:szCs w:val="18"/>
        </w:rPr>
        <w:t>1. Щодо відповідності запропонованого товару</w:t>
      </w:r>
      <w:r w:rsidRPr="0009499A">
        <w:rPr>
          <w:rFonts w:ascii="Times New Roman" w:hAnsi="Times New Roman" w:cs="Times New Roman"/>
          <w:sz w:val="18"/>
          <w:szCs w:val="18"/>
        </w:rPr>
        <w:t xml:space="preserve">, технічним, якісним та кількісним </w:t>
      </w:r>
      <w:r w:rsidRPr="0009499A">
        <w:rPr>
          <w:rFonts w:ascii="Times New Roman" w:hAnsi="Times New Roman" w:cs="Times New Roman"/>
          <w:color w:val="000000"/>
          <w:sz w:val="18"/>
          <w:szCs w:val="18"/>
        </w:rPr>
        <w:t xml:space="preserve">вимогам наведеним в даному додатку із </w:t>
      </w:r>
      <w:r w:rsidRPr="0009499A">
        <w:rPr>
          <w:rFonts w:ascii="Times New Roman" w:hAnsi="Times New Roman" w:cs="Times New Roman"/>
          <w:sz w:val="18"/>
          <w:szCs w:val="18"/>
        </w:rPr>
        <w:t>посиланням на інструкцію/паспорт або  технічний опис, або  інший інформативний документ виробника.</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color w:val="000000"/>
          <w:sz w:val="18"/>
          <w:szCs w:val="18"/>
        </w:rPr>
        <w:t xml:space="preserve">2. </w:t>
      </w:r>
      <w:r w:rsidRPr="0009499A">
        <w:rPr>
          <w:rFonts w:ascii="Times New Roman" w:hAnsi="Times New Roman" w:cs="Times New Roman"/>
          <w:sz w:val="18"/>
          <w:szCs w:val="18"/>
        </w:rPr>
        <w:t xml:space="preserve">Для підтвердження вказаних </w:t>
      </w:r>
      <w:proofErr w:type="spellStart"/>
      <w:r w:rsidRPr="0009499A">
        <w:rPr>
          <w:rFonts w:ascii="Times New Roman" w:hAnsi="Times New Roman" w:cs="Times New Roman"/>
          <w:sz w:val="18"/>
          <w:szCs w:val="18"/>
        </w:rPr>
        <w:t>медико-технічних</w:t>
      </w:r>
      <w:proofErr w:type="spellEnd"/>
      <w:r w:rsidRPr="0009499A">
        <w:rPr>
          <w:rFonts w:ascii="Times New Roman" w:hAnsi="Times New Roman" w:cs="Times New Roman"/>
          <w:sz w:val="18"/>
          <w:szCs w:val="18"/>
        </w:rPr>
        <w:t xml:space="preserve"> параметрів надається </w:t>
      </w:r>
      <w:proofErr w:type="spellStart"/>
      <w:r w:rsidRPr="0009499A">
        <w:rPr>
          <w:rFonts w:ascii="Times New Roman" w:hAnsi="Times New Roman" w:cs="Times New Roman"/>
          <w:b/>
          <w:spacing w:val="-2"/>
          <w:sz w:val="18"/>
          <w:szCs w:val="18"/>
        </w:rPr>
        <w:t>скан-копія</w:t>
      </w:r>
      <w:proofErr w:type="spellEnd"/>
      <w:r w:rsidRPr="0009499A">
        <w:rPr>
          <w:rFonts w:ascii="Times New Roman" w:hAnsi="Times New Roman" w:cs="Times New Roman"/>
          <w:b/>
          <w:spacing w:val="-2"/>
          <w:sz w:val="18"/>
          <w:szCs w:val="18"/>
        </w:rPr>
        <w:t xml:space="preserve"> д</w:t>
      </w:r>
      <w:r w:rsidRPr="0009499A">
        <w:rPr>
          <w:rFonts w:ascii="Times New Roman" w:hAnsi="Times New Roman" w:cs="Times New Roman"/>
          <w:b/>
          <w:sz w:val="18"/>
          <w:szCs w:val="18"/>
        </w:rPr>
        <w:t xml:space="preserve">окументів </w:t>
      </w:r>
      <w:r w:rsidRPr="0009499A">
        <w:rPr>
          <w:rFonts w:ascii="Times New Roman" w:hAnsi="Times New Roman" w:cs="Times New Roman"/>
          <w:color w:val="00000A"/>
          <w:sz w:val="18"/>
          <w:szCs w:val="18"/>
        </w:rPr>
        <w:t>(викладених  українською мовою)</w:t>
      </w:r>
      <w:r w:rsidRPr="0009499A">
        <w:rPr>
          <w:rFonts w:ascii="Times New Roman" w:hAnsi="Times New Roman" w:cs="Times New Roman"/>
          <w:b/>
          <w:sz w:val="18"/>
          <w:szCs w:val="18"/>
        </w:rPr>
        <w:t xml:space="preserve">, </w:t>
      </w:r>
      <w:r w:rsidRPr="0009499A">
        <w:rPr>
          <w:rFonts w:ascii="Times New Roman" w:hAnsi="Times New Roman" w:cs="Times New Roman"/>
          <w:sz w:val="18"/>
          <w:szCs w:val="18"/>
        </w:rPr>
        <w:t>які підтверджують відповідність реактивів, а саме: інструкції з експлуатації або сертифікатів, або паспортів, або інших технічних документів.</w:t>
      </w:r>
    </w:p>
    <w:p w:rsidR="000C08CA" w:rsidRPr="0009499A" w:rsidRDefault="000C08CA" w:rsidP="000C08CA">
      <w:pPr>
        <w:widowControl w:val="0"/>
        <w:tabs>
          <w:tab w:val="left" w:pos="1477"/>
        </w:tabs>
        <w:autoSpaceDE w:val="0"/>
        <w:autoSpaceDN w:val="0"/>
        <w:jc w:val="both"/>
        <w:rPr>
          <w:rFonts w:ascii="Times New Roman" w:hAnsi="Times New Roman" w:cs="Times New Roman"/>
          <w:sz w:val="18"/>
          <w:szCs w:val="18"/>
        </w:rPr>
      </w:pPr>
      <w:r w:rsidRPr="0009499A">
        <w:rPr>
          <w:rFonts w:ascii="Times New Roman" w:hAnsi="Times New Roman" w:cs="Times New Roman"/>
          <w:i/>
          <w:color w:val="00000A"/>
          <w:sz w:val="18"/>
          <w:szCs w:val="18"/>
        </w:rPr>
        <w:t xml:space="preserve">3. </w:t>
      </w:r>
      <w:r w:rsidRPr="0009499A">
        <w:rPr>
          <w:rFonts w:ascii="Times New Roman" w:hAnsi="Times New Roman" w:cs="Times New Roman"/>
          <w:b/>
          <w:color w:val="00000A"/>
          <w:sz w:val="18"/>
          <w:szCs w:val="18"/>
        </w:rPr>
        <w:t>Гарантійний лист</w:t>
      </w:r>
      <w:r w:rsidRPr="0009499A">
        <w:rPr>
          <w:rFonts w:ascii="Times New Roman" w:hAnsi="Times New Roman" w:cs="Times New Roman"/>
          <w:color w:val="00000A"/>
          <w:sz w:val="18"/>
          <w:szCs w:val="18"/>
        </w:rPr>
        <w:t>, що при постачанні будуть надані інструкції з використання, сертифікати, дозвільні документі відповідно до вимог законодавства(викладені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b/>
          <w:i/>
          <w:sz w:val="18"/>
          <w:szCs w:val="18"/>
        </w:rPr>
        <w:t>4</w:t>
      </w:r>
      <w:r w:rsidRPr="0009499A">
        <w:rPr>
          <w:rFonts w:ascii="Times New Roman" w:hAnsi="Times New Roman" w:cs="Times New Roman"/>
          <w:b/>
          <w:sz w:val="18"/>
          <w:szCs w:val="18"/>
        </w:rPr>
        <w:t>. Гарантійний лист</w:t>
      </w:r>
      <w:r w:rsidRPr="0009499A">
        <w:rPr>
          <w:rFonts w:ascii="Times New Roman" w:hAnsi="Times New Roman" w:cs="Times New Roman"/>
          <w:sz w:val="18"/>
          <w:szCs w:val="18"/>
        </w:rPr>
        <w:t xml:space="preserve">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0C08CA" w:rsidRPr="0009499A" w:rsidRDefault="000C08CA" w:rsidP="000C08CA">
      <w:pPr>
        <w:tabs>
          <w:tab w:val="left" w:pos="-284"/>
          <w:tab w:val="left" w:pos="851"/>
        </w:tabs>
        <w:autoSpaceDN w:val="0"/>
        <w:jc w:val="both"/>
        <w:rPr>
          <w:rFonts w:ascii="Times New Roman" w:hAnsi="Times New Roman" w:cs="Times New Roman"/>
          <w:sz w:val="18"/>
          <w:szCs w:val="18"/>
        </w:rPr>
      </w:pPr>
      <w:r w:rsidRPr="0009499A">
        <w:rPr>
          <w:rFonts w:ascii="Times New Roman" w:hAnsi="Times New Roman" w:cs="Times New Roman"/>
          <w:sz w:val="18"/>
          <w:szCs w:val="18"/>
        </w:rPr>
        <w:t xml:space="preserve">5. Інформація про відповідність запропонованих товарів </w:t>
      </w:r>
      <w:proofErr w:type="spellStart"/>
      <w:r w:rsidRPr="0009499A">
        <w:rPr>
          <w:rFonts w:ascii="Times New Roman" w:hAnsi="Times New Roman" w:cs="Times New Roman"/>
          <w:sz w:val="18"/>
          <w:szCs w:val="18"/>
        </w:rPr>
        <w:t>медико-технічним</w:t>
      </w:r>
      <w:proofErr w:type="spellEnd"/>
      <w:r w:rsidRPr="0009499A">
        <w:rPr>
          <w:rFonts w:ascii="Times New Roman" w:hAnsi="Times New Roman" w:cs="Times New Roman"/>
          <w:sz w:val="18"/>
          <w:szCs w:val="18"/>
        </w:rPr>
        <w:t xml:space="preserve"> вимогам документації повинна бути підтверджена завіреною копією декларації про відповідність продукції вимогам Технічного Регламенту, щодо медичних виробів, згідно Постанови КМУ №754 від 02.10.2013р. </w:t>
      </w:r>
    </w:p>
    <w:p w:rsidR="000C08CA" w:rsidRPr="0009499A" w:rsidRDefault="000C08CA" w:rsidP="000C08CA">
      <w:pPr>
        <w:widowControl w:val="0"/>
        <w:tabs>
          <w:tab w:val="left" w:pos="993"/>
        </w:tabs>
        <w:autoSpaceDE w:val="0"/>
        <w:autoSpaceDN w:val="0"/>
        <w:ind w:right="295"/>
        <w:jc w:val="both"/>
        <w:rPr>
          <w:rFonts w:ascii="Times New Roman" w:hAnsi="Times New Roman" w:cs="Times New Roman"/>
          <w:sz w:val="18"/>
          <w:szCs w:val="18"/>
        </w:rPr>
      </w:pPr>
      <w:r w:rsidRPr="0009499A">
        <w:rPr>
          <w:rFonts w:ascii="Times New Roman" w:hAnsi="Times New Roman" w:cs="Times New Roman"/>
          <w:sz w:val="18"/>
          <w:szCs w:val="18"/>
        </w:rPr>
        <w:t>6.  Строк придатності товару, що є предметом закупівлі на момент поставки Замовнику повинен становити не менше 70% (</w:t>
      </w:r>
      <w:r w:rsidRPr="0009499A">
        <w:rPr>
          <w:rFonts w:ascii="Times New Roman" w:hAnsi="Times New Roman" w:cs="Times New Roman"/>
          <w:b/>
          <w:bCs/>
          <w:sz w:val="18"/>
          <w:szCs w:val="18"/>
        </w:rPr>
        <w:t>Г</w:t>
      </w:r>
      <w:r w:rsidRPr="0009499A">
        <w:rPr>
          <w:rFonts w:ascii="Times New Roman" w:hAnsi="Times New Roman" w:cs="Times New Roman"/>
          <w:b/>
          <w:sz w:val="18"/>
          <w:szCs w:val="18"/>
        </w:rPr>
        <w:t>арантійний лист)</w:t>
      </w:r>
      <w:r w:rsidRPr="0009499A">
        <w:rPr>
          <w:rFonts w:ascii="Times New Roman" w:hAnsi="Times New Roman" w:cs="Times New Roman"/>
          <w:sz w:val="18"/>
          <w:szCs w:val="18"/>
        </w:rPr>
        <w:t>.</w:t>
      </w:r>
    </w:p>
    <w:p w:rsidR="000C08CA" w:rsidRPr="0009499A" w:rsidRDefault="000C08CA" w:rsidP="000C08CA">
      <w:pPr>
        <w:widowControl w:val="0"/>
        <w:tabs>
          <w:tab w:val="left" w:pos="993"/>
        </w:tabs>
        <w:autoSpaceDE w:val="0"/>
        <w:autoSpaceDN w:val="0"/>
        <w:ind w:right="27"/>
        <w:jc w:val="both"/>
        <w:rPr>
          <w:rFonts w:ascii="Times New Roman" w:hAnsi="Times New Roman" w:cs="Times New Roman"/>
          <w:sz w:val="18"/>
          <w:szCs w:val="18"/>
        </w:rPr>
      </w:pPr>
      <w:r w:rsidRPr="0009499A">
        <w:rPr>
          <w:rFonts w:ascii="Times New Roman" w:hAnsi="Times New Roman" w:cs="Times New Roman"/>
          <w:sz w:val="18"/>
          <w:szCs w:val="18"/>
        </w:rPr>
        <w:t xml:space="preserve">7. З метою запобігання поставки замовнику фальсифікованого або невідповідного товару і гарантування своєчасної поставки Учасник надає </w:t>
      </w:r>
      <w:proofErr w:type="spellStart"/>
      <w:r w:rsidRPr="0009499A">
        <w:rPr>
          <w:rFonts w:ascii="Times New Roman" w:hAnsi="Times New Roman" w:cs="Times New Roman"/>
          <w:sz w:val="18"/>
          <w:szCs w:val="18"/>
        </w:rPr>
        <w:t>скан-копію</w:t>
      </w:r>
      <w:proofErr w:type="spellEnd"/>
      <w:r w:rsidRPr="0009499A">
        <w:rPr>
          <w:rFonts w:ascii="Times New Roman" w:hAnsi="Times New Roman" w:cs="Times New Roman"/>
          <w:sz w:val="18"/>
          <w:szCs w:val="18"/>
        </w:rPr>
        <w:t xml:space="preserve">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відповідній якості, кількості, комплектації, зі строками придатності та в терміни, визначені цією Документацією та пропозицією Учасника, із зазначенням номеру оголошення про проведення процедури закупівлі.</w:t>
      </w:r>
    </w:p>
    <w:p w:rsidR="000C08CA" w:rsidRPr="0009499A" w:rsidRDefault="000C08CA" w:rsidP="000C08CA">
      <w:pPr>
        <w:jc w:val="center"/>
        <w:rPr>
          <w:rFonts w:ascii="Times New Roman" w:hAnsi="Times New Roman" w:cs="Times New Roman"/>
          <w:b/>
          <w:sz w:val="18"/>
          <w:szCs w:val="18"/>
        </w:rPr>
      </w:pPr>
    </w:p>
    <w:p w:rsidR="000C08CA" w:rsidRPr="0009499A" w:rsidRDefault="000C08CA" w:rsidP="000C08CA">
      <w:pPr>
        <w:spacing w:before="120"/>
        <w:ind w:firstLine="709"/>
        <w:jc w:val="both"/>
        <w:rPr>
          <w:rFonts w:ascii="Times New Roman" w:hAnsi="Times New Roman" w:cs="Times New Roman"/>
          <w:sz w:val="18"/>
          <w:szCs w:val="18"/>
        </w:rPr>
      </w:pPr>
      <w:r w:rsidRPr="0009499A">
        <w:rPr>
          <w:rFonts w:ascii="Times New Roman" w:hAnsi="Times New Roman" w:cs="Times New Roman"/>
          <w:b/>
          <w:sz w:val="18"/>
          <w:szCs w:val="18"/>
        </w:rPr>
        <w:lastRenderedPageBreak/>
        <w:t>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0C08CA" w:rsidRPr="00890F97" w:rsidRDefault="000C08CA" w:rsidP="000C08CA">
      <w:pPr>
        <w:shd w:val="clear" w:color="auto" w:fill="FFFFFF"/>
        <w:spacing w:line="240" w:lineRule="auto"/>
        <w:ind w:firstLine="709"/>
        <w:jc w:val="center"/>
        <w:textAlignment w:val="baseline"/>
        <w:rPr>
          <w:rFonts w:ascii="Times New Roman" w:eastAsia="Times New Roman" w:hAnsi="Times New Roman" w:cs="Times New Roman"/>
          <w:b/>
          <w:sz w:val="18"/>
          <w:szCs w:val="18"/>
          <w:lang w:eastAsia="uk-UA"/>
        </w:rPr>
      </w:pPr>
    </w:p>
    <w:p w:rsidR="000C08CA" w:rsidRDefault="000C08CA" w:rsidP="000C08CA">
      <w:pPr>
        <w:rPr>
          <w:rFonts w:ascii="Times New Roman" w:hAnsi="Times New Roman" w:cs="Times New Roman"/>
          <w:bCs/>
          <w:i/>
          <w:sz w:val="24"/>
          <w:szCs w:val="24"/>
        </w:rPr>
      </w:pPr>
      <w:r w:rsidRPr="00ED3117">
        <w:rPr>
          <w:rFonts w:ascii="Times New Roman" w:hAnsi="Times New Roman" w:cs="Times New Roman"/>
          <w:color w:val="333333"/>
          <w:sz w:val="16"/>
          <w:szCs w:val="16"/>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ED3117">
        <w:rPr>
          <w:rFonts w:ascii="Times New Roman" w:hAnsi="Times New Roman" w:cs="Times New Roman"/>
          <w:color w:val="333333"/>
          <w:sz w:val="16"/>
          <w:szCs w:val="16"/>
          <w:shd w:val="clear" w:color="auto" w:fill="FFFFFF"/>
        </w:rPr>
        <w:t>прайс-листах</w:t>
      </w:r>
      <w:proofErr w:type="spellEnd"/>
      <w:r w:rsidRPr="00ED3117">
        <w:rPr>
          <w:rFonts w:ascii="Times New Roman" w:hAnsi="Times New Roman" w:cs="Times New Roman"/>
          <w:color w:val="333333"/>
          <w:sz w:val="16"/>
          <w:szCs w:val="16"/>
          <w:shd w:val="clear" w:color="auto" w:fill="FFFFFF"/>
        </w:rPr>
        <w:t>, в реєстрі оптово-відпускних цін, в електронній системі закупівель "</w:t>
      </w:r>
      <w:proofErr w:type="spellStart"/>
      <w:r w:rsidRPr="00ED3117">
        <w:rPr>
          <w:rFonts w:ascii="Times New Roman" w:hAnsi="Times New Roman" w:cs="Times New Roman"/>
          <w:color w:val="333333"/>
          <w:sz w:val="16"/>
          <w:szCs w:val="16"/>
          <w:shd w:val="clear" w:color="auto" w:fill="FFFFFF"/>
        </w:rPr>
        <w:t>Prozorro</w:t>
      </w:r>
      <w:proofErr w:type="spellEnd"/>
      <w:r w:rsidRPr="00ED3117">
        <w:rPr>
          <w:rFonts w:ascii="Times New Roman" w:hAnsi="Times New Roman" w:cs="Times New Roman"/>
          <w:color w:val="333333"/>
          <w:sz w:val="16"/>
          <w:szCs w:val="16"/>
          <w:shd w:val="clear" w:color="auto" w:fill="FFFFFF"/>
        </w:rPr>
        <w:t xml:space="preserve">" і т.д.). Таким чином, враховуючи наявну потребу була запланована закупівля </w:t>
      </w:r>
      <w:r w:rsidRPr="000C08CA">
        <w:rPr>
          <w:rFonts w:ascii="Times New Roman" w:hAnsi="Times New Roman" w:cs="Times New Roman"/>
          <w:b/>
          <w:i/>
          <w:sz w:val="28"/>
          <w:szCs w:val="28"/>
        </w:rPr>
        <w:t xml:space="preserve">Код </w:t>
      </w:r>
      <w:proofErr w:type="spellStart"/>
      <w:r w:rsidRPr="000C08CA">
        <w:rPr>
          <w:rFonts w:ascii="Times New Roman" w:hAnsi="Times New Roman" w:cs="Times New Roman"/>
          <w:b/>
          <w:i/>
          <w:sz w:val="28"/>
          <w:szCs w:val="28"/>
        </w:rPr>
        <w:t>ДК</w:t>
      </w:r>
      <w:proofErr w:type="spellEnd"/>
      <w:r w:rsidRPr="000C08CA">
        <w:rPr>
          <w:rFonts w:ascii="Times New Roman" w:hAnsi="Times New Roman" w:cs="Times New Roman"/>
          <w:b/>
          <w:i/>
          <w:sz w:val="28"/>
          <w:szCs w:val="28"/>
        </w:rPr>
        <w:t xml:space="preserve"> 021:2015: 33690000-3 - Лікарські засоби різні</w:t>
      </w:r>
      <w:r w:rsidRPr="000C08CA">
        <w:rPr>
          <w:rFonts w:ascii="Times New Roman" w:hAnsi="Times New Roman" w:cs="Times New Roman"/>
          <w:i/>
          <w:sz w:val="28"/>
          <w:szCs w:val="28"/>
        </w:rPr>
        <w:t xml:space="preserve">: </w:t>
      </w:r>
      <w:r w:rsidRPr="000C08CA">
        <w:rPr>
          <w:rFonts w:ascii="Times New Roman" w:eastAsia="Times New Roman" w:hAnsi="Times New Roman" w:cs="Times New Roman"/>
          <w:i/>
          <w:color w:val="000000" w:themeColor="text1"/>
          <w:sz w:val="24"/>
          <w:szCs w:val="24"/>
        </w:rPr>
        <w:t>Лот № 1.</w:t>
      </w:r>
      <w:r w:rsidRPr="000C08CA">
        <w:rPr>
          <w:rFonts w:ascii="Times New Roman" w:hAnsi="Times New Roman" w:cs="Times New Roman"/>
          <w:i/>
          <w:sz w:val="24"/>
          <w:szCs w:val="24"/>
        </w:rPr>
        <w:t xml:space="preserve"> Реактиви для біохімічного аналізатора </w:t>
      </w:r>
      <w:r w:rsidRPr="000C08CA">
        <w:rPr>
          <w:rFonts w:ascii="Times New Roman" w:hAnsi="Times New Roman" w:cs="Times New Roman"/>
          <w:i/>
          <w:sz w:val="24"/>
          <w:szCs w:val="24"/>
          <w:lang w:val="en-US"/>
        </w:rPr>
        <w:t>INDIKO</w:t>
      </w:r>
      <w:r w:rsidRPr="000C08CA">
        <w:rPr>
          <w:rFonts w:ascii="Times New Roman" w:hAnsi="Times New Roman" w:cs="Times New Roman"/>
          <w:i/>
          <w:sz w:val="24"/>
          <w:szCs w:val="24"/>
        </w:rPr>
        <w:t xml:space="preserve"> (26 найменувань)  </w:t>
      </w:r>
      <w:r w:rsidRPr="000C08CA">
        <w:rPr>
          <w:rFonts w:ascii="Times New Roman" w:eastAsia="Times New Roman" w:hAnsi="Times New Roman" w:cs="Times New Roman"/>
          <w:i/>
          <w:sz w:val="24"/>
          <w:szCs w:val="24"/>
        </w:rPr>
        <w:t>Лот №2</w:t>
      </w:r>
      <w:r w:rsidRPr="000C08CA">
        <w:rPr>
          <w:rFonts w:ascii="Times New Roman" w:eastAsia="Times New Roman" w:hAnsi="Times New Roman" w:cs="Times New Roman"/>
          <w:i/>
          <w:color w:val="FF0000"/>
          <w:sz w:val="24"/>
          <w:szCs w:val="24"/>
        </w:rPr>
        <w:t xml:space="preserve"> </w:t>
      </w:r>
      <w:r w:rsidRPr="000C08CA">
        <w:rPr>
          <w:rFonts w:ascii="Times New Roman" w:hAnsi="Times New Roman" w:cs="Times New Roman"/>
          <w:i/>
          <w:spacing w:val="-3"/>
          <w:sz w:val="24"/>
          <w:szCs w:val="24"/>
        </w:rPr>
        <w:t xml:space="preserve">Реагенти для аналізатора </w:t>
      </w:r>
      <w:r w:rsidRPr="000C08CA">
        <w:rPr>
          <w:rFonts w:ascii="Times New Roman" w:hAnsi="Times New Roman" w:cs="Times New Roman"/>
          <w:i/>
          <w:spacing w:val="-3"/>
          <w:sz w:val="24"/>
          <w:szCs w:val="24"/>
          <w:lang w:val="en-US"/>
        </w:rPr>
        <w:t>SWELABALFA</w:t>
      </w:r>
      <w:r w:rsidRPr="000C08CA">
        <w:rPr>
          <w:rFonts w:ascii="Times New Roman" w:hAnsi="Times New Roman" w:cs="Times New Roman"/>
          <w:i/>
          <w:spacing w:val="-3"/>
          <w:sz w:val="24"/>
          <w:szCs w:val="24"/>
        </w:rPr>
        <w:t xml:space="preserve">(6 найменувань) </w:t>
      </w:r>
      <w:r w:rsidRPr="000C08CA">
        <w:rPr>
          <w:rFonts w:ascii="Times New Roman" w:hAnsi="Times New Roman" w:cs="Times New Roman"/>
          <w:bCs/>
          <w:i/>
          <w:sz w:val="24"/>
          <w:szCs w:val="24"/>
        </w:rPr>
        <w:t>Лот №3</w:t>
      </w:r>
      <w:r w:rsidRPr="000C08CA">
        <w:rPr>
          <w:rFonts w:ascii="Times New Roman" w:hAnsi="Times New Roman" w:cs="Times New Roman"/>
          <w:bCs/>
          <w:i/>
          <w:sz w:val="28"/>
          <w:szCs w:val="28"/>
        </w:rPr>
        <w:t xml:space="preserve">  </w:t>
      </w:r>
      <w:r w:rsidRPr="000C08CA">
        <w:rPr>
          <w:rFonts w:ascii="Times New Roman" w:hAnsi="Times New Roman" w:cs="Times New Roman"/>
          <w:i/>
          <w:sz w:val="24"/>
          <w:szCs w:val="24"/>
        </w:rPr>
        <w:t>Реактиви для аналізатора</w:t>
      </w:r>
      <w:r w:rsidRPr="000C08CA">
        <w:rPr>
          <w:rFonts w:ascii="Times New Roman" w:hAnsi="Times New Roman" w:cs="Times New Roman"/>
          <w:bCs/>
          <w:i/>
          <w:sz w:val="24"/>
          <w:szCs w:val="24"/>
        </w:rPr>
        <w:t xml:space="preserve"> газів крові та електролітів </w:t>
      </w:r>
      <w:r w:rsidRPr="000C08CA">
        <w:rPr>
          <w:rFonts w:ascii="Times New Roman" w:hAnsi="Times New Roman" w:cs="Times New Roman"/>
          <w:bCs/>
          <w:i/>
          <w:sz w:val="24"/>
          <w:szCs w:val="24"/>
          <w:lang w:val="en-US"/>
        </w:rPr>
        <w:t>EASYSTAT</w:t>
      </w:r>
      <w:r w:rsidRPr="000C08CA">
        <w:rPr>
          <w:rFonts w:ascii="Times New Roman" w:hAnsi="Times New Roman" w:cs="Times New Roman"/>
          <w:bCs/>
          <w:i/>
          <w:sz w:val="24"/>
          <w:szCs w:val="24"/>
        </w:rPr>
        <w:t>( 11 найменувань)</w:t>
      </w:r>
    </w:p>
    <w:p w:rsidR="000C08CA" w:rsidRPr="00ED3117" w:rsidRDefault="000C08CA" w:rsidP="000C08CA">
      <w:pPr>
        <w:rPr>
          <w:rFonts w:ascii="Times New Roman" w:hAnsi="Times New Roman" w:cs="Times New Roman"/>
          <w:sz w:val="16"/>
          <w:szCs w:val="16"/>
        </w:rPr>
      </w:pPr>
      <w:r w:rsidRPr="00ED3117">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ED3117">
        <w:rPr>
          <w:rFonts w:ascii="Times New Roman" w:hAnsi="Times New Roman" w:cs="Times New Roman"/>
          <w:color w:val="333333"/>
          <w:sz w:val="16"/>
          <w:szCs w:val="16"/>
          <w:shd w:val="clear" w:color="auto" w:fill="FFFFFF"/>
        </w:rPr>
        <w:t>веб-сайті</w:t>
      </w:r>
      <w:proofErr w:type="spellEnd"/>
      <w:r w:rsidRPr="00ED3117">
        <w:rPr>
          <w:rFonts w:ascii="Times New Roman" w:hAnsi="Times New Roman" w:cs="Times New Roman"/>
          <w:color w:val="333333"/>
          <w:sz w:val="16"/>
          <w:szCs w:val="16"/>
          <w:shd w:val="clear" w:color="auto" w:fill="FFFFFF"/>
        </w:rPr>
        <w:t xml:space="preserve"> (або на офіційному </w:t>
      </w:r>
      <w:proofErr w:type="spellStart"/>
      <w:r w:rsidRPr="00ED3117">
        <w:rPr>
          <w:rFonts w:ascii="Times New Roman" w:hAnsi="Times New Roman" w:cs="Times New Roman"/>
          <w:color w:val="333333"/>
          <w:sz w:val="16"/>
          <w:szCs w:val="16"/>
          <w:shd w:val="clear" w:color="auto" w:fill="FFFFFF"/>
        </w:rPr>
        <w:t>веб-сайті</w:t>
      </w:r>
      <w:proofErr w:type="spellEnd"/>
      <w:r w:rsidRPr="00ED3117">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0C08CA" w:rsidRPr="00ED3117" w:rsidRDefault="000C08CA" w:rsidP="000C08CA">
      <w:pPr>
        <w:rPr>
          <w:sz w:val="16"/>
          <w:szCs w:val="16"/>
        </w:rPr>
      </w:pPr>
    </w:p>
    <w:p w:rsidR="000C08CA" w:rsidRPr="00ED3117" w:rsidRDefault="000C08CA" w:rsidP="000C08CA">
      <w:pPr>
        <w:rPr>
          <w:sz w:val="16"/>
          <w:szCs w:val="16"/>
        </w:rPr>
      </w:pPr>
    </w:p>
    <w:p w:rsidR="00A33E95" w:rsidRDefault="00A33E95"/>
    <w:sectPr w:rsidR="00A33E95" w:rsidSect="002D6F7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C08CA"/>
    <w:rsid w:val="000C08CA"/>
    <w:rsid w:val="00A33E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CA"/>
  </w:style>
  <w:style w:type="paragraph" w:styleId="1">
    <w:name w:val="heading 1"/>
    <w:basedOn w:val="a"/>
    <w:link w:val="10"/>
    <w:qFormat/>
    <w:rsid w:val="000C0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qFormat/>
    <w:rsid w:val="000C08CA"/>
    <w:pPr>
      <w:keepNext/>
      <w:tabs>
        <w:tab w:val="num" w:pos="720"/>
      </w:tabs>
      <w:suppressAutoHyphens/>
      <w:spacing w:after="0" w:line="240" w:lineRule="auto"/>
      <w:ind w:left="-1134" w:right="-1333"/>
      <w:jc w:val="both"/>
      <w:outlineLvl w:val="2"/>
    </w:pPr>
    <w:rPr>
      <w:rFonts w:ascii="Arial" w:eastAsia="Times New Roman" w:hAnsi="Arial" w:cs="Times New Roman"/>
      <w:sz w:val="24"/>
      <w:szCs w:val="20"/>
      <w:lang w:val="ru-RU" w:eastAsia="ar-SA"/>
    </w:rPr>
  </w:style>
  <w:style w:type="paragraph" w:styleId="4">
    <w:name w:val="heading 4"/>
    <w:basedOn w:val="a"/>
    <w:next w:val="a"/>
    <w:link w:val="40"/>
    <w:qFormat/>
    <w:rsid w:val="000C08CA"/>
    <w:pPr>
      <w:keepNext/>
      <w:tabs>
        <w:tab w:val="num" w:pos="864"/>
      </w:tabs>
      <w:suppressAutoHyphens/>
      <w:spacing w:before="240" w:after="60"/>
      <w:ind w:left="864" w:hanging="864"/>
      <w:outlineLvl w:val="3"/>
    </w:pPr>
    <w:rPr>
      <w:rFonts w:ascii="Calibri" w:eastAsia="Times New Roman" w:hAnsi="Calibri" w:cs="Times New Roman"/>
      <w:b/>
      <w:bCs/>
      <w:color w:val="000000"/>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8C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rsid w:val="000C08CA"/>
    <w:rPr>
      <w:rFonts w:ascii="Arial" w:eastAsia="Times New Roman" w:hAnsi="Arial" w:cs="Times New Roman"/>
      <w:sz w:val="24"/>
      <w:szCs w:val="20"/>
      <w:lang w:val="ru-RU" w:eastAsia="ar-SA"/>
    </w:rPr>
  </w:style>
  <w:style w:type="character" w:customStyle="1" w:styleId="40">
    <w:name w:val="Заголовок 4 Знак"/>
    <w:basedOn w:val="a0"/>
    <w:link w:val="4"/>
    <w:rsid w:val="000C08CA"/>
    <w:rPr>
      <w:rFonts w:ascii="Calibri" w:eastAsia="Times New Roman" w:hAnsi="Calibri" w:cs="Times New Roman"/>
      <w:b/>
      <w:bCs/>
      <w:color w:val="000000"/>
      <w:sz w:val="28"/>
      <w:szCs w:val="28"/>
      <w:lang w:val="ru-RU" w:eastAsia="ar-SA"/>
    </w:rPr>
  </w:style>
  <w:style w:type="paragraph" w:customStyle="1" w:styleId="a3">
    <w:name w:val="ОСНОВНИЙ"/>
    <w:basedOn w:val="a"/>
    <w:link w:val="a4"/>
    <w:qFormat/>
    <w:rsid w:val="000C08CA"/>
    <w:pPr>
      <w:shd w:val="clear" w:color="auto" w:fill="FFFFFF"/>
      <w:spacing w:after="0"/>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4">
    <w:name w:val="ОСНОВНИЙ Знак"/>
    <w:link w:val="a3"/>
    <w:rsid w:val="000C08CA"/>
    <w:rPr>
      <w:rFonts w:ascii="Times New Roman" w:eastAsia="Times New Roman" w:hAnsi="Times New Roman" w:cs="Times New Roman"/>
      <w:color w:val="000000"/>
      <w:sz w:val="24"/>
      <w:szCs w:val="24"/>
      <w:bdr w:val="none" w:sz="0" w:space="0" w:color="auto" w:frame="1"/>
      <w:shd w:val="clear" w:color="auto" w:fill="FFFFFF"/>
      <w:lang w:eastAsia="uk-UA"/>
    </w:rPr>
  </w:style>
  <w:style w:type="character" w:styleId="a5">
    <w:name w:val="Emphasis"/>
    <w:uiPriority w:val="20"/>
    <w:qFormat/>
    <w:rsid w:val="000C08CA"/>
    <w:rPr>
      <w:i/>
      <w:iCs/>
    </w:rPr>
  </w:style>
  <w:style w:type="table" w:styleId="a6">
    <w:name w:val="Table Grid"/>
    <w:basedOn w:val="a1"/>
    <w:uiPriority w:val="39"/>
    <w:rsid w:val="000C08CA"/>
    <w:pPr>
      <w:spacing w:after="0" w:line="240" w:lineRule="auto"/>
      <w:ind w:firstLine="709"/>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14094</Words>
  <Characters>8034</Characters>
  <Application>Microsoft Office Word</Application>
  <DocSecurity>0</DocSecurity>
  <Lines>66</Lines>
  <Paragraphs>44</Paragraphs>
  <ScaleCrop>false</ScaleCrop>
  <Company>HP Inc.</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2024-01-15T10:24:00Z</dcterms:created>
  <dcterms:modified xsi:type="dcterms:W3CDTF">2024-01-15T10:28:00Z</dcterms:modified>
</cp:coreProperties>
</file>