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ПРОЄКТ ДОГОВОРУ ПРО ЗАКУПІВЛЮ</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Договір №</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м. Тернопіль  </w:t>
      </w:r>
      <w:r w:rsidRPr="00FD5D70">
        <w:rPr>
          <w:rFonts w:ascii="Times New Roman" w:eastAsia="Times New Roman" w:hAnsi="Times New Roman" w:cs="Times New Roman"/>
          <w:b/>
          <w:sz w:val="18"/>
          <w:szCs w:val="18"/>
        </w:rPr>
        <w:tab/>
      </w:r>
      <w:r w:rsidRPr="00FD5D70">
        <w:rPr>
          <w:rFonts w:ascii="Times New Roman" w:eastAsia="Times New Roman" w:hAnsi="Times New Roman" w:cs="Times New Roman"/>
          <w:b/>
          <w:sz w:val="18"/>
          <w:szCs w:val="18"/>
        </w:rPr>
        <w:tab/>
        <w:t xml:space="preserve">                                    </w:t>
      </w:r>
      <w:r w:rsidR="00FD5D70">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b/>
          <w:sz w:val="18"/>
          <w:szCs w:val="18"/>
        </w:rPr>
        <w:t xml:space="preserve">«___» ___________ 20__ року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18"/>
          <w:szCs w:val="18"/>
        </w:rPr>
      </w:pPr>
    </w:p>
    <w:p w:rsidR="00367E52" w:rsidRPr="00FD5D70" w:rsidRDefault="00367E52" w:rsidP="00367E52">
      <w:pPr>
        <w:widowControl w:val="0"/>
        <w:spacing w:after="0" w:line="240" w:lineRule="auto"/>
        <w:jc w:val="both"/>
        <w:rPr>
          <w:rFonts w:ascii="Times New Roman" w:eastAsia="Times New Roman" w:hAnsi="Times New Roman" w:cs="Times New Roman"/>
          <w:sz w:val="18"/>
          <w:szCs w:val="18"/>
        </w:rPr>
      </w:pPr>
      <w:r w:rsidRPr="00FD5D70">
        <w:rPr>
          <w:rFonts w:ascii="Times New Roman" w:hAnsi="Times New Roman" w:cs="Times New Roman"/>
          <w:b/>
          <w:color w:val="000000"/>
          <w:sz w:val="18"/>
          <w:szCs w:val="18"/>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FD5D70">
        <w:rPr>
          <w:rFonts w:ascii="Times New Roman" w:hAnsi="Times New Roman" w:cs="Times New Roman"/>
          <w:color w:val="000000"/>
          <w:sz w:val="18"/>
          <w:szCs w:val="18"/>
        </w:rPr>
        <w:t xml:space="preserve">, в особі генерального директора  </w:t>
      </w:r>
      <w:proofErr w:type="spellStart"/>
      <w:r w:rsidRPr="00FD5D70">
        <w:rPr>
          <w:rFonts w:ascii="Times New Roman" w:hAnsi="Times New Roman" w:cs="Times New Roman"/>
          <w:color w:val="000000"/>
          <w:sz w:val="18"/>
          <w:szCs w:val="18"/>
        </w:rPr>
        <w:t>Овчарука</w:t>
      </w:r>
      <w:proofErr w:type="spellEnd"/>
      <w:r w:rsidRPr="00FD5D70">
        <w:rPr>
          <w:rFonts w:ascii="Times New Roman" w:hAnsi="Times New Roman" w:cs="Times New Roman"/>
          <w:color w:val="000000"/>
          <w:sz w:val="18"/>
          <w:szCs w:val="18"/>
        </w:rPr>
        <w:t xml:space="preserve"> В.В., що діє на підставі Статуту, з однієї сторони, </w:t>
      </w:r>
      <w:r w:rsidRPr="00FD5D70">
        <w:rPr>
          <w:rFonts w:ascii="Times New Roman" w:eastAsia="Times New Roman" w:hAnsi="Times New Roman" w:cs="Times New Roman"/>
          <w:sz w:val="18"/>
          <w:szCs w:val="18"/>
        </w:rPr>
        <w:t xml:space="preserve">(далі -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 однієї сторони, і </w:t>
      </w:r>
      <w:r w:rsidRPr="00FD5D70">
        <w:rPr>
          <w:rFonts w:ascii="Times New Roman" w:eastAsia="Times New Roman" w:hAnsi="Times New Roman" w:cs="Times New Roman"/>
          <w:b/>
          <w:sz w:val="18"/>
          <w:szCs w:val="18"/>
        </w:rPr>
        <w:t xml:space="preserve">_________________________________, </w:t>
      </w:r>
      <w:r w:rsidRPr="00FD5D70">
        <w:rPr>
          <w:rFonts w:ascii="Times New Roman" w:eastAsia="Times New Roman" w:hAnsi="Times New Roman" w:cs="Times New Roman"/>
          <w:sz w:val="18"/>
          <w:szCs w:val="18"/>
        </w:rPr>
        <w:t>в особі _________________________________</w:t>
      </w:r>
      <w:r w:rsidRPr="00FD5D70">
        <w:rPr>
          <w:rFonts w:ascii="Times New Roman" w:eastAsia="Times New Roman" w:hAnsi="Times New Roman" w:cs="Times New Roman"/>
          <w:b/>
          <w:sz w:val="18"/>
          <w:szCs w:val="18"/>
        </w:rPr>
        <w:t>,</w:t>
      </w:r>
      <w:r w:rsidRPr="00FD5D70">
        <w:rPr>
          <w:rFonts w:ascii="Times New Roman" w:eastAsia="Times New Roman" w:hAnsi="Times New Roman" w:cs="Times New Roman"/>
          <w:sz w:val="18"/>
          <w:szCs w:val="18"/>
        </w:rPr>
        <w:t xml:space="preserve"> що діє на підставі _______________________  (далі - </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з іншої сторони,  разом - Сторони,  уклали цей договір про таке (далі - Договір):</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bookmarkStart w:id="0" w:name="bookmark=id.1fob9te"/>
      <w:bookmarkStart w:id="1" w:name="bookmark=id.30j0zll"/>
      <w:bookmarkEnd w:id="0"/>
      <w:bookmarkEnd w:id="1"/>
      <w:r w:rsidRPr="00FD5D70">
        <w:rPr>
          <w:rFonts w:ascii="Times New Roman" w:eastAsia="Times New Roman" w:hAnsi="Times New Roman" w:cs="Times New Roman"/>
          <w:b/>
          <w:sz w:val="18"/>
          <w:szCs w:val="18"/>
        </w:rPr>
        <w:t>І. Предмет договору.</w:t>
      </w:r>
    </w:p>
    <w:p w:rsidR="00367E52" w:rsidRPr="00FD5D70" w:rsidRDefault="00367E52" w:rsidP="00367E52">
      <w:pPr>
        <w:widowControl w:val="0"/>
        <w:tabs>
          <w:tab w:val="left" w:pos="1440"/>
        </w:tabs>
        <w:spacing w:after="0" w:line="240" w:lineRule="auto"/>
        <w:ind w:firstLine="425"/>
        <w:jc w:val="both"/>
        <w:rPr>
          <w:rFonts w:ascii="Times New Roman" w:eastAsia="Times New Roman" w:hAnsi="Times New Roman" w:cs="Times New Roman"/>
          <w:b/>
          <w:sz w:val="18"/>
          <w:szCs w:val="18"/>
          <w:highlight w:val="yellow"/>
        </w:rPr>
      </w:pPr>
      <w:r w:rsidRPr="00FD5D70">
        <w:rPr>
          <w:rFonts w:ascii="Times New Roman" w:eastAsia="Times New Roman" w:hAnsi="Times New Roman" w:cs="Times New Roman"/>
          <w:sz w:val="18"/>
          <w:szCs w:val="18"/>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FD5D70">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sz w:val="18"/>
          <w:szCs w:val="18"/>
        </w:rPr>
        <w:t>оплатити вартість останнього за ціною, яка зазначена у Специфікації, що є невід’ємною частиною договору про закупівлю (Додаток № 1)</w:t>
      </w:r>
      <w:r w:rsidRPr="00FD5D70">
        <w:rPr>
          <w:rFonts w:ascii="Times New Roman" w:eastAsia="Times New Roman" w:hAnsi="Times New Roman" w:cs="Times New Roman"/>
          <w:b/>
          <w:sz w:val="18"/>
          <w:szCs w:val="18"/>
        </w:rPr>
        <w:t xml:space="preserve">. </w:t>
      </w:r>
    </w:p>
    <w:p w:rsidR="00367E52" w:rsidRPr="00FD5D70" w:rsidRDefault="00367E52" w:rsidP="00367E52">
      <w:pPr>
        <w:pStyle w:val="1"/>
        <w:shd w:val="clear" w:color="auto" w:fill="FFFFFF"/>
        <w:spacing w:before="0" w:beforeAutospacing="0" w:after="0" w:afterAutospacing="0"/>
        <w:textAlignment w:val="baseline"/>
        <w:rPr>
          <w:sz w:val="18"/>
          <w:szCs w:val="18"/>
        </w:rPr>
      </w:pPr>
      <w:r w:rsidRPr="00FD5D70">
        <w:rPr>
          <w:sz w:val="18"/>
          <w:szCs w:val="18"/>
        </w:rPr>
        <w:t xml:space="preserve">1.2. Найменування Товару : </w:t>
      </w:r>
      <w:r w:rsidRPr="00FD5D70">
        <w:rPr>
          <w:color w:val="333333"/>
          <w:sz w:val="18"/>
          <w:szCs w:val="18"/>
          <w:bdr w:val="none" w:sz="0" w:space="0" w:color="auto" w:frame="1"/>
        </w:rPr>
        <w:t xml:space="preserve">Код </w:t>
      </w:r>
      <w:proofErr w:type="spellStart"/>
      <w:r w:rsidRPr="00FD5D70">
        <w:rPr>
          <w:color w:val="333333"/>
          <w:sz w:val="18"/>
          <w:szCs w:val="18"/>
          <w:bdr w:val="none" w:sz="0" w:space="0" w:color="auto" w:frame="1"/>
        </w:rPr>
        <w:t>ДК</w:t>
      </w:r>
      <w:proofErr w:type="spellEnd"/>
      <w:r w:rsidRPr="00FD5D70">
        <w:rPr>
          <w:color w:val="333333"/>
          <w:sz w:val="18"/>
          <w:szCs w:val="18"/>
          <w:bdr w:val="none" w:sz="0" w:space="0" w:color="auto" w:frame="1"/>
        </w:rPr>
        <w:t xml:space="preserve"> 021 33170000-2 - Обладнання для анестезії та </w:t>
      </w:r>
      <w:r w:rsidR="00FD5D70" w:rsidRPr="00FD5D70">
        <w:rPr>
          <w:color w:val="333333"/>
          <w:sz w:val="18"/>
          <w:szCs w:val="18"/>
          <w:bdr w:val="none" w:sz="0" w:space="0" w:color="auto" w:frame="1"/>
        </w:rPr>
        <w:t>Р</w:t>
      </w:r>
      <w:r w:rsidRPr="00FD5D70">
        <w:rPr>
          <w:color w:val="333333"/>
          <w:sz w:val="18"/>
          <w:szCs w:val="18"/>
          <w:bdr w:val="none" w:sz="0" w:space="0" w:color="auto" w:frame="1"/>
        </w:rPr>
        <w:t>еанімації</w:t>
      </w:r>
      <w:r w:rsidRPr="00FD5D70">
        <w:rPr>
          <w:sz w:val="18"/>
          <w:szCs w:val="18"/>
        </w:rPr>
        <w:t>, згідно  Специфікації</w:t>
      </w:r>
      <w:r w:rsidRPr="00FD5D70">
        <w:rPr>
          <w:sz w:val="18"/>
          <w:szCs w:val="18"/>
          <w:shd w:val="clear" w:color="auto" w:fill="FAFAFA"/>
        </w:rPr>
        <w:t>.</w:t>
      </w:r>
    </w:p>
    <w:p w:rsidR="00367E52" w:rsidRPr="00FD5D70" w:rsidRDefault="00367E52" w:rsidP="00367E52">
      <w:pPr>
        <w:spacing w:after="0" w:line="240" w:lineRule="auto"/>
        <w:ind w:firstLine="425"/>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367E52" w:rsidRPr="00FD5D70" w:rsidRDefault="00367E52" w:rsidP="00367E52">
      <w:pPr>
        <w:spacing w:after="0" w:line="240" w:lineRule="auto"/>
        <w:ind w:firstLine="426"/>
        <w:jc w:val="center"/>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II. Якість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2.1. Постачальник гарантує якість Товару, що повинен відповідати рівню, нормам і стандартам, законодавчо встановленим на території України.</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2.3. Строк придатності Товару на момент факту приймання Товару на склад Покупця повинен становити не менше як 80%від загального терміну придатності.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Всі витрати, пов’язані із заміною дефектного Товару, чи Товару неналежної якості, несе Постачальник.</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2.5.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ІІІ. Ціна договору.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3.1 Ціна договору становить __________________________у т.ч. ПДВ</w:t>
      </w:r>
      <w:r w:rsidRPr="00FD5D70">
        <w:rPr>
          <w:rFonts w:ascii="Times New Roman" w:eastAsia="Times New Roman" w:hAnsi="Times New Roman" w:cs="Times New Roman"/>
          <w:sz w:val="18"/>
          <w:szCs w:val="18"/>
          <w:lang w:val="ru-RU"/>
        </w:rPr>
        <w:t xml:space="preserve"> ___________</w:t>
      </w:r>
      <w:r w:rsidRPr="00FD5D70">
        <w:rPr>
          <w:rFonts w:ascii="Times New Roman" w:eastAsia="Times New Roman" w:hAnsi="Times New Roman" w:cs="Times New Roman"/>
          <w:sz w:val="18"/>
          <w:szCs w:val="18"/>
        </w:rPr>
        <w:t xml:space="preserve">.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Ціни на Товар встановлюються в національній валюті України.</w:t>
      </w:r>
    </w:p>
    <w:p w:rsidR="00367E52" w:rsidRPr="00FD5D70" w:rsidRDefault="00367E52" w:rsidP="00367E52">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3.2. Ціна за одиницю продукції вказується у Специфікації (Додаток № 1), що є невід’ємною частиною цього Договору.</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ІV. Порядок здійснення оплати</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4.1. Покупець зобов’язаний оплатити Товар Постачальнику протягом </w:t>
      </w:r>
      <w:r w:rsidRPr="00FD5D70">
        <w:rPr>
          <w:rFonts w:ascii="Times New Roman" w:eastAsia="Times New Roman" w:hAnsi="Times New Roman" w:cs="Times New Roman"/>
          <w:b/>
          <w:sz w:val="18"/>
          <w:szCs w:val="18"/>
        </w:rPr>
        <w:t>14 /чотирнадцяти/</w:t>
      </w:r>
      <w:r w:rsidRPr="00FD5D70">
        <w:rPr>
          <w:rFonts w:ascii="Times New Roman" w:eastAsia="Times New Roman" w:hAnsi="Times New Roman" w:cs="Times New Roman"/>
          <w:i/>
          <w:sz w:val="18"/>
          <w:szCs w:val="18"/>
        </w:rPr>
        <w:t xml:space="preserve"> </w:t>
      </w:r>
      <w:r w:rsidRPr="00FD5D70">
        <w:rPr>
          <w:rFonts w:ascii="Times New Roman" w:eastAsia="Times New Roman" w:hAnsi="Times New Roman" w:cs="Times New Roman"/>
          <w:sz w:val="18"/>
          <w:szCs w:val="18"/>
        </w:rPr>
        <w:t xml:space="preserve">календарних днів з дати фактичного отримання Товару (дати підписання видаткової накладної).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367E52" w:rsidRPr="00FD5D70" w:rsidRDefault="00367E52" w:rsidP="00367E52">
      <w:pPr>
        <w:tabs>
          <w:tab w:val="left" w:pos="2127"/>
        </w:tabs>
        <w:spacing w:after="0" w:line="240" w:lineRule="auto"/>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 Поставка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5.1 Строк (термін) поставки Товару не пізніше </w:t>
      </w:r>
      <w:r w:rsidR="00FD5D70" w:rsidRPr="00FD5D70">
        <w:rPr>
          <w:rFonts w:ascii="Times New Roman" w:eastAsia="Times New Roman" w:hAnsi="Times New Roman" w:cs="Times New Roman"/>
          <w:sz w:val="18"/>
          <w:szCs w:val="18"/>
        </w:rPr>
        <w:t>5</w:t>
      </w:r>
      <w:r w:rsidRPr="00FD5D70">
        <w:rPr>
          <w:rFonts w:ascii="Times New Roman" w:eastAsia="Times New Roman" w:hAnsi="Times New Roman" w:cs="Times New Roman"/>
          <w:sz w:val="18"/>
          <w:szCs w:val="18"/>
        </w:rPr>
        <w:t xml:space="preserve">  календарних днів з моменту отримання замовлення Товару. Відповідний строк може бути змінений за погодженням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Поставка Товару здійснюється партіями згідно кількості, зазначеної Покупцем у замовленні але в будь якому разі до 31.12.2024 р. або до повного виконання сторонами договірних зобов’язань.</w:t>
      </w:r>
    </w:p>
    <w:p w:rsidR="00367E52" w:rsidRPr="00FD5D70" w:rsidRDefault="00367E52" w:rsidP="00367E52">
      <w:pPr>
        <w:shd w:val="clear" w:color="auto" w:fill="FFFFFF"/>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5.2 Місце поставки Товару </w:t>
      </w:r>
      <w:r w:rsidRPr="00FD5D70">
        <w:rPr>
          <w:rFonts w:ascii="Times New Roman" w:eastAsia="Times New Roman" w:hAnsi="Times New Roman" w:cs="Times New Roman"/>
          <w:b/>
          <w:sz w:val="18"/>
          <w:szCs w:val="18"/>
        </w:rPr>
        <w:t>–м. Тернопіль ,  вул..Замкова , 10</w:t>
      </w:r>
    </w:p>
    <w:p w:rsidR="00367E52" w:rsidRPr="00FD5D70" w:rsidRDefault="00367E52" w:rsidP="00367E52">
      <w:pPr>
        <w:shd w:val="clear" w:color="auto" w:fill="FFFFFF"/>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VІ. Права та обов'язки сторін</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6.1.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зобов'язаний:</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6.1.1. Своєчасно та в повному обсязі сплачувати за поставлений Товар.</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має право:</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highlight w:val="yellow"/>
        </w:rPr>
      </w:pPr>
      <w:r w:rsidRPr="00FD5D70">
        <w:rPr>
          <w:rFonts w:ascii="Times New Roman" w:eastAsia="Times New Roman" w:hAnsi="Times New Roman" w:cs="Times New Roman"/>
          <w:sz w:val="18"/>
          <w:szCs w:val="18"/>
        </w:rPr>
        <w:t xml:space="preserve">6.2.1. Достроково в односторонньому порядку розірвати цей Договір у разі невиконання, чи не належного виконання зобов'язань </w:t>
      </w:r>
      <w:r w:rsidRPr="00FD5D70">
        <w:rPr>
          <w:rFonts w:ascii="Times New Roman" w:eastAsia="Times New Roman" w:hAnsi="Times New Roman" w:cs="Times New Roman"/>
          <w:b/>
          <w:sz w:val="18"/>
          <w:szCs w:val="18"/>
        </w:rPr>
        <w:t>Постачальником</w:t>
      </w:r>
      <w:r w:rsidRPr="00FD5D70">
        <w:rPr>
          <w:rFonts w:ascii="Times New Roman" w:eastAsia="Times New Roman" w:hAnsi="Times New Roman" w:cs="Times New Roman"/>
          <w:sz w:val="18"/>
          <w:szCs w:val="18"/>
        </w:rPr>
        <w:t xml:space="preserve"> або через грубе порушення умов договору, повідомивши про це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в письмовій формі з наданням копії Акту комісії про порушення умов договору.</w:t>
      </w:r>
    </w:p>
    <w:p w:rsidR="00367E52" w:rsidRPr="00FD5D70" w:rsidRDefault="00367E52" w:rsidP="00367E52">
      <w:pPr>
        <w:widowControl w:val="0"/>
        <w:tabs>
          <w:tab w:val="left" w:pos="762"/>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Грубим порушенням умов договору вважається:</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порушення терміну поставки Товару, що передбачено п.5.1. даного Договору, або у разі потреби Покупця - у строк, зазначений в замовленні.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не заміна або невчасна заміна, відповідно до п. 2.5 даного договору, дефектного Товару у разі:</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xml:space="preserve">- порушення умов поставки та збереження товарного вигляду Товару. </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поставка Товару з порушення терміну придатності, що передбачено п.2.4. даного Договору.</w:t>
      </w:r>
    </w:p>
    <w:p w:rsidR="00367E52" w:rsidRPr="00FD5D70" w:rsidRDefault="00367E52" w:rsidP="00367E52">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color w:val="000000"/>
          <w:sz w:val="18"/>
          <w:szCs w:val="18"/>
        </w:rPr>
        <w:t>- не надання документів в строки і порядку визначених п.2.3 даного Договору.</w:t>
      </w:r>
    </w:p>
    <w:p w:rsidR="00367E52" w:rsidRPr="00FD5D70" w:rsidRDefault="00367E52" w:rsidP="00367E52">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6.2.2. Контролювати поставку Товару у строки, встановлені цим Договором;</w:t>
      </w:r>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67E52" w:rsidRPr="00FD5D70" w:rsidRDefault="00367E52" w:rsidP="00367E52">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6.2.4. Повернути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(накладні, рахунок-фактуру, тощо)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без здійснення оплати в разі неналежного оформлення документів (відсутність печатки, підписів тощо).</w:t>
      </w:r>
    </w:p>
    <w:p w:rsidR="00367E52" w:rsidRPr="00FD5D70" w:rsidRDefault="00367E52" w:rsidP="00367E52">
      <w:pPr>
        <w:tabs>
          <w:tab w:val="left" w:pos="758"/>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6.3.</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xml:space="preserve"> зобов'язаний:</w:t>
      </w:r>
    </w:p>
    <w:p w:rsidR="00367E52" w:rsidRPr="00FD5D70" w:rsidRDefault="00367E52" w:rsidP="00367E52">
      <w:pPr>
        <w:spacing w:after="0" w:line="240" w:lineRule="auto"/>
        <w:ind w:left="425"/>
        <w:rPr>
          <w:rFonts w:ascii="Times New Roman" w:hAnsi="Times New Roman" w:cs="Times New Roman"/>
          <w:sz w:val="18"/>
          <w:szCs w:val="18"/>
        </w:rPr>
      </w:pPr>
      <w:r w:rsidRPr="00FD5D70">
        <w:rPr>
          <w:rFonts w:ascii="Times New Roman" w:hAnsi="Times New Roman" w:cs="Times New Roman"/>
          <w:sz w:val="18"/>
          <w:szCs w:val="18"/>
        </w:rPr>
        <w:t>6.3.1. Забезпечити поставку Товару у строки, встановлені цим Договором;</w:t>
      </w: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sidRPr="00FD5D70">
        <w:rPr>
          <w:rFonts w:ascii="Times New Roman" w:eastAsia="Times New Roman" w:hAnsi="Times New Roman" w:cs="Times New Roman"/>
          <w:sz w:val="18"/>
          <w:szCs w:val="18"/>
        </w:rPr>
        <w:t>медико-технічними</w:t>
      </w:r>
      <w:proofErr w:type="spellEnd"/>
      <w:r w:rsidRPr="00FD5D70">
        <w:rPr>
          <w:rFonts w:ascii="Times New Roman" w:eastAsia="Times New Roman" w:hAnsi="Times New Roman" w:cs="Times New Roman"/>
          <w:sz w:val="18"/>
          <w:szCs w:val="18"/>
        </w:rPr>
        <w:t xml:space="preserve"> вимогами, передбаченими документацією та пропозицією </w:t>
      </w:r>
      <w:r w:rsidRPr="00FD5D70">
        <w:rPr>
          <w:rFonts w:ascii="Times New Roman" w:eastAsia="Times New Roman" w:hAnsi="Times New Roman" w:cs="Times New Roman"/>
          <w:b/>
          <w:sz w:val="18"/>
          <w:szCs w:val="18"/>
        </w:rPr>
        <w:t xml:space="preserve">Постачальника </w:t>
      </w:r>
      <w:r w:rsidRPr="00FD5D70">
        <w:rPr>
          <w:rFonts w:ascii="Times New Roman" w:eastAsia="Times New Roman" w:hAnsi="Times New Roman" w:cs="Times New Roman"/>
          <w:sz w:val="18"/>
          <w:szCs w:val="18"/>
        </w:rPr>
        <w:t>у ході проведення процедури закупівлі вказаного Товару;</w:t>
      </w: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367E52" w:rsidRPr="00FD5D70" w:rsidRDefault="00367E52" w:rsidP="00367E52">
      <w:pPr>
        <w:spacing w:after="0" w:line="240" w:lineRule="auto"/>
        <w:ind w:left="425"/>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6.3.4. Оформляти необхідні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відповідно вимог;</w:t>
      </w:r>
    </w:p>
    <w:p w:rsidR="00367E52" w:rsidRPr="00FD5D70" w:rsidRDefault="00367E52" w:rsidP="00367E52">
      <w:pPr>
        <w:spacing w:after="0" w:line="240" w:lineRule="auto"/>
        <w:rPr>
          <w:rFonts w:ascii="Times New Roman" w:hAnsi="Times New Roman" w:cs="Times New Roman"/>
          <w:sz w:val="18"/>
          <w:szCs w:val="18"/>
        </w:rPr>
      </w:pPr>
      <w:r w:rsidRPr="00FD5D70">
        <w:rPr>
          <w:rFonts w:ascii="Times New Roman" w:hAnsi="Times New Roman" w:cs="Times New Roman"/>
          <w:sz w:val="18"/>
          <w:szCs w:val="18"/>
        </w:rPr>
        <w:t xml:space="preserve">       6.3.5. При поставці Товару надати </w:t>
      </w:r>
      <w:r w:rsidRPr="00FD5D70">
        <w:rPr>
          <w:rFonts w:ascii="Times New Roman" w:hAnsi="Times New Roman" w:cs="Times New Roman"/>
          <w:b/>
          <w:sz w:val="18"/>
          <w:szCs w:val="18"/>
        </w:rPr>
        <w:t>Покупцю</w:t>
      </w:r>
      <w:r w:rsidRPr="00FD5D70">
        <w:rPr>
          <w:rFonts w:ascii="Times New Roman" w:hAnsi="Times New Roman" w:cs="Times New Roman"/>
          <w:sz w:val="18"/>
          <w:szCs w:val="18"/>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367E52" w:rsidRPr="00FD5D70" w:rsidRDefault="00367E52" w:rsidP="00367E52">
      <w:pPr>
        <w:spacing w:after="0" w:line="240" w:lineRule="auto"/>
        <w:ind w:left="426"/>
        <w:rPr>
          <w:rFonts w:ascii="Times New Roman" w:hAnsi="Times New Roman" w:cs="Times New Roman"/>
          <w:sz w:val="18"/>
          <w:szCs w:val="18"/>
        </w:rPr>
      </w:pPr>
      <w:r w:rsidRPr="00FD5D70">
        <w:rPr>
          <w:rFonts w:ascii="Times New Roman" w:hAnsi="Times New Roman" w:cs="Times New Roman"/>
          <w:sz w:val="18"/>
          <w:szCs w:val="18"/>
        </w:rPr>
        <w:t>6.4.  Постачальник має право:</w:t>
      </w:r>
    </w:p>
    <w:p w:rsidR="00367E52" w:rsidRPr="00FD5D70" w:rsidRDefault="00367E52" w:rsidP="00367E52">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6.4.1.Своєчасно та в повному обсязі отримувати плату за поставлений Товар;</w:t>
      </w:r>
    </w:p>
    <w:p w:rsidR="00367E52" w:rsidRPr="00FD5D70" w:rsidRDefault="00367E52" w:rsidP="00367E52">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6.4.2.На дострокову поставку Товару за письмовим погодженням </w:t>
      </w:r>
      <w:r w:rsidRPr="00FD5D70">
        <w:rPr>
          <w:rFonts w:ascii="Times New Roman" w:eastAsia="Times New Roman" w:hAnsi="Times New Roman" w:cs="Times New Roman"/>
          <w:b/>
          <w:sz w:val="18"/>
          <w:szCs w:val="18"/>
        </w:rPr>
        <w:t>Покупця</w:t>
      </w:r>
      <w:r w:rsidRPr="00FD5D70">
        <w:rPr>
          <w:rFonts w:ascii="Times New Roman" w:eastAsia="Times New Roman" w:hAnsi="Times New Roman" w:cs="Times New Roman"/>
          <w:sz w:val="18"/>
          <w:szCs w:val="18"/>
        </w:rPr>
        <w:t>;</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VІІ. Відповідальність сторін</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w:t>
      </w:r>
      <w:r w:rsidR="00FD5D70">
        <w:rPr>
          <w:rFonts w:ascii="Times New Roman" w:eastAsia="Times New Roman" w:hAnsi="Times New Roman" w:cs="Times New Roman"/>
          <w:sz w:val="18"/>
          <w:szCs w:val="18"/>
        </w:rPr>
        <w:t>1</w:t>
      </w:r>
      <w:r w:rsidRPr="00FD5D70">
        <w:rPr>
          <w:rFonts w:ascii="Times New Roman" w:eastAsia="Times New Roman" w:hAnsi="Times New Roman" w:cs="Times New Roman"/>
          <w:sz w:val="18"/>
          <w:szCs w:val="18"/>
        </w:rPr>
        <w:t>,</w:t>
      </w:r>
      <w:r w:rsidR="00FD5D70">
        <w:rPr>
          <w:rFonts w:ascii="Times New Roman" w:eastAsia="Times New Roman" w:hAnsi="Times New Roman" w:cs="Times New Roman"/>
          <w:sz w:val="18"/>
          <w:szCs w:val="18"/>
        </w:rPr>
        <w:t>5</w:t>
      </w:r>
      <w:r w:rsidRPr="00FD5D70">
        <w:rPr>
          <w:rFonts w:ascii="Times New Roman" w:eastAsia="Times New Roman" w:hAnsi="Times New Roman" w:cs="Times New Roman"/>
          <w:sz w:val="18"/>
          <w:szCs w:val="18"/>
        </w:rPr>
        <w:t xml:space="preserve">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7.4. Закінчення строку дії Договору не звільняє Сторони від відповідальності за цим Договором.</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7.5.</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 xml:space="preserve">VІІІ. Форс-мажорні обставини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D5D70">
        <w:rPr>
          <w:rFonts w:ascii="Times New Roman" w:eastAsia="Times New Roman" w:hAnsi="Times New Roman" w:cs="Times New Roman"/>
          <w:color w:val="000000"/>
          <w:sz w:val="18"/>
          <w:szCs w:val="18"/>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D5D70">
        <w:rPr>
          <w:rFonts w:ascii="Times New Roman" w:eastAsia="Times New Roman" w:hAnsi="Times New Roman" w:cs="Times New Roman"/>
          <w:sz w:val="18"/>
          <w:szCs w:val="18"/>
        </w:rPr>
        <w:t xml:space="preserve">тощо).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ІX. Вирішення спорів</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367E52" w:rsidRPr="00FD5D70" w:rsidRDefault="00367E52" w:rsidP="00367E52">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 Строк дії договору.</w:t>
      </w:r>
    </w:p>
    <w:p w:rsidR="00367E52" w:rsidRPr="00FD5D70" w:rsidRDefault="00367E52" w:rsidP="00367E52">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10.1. Договір про закупівлю набирає чинності з моменту підписання та діє </w:t>
      </w:r>
      <w:r w:rsidRPr="00FD5D70">
        <w:rPr>
          <w:rFonts w:ascii="Times New Roman" w:eastAsia="Times New Roman" w:hAnsi="Times New Roman" w:cs="Times New Roman"/>
          <w:b/>
          <w:sz w:val="18"/>
          <w:szCs w:val="18"/>
        </w:rPr>
        <w:t>до 31 грудня 2024 року або до повного виконання сторонами їх договірних зобов’язань.</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10.2. Дія договору про закупівлю може бути припинена за згодою сторін.</w:t>
      </w:r>
    </w:p>
    <w:p w:rsidR="00367E52" w:rsidRPr="00FD5D70" w:rsidRDefault="00367E52" w:rsidP="00367E52">
      <w:pPr>
        <w:spacing w:after="0" w:line="240" w:lineRule="auto"/>
        <w:rPr>
          <w:rFonts w:ascii="Times New Roman" w:eastAsia="Times New Roman" w:hAnsi="Times New Roman" w:cs="Times New Roman"/>
          <w:b/>
          <w:sz w:val="18"/>
          <w:szCs w:val="18"/>
        </w:rPr>
      </w:pP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XІ. Інші умови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sz w:val="18"/>
          <w:szCs w:val="18"/>
        </w:rPr>
        <w:t>11.1.</w:t>
      </w:r>
      <w:r w:rsidRPr="00FD5D70">
        <w:rPr>
          <w:rFonts w:ascii="Times New Roman" w:hAnsi="Times New Roman" w:cs="Times New Roman"/>
          <w:sz w:val="18"/>
          <w:szCs w:val="18"/>
        </w:rPr>
        <w:tab/>
      </w:r>
      <w:r w:rsidRPr="00FD5D70">
        <w:rPr>
          <w:rFonts w:ascii="Times New Roman" w:eastAsia="Times New Roman" w:hAnsi="Times New Roman" w:cs="Times New Roman"/>
          <w:sz w:val="18"/>
          <w:szCs w:val="18"/>
          <w:highlight w:val="white"/>
        </w:rPr>
        <w:t>Істотними умовами даного Договору є: предмет Договору, ціна, строк дії.</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 зменшення обсягів закупівлі, зокрема з урахуванням фактичного обсягу видатків замовника;</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proofErr w:type="spellStart"/>
      <w:r w:rsidRPr="00FD5D70">
        <w:rPr>
          <w:rFonts w:ascii="Times New Roman" w:hAnsi="Times New Roman" w:cs="Times New Roman"/>
          <w:sz w:val="18"/>
          <w:szCs w:val="18"/>
          <w:highlight w:val="white"/>
          <w:lang w:val="ru-RU"/>
        </w:rPr>
        <w:t>Наявність</w:t>
      </w:r>
      <w:proofErr w:type="spellEnd"/>
      <w:r w:rsidRPr="00FD5D70">
        <w:rPr>
          <w:rFonts w:ascii="Times New Roman" w:hAnsi="Times New Roman" w:cs="Times New Roman"/>
          <w:sz w:val="18"/>
          <w:szCs w:val="18"/>
          <w:highlight w:val="white"/>
          <w:lang w:val="ru-RU"/>
        </w:rPr>
        <w:t xml:space="preserve"> факту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ціни</w:t>
      </w:r>
      <w:proofErr w:type="spellEnd"/>
      <w:r w:rsidRPr="00FD5D70">
        <w:rPr>
          <w:rFonts w:ascii="Times New Roman" w:hAnsi="Times New Roman" w:cs="Times New Roman"/>
          <w:sz w:val="18"/>
          <w:szCs w:val="18"/>
          <w:highlight w:val="white"/>
          <w:lang w:val="ru-RU"/>
        </w:rPr>
        <w:t xml:space="preserve"> товару на ринку </w:t>
      </w:r>
      <w:proofErr w:type="spellStart"/>
      <w:r w:rsidRPr="00FD5D70">
        <w:rPr>
          <w:rFonts w:ascii="Times New Roman" w:hAnsi="Times New Roman" w:cs="Times New Roman"/>
          <w:sz w:val="18"/>
          <w:szCs w:val="18"/>
          <w:highlight w:val="white"/>
          <w:lang w:val="ru-RU"/>
        </w:rPr>
        <w:t>підтверджується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довідкою</w:t>
      </w:r>
      <w:proofErr w:type="spellEnd"/>
      <w:r w:rsidRPr="00FD5D70">
        <w:rPr>
          <w:rFonts w:ascii="Times New Roman" w:hAnsi="Times New Roman" w:cs="Times New Roman"/>
          <w:sz w:val="18"/>
          <w:szCs w:val="18"/>
          <w:highlight w:val="white"/>
          <w:lang w:val="ru-RU"/>
        </w:rPr>
        <w:t>(</w:t>
      </w:r>
      <w:proofErr w:type="spellStart"/>
      <w:r w:rsidRPr="00FD5D70">
        <w:rPr>
          <w:rFonts w:ascii="Times New Roman" w:hAnsi="Times New Roman" w:cs="Times New Roman"/>
          <w:sz w:val="18"/>
          <w:szCs w:val="18"/>
          <w:highlight w:val="white"/>
          <w:lang w:val="ru-RU"/>
        </w:rPr>
        <w:t>ами</w:t>
      </w:r>
      <w:proofErr w:type="spellEnd"/>
      <w:r w:rsidRPr="00FD5D70">
        <w:rPr>
          <w:rFonts w:ascii="Times New Roman" w:hAnsi="Times New Roman" w:cs="Times New Roman"/>
          <w:sz w:val="18"/>
          <w:szCs w:val="18"/>
          <w:highlight w:val="white"/>
          <w:lang w:val="ru-RU"/>
        </w:rPr>
        <w:t>) (</w:t>
      </w:r>
      <w:proofErr w:type="spellStart"/>
      <w:r w:rsidRPr="00FD5D70">
        <w:rPr>
          <w:rFonts w:ascii="Times New Roman" w:hAnsi="Times New Roman" w:cs="Times New Roman"/>
          <w:sz w:val="18"/>
          <w:szCs w:val="18"/>
          <w:highlight w:val="white"/>
          <w:lang w:val="ru-RU"/>
        </w:rPr>
        <w:t>завіреними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копіями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довідок</w:t>
      </w:r>
      <w:proofErr w:type="spellEnd"/>
      <w:r w:rsidRPr="00FD5D70">
        <w:rPr>
          <w:rFonts w:ascii="Times New Roman" w:hAnsi="Times New Roman" w:cs="Times New Roman"/>
          <w:sz w:val="18"/>
          <w:szCs w:val="18"/>
          <w:highlight w:val="white"/>
          <w:lang w:val="ru-RU"/>
        </w:rPr>
        <w:t>) компетентного органу (</w:t>
      </w:r>
      <w:proofErr w:type="spellStart"/>
      <w:r w:rsidRPr="00FD5D70">
        <w:rPr>
          <w:rFonts w:ascii="Times New Roman" w:hAnsi="Times New Roman" w:cs="Times New Roman"/>
          <w:sz w:val="18"/>
          <w:szCs w:val="18"/>
          <w:highlight w:val="white"/>
          <w:lang w:val="ru-RU"/>
        </w:rPr>
        <w:t>Торгово-промислової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палати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України</w:t>
      </w:r>
      <w:proofErr w:type="spellEnd"/>
      <w:r w:rsidRPr="00FD5D70">
        <w:rPr>
          <w:rFonts w:ascii="Times New Roman" w:hAnsi="Times New Roman" w:cs="Times New Roman"/>
          <w:sz w:val="18"/>
          <w:szCs w:val="18"/>
          <w:highlight w:val="white"/>
          <w:lang w:val="ru-RU"/>
        </w:rPr>
        <w:t xml:space="preserve"> та/</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її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регіональних</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представництв</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Держзовнішінформ</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Укрпромзовнішекспертиза</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щодо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величини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на ринку</w:t>
      </w:r>
      <w:r w:rsidRPr="00FD5D70">
        <w:rPr>
          <w:rFonts w:ascii="Times New Roman" w:eastAsia="Times New Roman" w:hAnsi="Times New Roman" w:cs="Times New Roman"/>
          <w:sz w:val="18"/>
          <w:szCs w:val="18"/>
        </w:rPr>
        <w:t xml:space="preserve"> ) та не повинна призвести до збільшення суми, визначеної в договорі про закупівлю на момент його укладення;</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5) погодження зміни ціни в договорі про закупівлю в бік зменшення (без зміни кількості (обсягу) та якості товарів, робіт і послуг);</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D70">
        <w:rPr>
          <w:rFonts w:ascii="Times New Roman" w:eastAsia="Times New Roman" w:hAnsi="Times New Roman" w:cs="Times New Roman"/>
          <w:sz w:val="18"/>
          <w:szCs w:val="18"/>
        </w:rPr>
        <w:t>Platts</w:t>
      </w:r>
      <w:proofErr w:type="spellEnd"/>
      <w:r w:rsidRPr="00FD5D70">
        <w:rPr>
          <w:rFonts w:ascii="Times New Roman" w:eastAsia="Times New Roman" w:hAnsi="Times New Roman" w:cs="Times New Roman"/>
          <w:sz w:val="18"/>
          <w:szCs w:val="18"/>
        </w:rPr>
        <w:t xml:space="preserve">, ARGUS, регульованих цін (тарифів), нормативів, середньозважених цін на електроенергію на ринку </w:t>
      </w:r>
      <w:proofErr w:type="spellStart"/>
      <w:r w:rsidRPr="00FD5D70">
        <w:rPr>
          <w:rFonts w:ascii="Times New Roman" w:eastAsia="Times New Roman" w:hAnsi="Times New Roman" w:cs="Times New Roman"/>
          <w:sz w:val="18"/>
          <w:szCs w:val="18"/>
        </w:rPr>
        <w:t>“на</w:t>
      </w:r>
      <w:proofErr w:type="spellEnd"/>
      <w:r w:rsidRPr="00FD5D70">
        <w:rPr>
          <w:rFonts w:ascii="Times New Roman" w:eastAsia="Times New Roman" w:hAnsi="Times New Roman" w:cs="Times New Roman"/>
          <w:sz w:val="18"/>
          <w:szCs w:val="18"/>
        </w:rPr>
        <w:t xml:space="preserve"> добу </w:t>
      </w:r>
      <w:proofErr w:type="spellStart"/>
      <w:r w:rsidRPr="00FD5D70">
        <w:rPr>
          <w:rFonts w:ascii="Times New Roman" w:eastAsia="Times New Roman" w:hAnsi="Times New Roman" w:cs="Times New Roman"/>
          <w:sz w:val="18"/>
          <w:szCs w:val="18"/>
        </w:rPr>
        <w:t>наперед”</w:t>
      </w:r>
      <w:proofErr w:type="spellEnd"/>
      <w:r w:rsidRPr="00FD5D70">
        <w:rPr>
          <w:rFonts w:ascii="Times New Roman" w:eastAsia="Times New Roman" w:hAnsi="Times New Roman" w:cs="Times New Roman"/>
          <w:sz w:val="18"/>
          <w:szCs w:val="18"/>
        </w:rPr>
        <w:t>, що застосовуються в договорі про закупівлю, у разі встановлення в договорі про закупівлю порядку зміни ціни;</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 зміни умов у зв’язку із застосуванням положень частини шостої статті 41 Закону.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color w:val="000000"/>
          <w:sz w:val="18"/>
          <w:szCs w:val="18"/>
        </w:rPr>
        <w:t>9)</w:t>
      </w:r>
      <w:r w:rsidRPr="00FD5D70">
        <w:rPr>
          <w:rFonts w:ascii="Times New Roman" w:hAnsi="Times New Roman" w:cs="Times New Roman"/>
          <w:color w:val="333333"/>
          <w:sz w:val="18"/>
          <w:szCs w:val="18"/>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FD5D70">
          <w:rPr>
            <w:rStyle w:val="a3"/>
            <w:rFonts w:ascii="Times New Roman" w:hAnsi="Times New Roman" w:cs="Times New Roman"/>
            <w:color w:val="000099"/>
            <w:sz w:val="18"/>
            <w:szCs w:val="18"/>
            <w:shd w:val="clear" w:color="auto" w:fill="FFFFFF"/>
          </w:rPr>
          <w:t>№ 382</w:t>
        </w:r>
      </w:hyperlink>
      <w:r w:rsidRPr="00FD5D70">
        <w:rPr>
          <w:rFonts w:ascii="Times New Roman" w:hAnsi="Times New Roman" w:cs="Times New Roman"/>
          <w:color w:val="333333"/>
          <w:sz w:val="18"/>
          <w:szCs w:val="18"/>
          <w:shd w:val="clear" w:color="auto" w:fill="FFFFFF"/>
        </w:rPr>
        <w:t> </w:t>
      </w:r>
      <w:proofErr w:type="spellStart"/>
      <w:r w:rsidRPr="00FD5D70">
        <w:rPr>
          <w:rFonts w:ascii="Times New Roman" w:hAnsi="Times New Roman" w:cs="Times New Roman"/>
          <w:color w:val="333333"/>
          <w:sz w:val="18"/>
          <w:szCs w:val="18"/>
          <w:shd w:val="clear" w:color="auto" w:fill="FFFFFF"/>
        </w:rPr>
        <w:t>“Про</w:t>
      </w:r>
      <w:proofErr w:type="spellEnd"/>
      <w:r w:rsidRPr="00FD5D70">
        <w:rPr>
          <w:rFonts w:ascii="Times New Roman" w:hAnsi="Times New Roman" w:cs="Times New Roman"/>
          <w:color w:val="333333"/>
          <w:sz w:val="18"/>
          <w:szCs w:val="18"/>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D5D70">
        <w:rPr>
          <w:rFonts w:ascii="Times New Roman" w:hAnsi="Times New Roman" w:cs="Times New Roman"/>
          <w:color w:val="333333"/>
          <w:sz w:val="18"/>
          <w:szCs w:val="18"/>
          <w:shd w:val="clear" w:color="auto" w:fill="FFFFFF"/>
        </w:rPr>
        <w:t>Федерації”</w:t>
      </w:r>
      <w:proofErr w:type="spellEnd"/>
      <w:r w:rsidRPr="00FD5D70">
        <w:rPr>
          <w:rFonts w:ascii="Times New Roman" w:hAnsi="Times New Roman" w:cs="Times New Roman"/>
          <w:color w:val="333333"/>
          <w:sz w:val="18"/>
          <w:szCs w:val="18"/>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Зміна курсу іноземної валюти (застосовується виключно до імпортного товару):</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11.2. Додаткові угоди та додатки до цього Договору є його невід’ємною частиною і мають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юридичну силу у разі, якщо вони викладені у письмовій формі, підписані уповноваженими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представниками та скріплені печатками (за наявності) Сторін.</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11.3. Цей Договір складений при повному розумінні Сторонами його умов та термінології </w:t>
      </w: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українською мовою у двох автентичних примірниках, які мають однакову юридичну силу, - по одному для кожної із Сторін.</w:t>
      </w:r>
    </w:p>
    <w:p w:rsidR="00367E52" w:rsidRPr="00FD5D70" w:rsidRDefault="00367E52" w:rsidP="00367E52">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XIІ. Додатки до договору</w:t>
      </w:r>
    </w:p>
    <w:p w:rsidR="00367E52" w:rsidRPr="00FD5D70" w:rsidRDefault="00367E52" w:rsidP="00367E52">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12.1. Специфікація</w:t>
      </w:r>
    </w:p>
    <w:p w:rsidR="00367E52" w:rsidRPr="00FD5D70" w:rsidRDefault="00367E52" w:rsidP="00367E52">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12.2. Реєстр гарантійних листів.</w:t>
      </w:r>
      <w:bookmarkStart w:id="3" w:name="_Hlk142649083"/>
      <w:bookmarkEnd w:id="3"/>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p>
    <w:p w:rsidR="00367E52" w:rsidRPr="00FD5D70" w:rsidRDefault="00367E52" w:rsidP="0036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XII. Місцезнаходження, банківські реквізити та підписи Сторін </w:t>
      </w:r>
    </w:p>
    <w:tbl>
      <w:tblPr>
        <w:tblW w:w="9686" w:type="dxa"/>
        <w:tblInd w:w="544" w:type="dxa"/>
        <w:tblLayout w:type="fixed"/>
        <w:tblLook w:val="0000"/>
      </w:tblPr>
      <w:tblGrid>
        <w:gridCol w:w="4844"/>
        <w:gridCol w:w="4842"/>
      </w:tblGrid>
      <w:tr w:rsidR="00367E52" w:rsidRPr="00FD5D70" w:rsidTr="00EB0101">
        <w:tc>
          <w:tcPr>
            <w:tcW w:w="4843"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bookmarkStart w:id="4" w:name="bookmark=id.3znysh7"/>
            <w:bookmarkEnd w:id="4"/>
            <w:r w:rsidRPr="00FD5D70">
              <w:rPr>
                <w:rFonts w:ascii="Times New Roman" w:eastAsia="Times New Roman" w:hAnsi="Times New Roman" w:cs="Times New Roman"/>
                <w:sz w:val="18"/>
                <w:szCs w:val="18"/>
              </w:rPr>
              <w:lastRenderedPageBreak/>
              <w:t>ПОКУПЕЦЬ</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67E52" w:rsidRPr="00FD5D70" w:rsidRDefault="00367E52" w:rsidP="00EB0101">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bl>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67E52" w:rsidRPr="00FD5D70" w:rsidRDefault="00367E52" w:rsidP="00EB0101">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tc>
        <w:tc>
          <w:tcPr>
            <w:tcW w:w="4842"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ПОСТАЧАЛЬНИК</w:t>
            </w: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tc>
      </w:tr>
      <w:tr w:rsidR="00367E52" w:rsidRPr="00FD5D70" w:rsidTr="00EB0101">
        <w:trPr>
          <w:trHeight w:val="80"/>
        </w:trPr>
        <w:tc>
          <w:tcPr>
            <w:tcW w:w="4843"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367E52" w:rsidRPr="00FD5D70" w:rsidRDefault="00367E52" w:rsidP="00367E52">
      <w:pPr>
        <w:spacing w:after="0" w:line="240" w:lineRule="auto"/>
        <w:rPr>
          <w:rFonts w:ascii="Times New Roman" w:eastAsia="Times New Roman" w:hAnsi="Times New Roman" w:cs="Times New Roman"/>
          <w:sz w:val="18"/>
          <w:szCs w:val="18"/>
        </w:rPr>
      </w:pPr>
    </w:p>
    <w:p w:rsidR="00367E52" w:rsidRPr="00FD5D70" w:rsidRDefault="00367E52" w:rsidP="00367E52">
      <w:pPr>
        <w:spacing w:after="0" w:line="240" w:lineRule="auto"/>
        <w:ind w:left="6379"/>
        <w:jc w:val="both"/>
        <w:rPr>
          <w:rFonts w:ascii="Times New Roman" w:eastAsia="Times New Roman" w:hAnsi="Times New Roman" w:cs="Times New Roman"/>
          <w:sz w:val="18"/>
          <w:szCs w:val="18"/>
        </w:rPr>
      </w:pPr>
    </w:p>
    <w:p w:rsidR="00367E52" w:rsidRPr="00FD5D70" w:rsidRDefault="00367E52" w:rsidP="00367E52">
      <w:pPr>
        <w:spacing w:after="0" w:line="240" w:lineRule="auto"/>
        <w:ind w:left="6379"/>
        <w:jc w:val="both"/>
        <w:rPr>
          <w:rFonts w:ascii="Times New Roman" w:eastAsia="Times New Roman" w:hAnsi="Times New Roman" w:cs="Times New Roman"/>
          <w:sz w:val="18"/>
          <w:szCs w:val="18"/>
        </w:rPr>
      </w:pPr>
    </w:p>
    <w:p w:rsidR="00367E52" w:rsidRPr="00FD5D70" w:rsidRDefault="00367E52" w:rsidP="00367E52">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br w:type="page"/>
      </w:r>
    </w:p>
    <w:p w:rsidR="00367E52" w:rsidRPr="00FD5D70" w:rsidRDefault="00367E52" w:rsidP="00367E52">
      <w:pPr>
        <w:spacing w:after="0" w:line="240" w:lineRule="auto"/>
        <w:jc w:val="right"/>
        <w:rPr>
          <w:rFonts w:ascii="Times New Roman" w:eastAsia="Times New Roman" w:hAnsi="Times New Roman" w:cs="Times New Roman"/>
          <w:sz w:val="18"/>
          <w:szCs w:val="18"/>
        </w:rPr>
      </w:pPr>
    </w:p>
    <w:p w:rsidR="00367E52" w:rsidRPr="00FD5D70" w:rsidRDefault="00367E52" w:rsidP="00367E52">
      <w:pPr>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Додаток №1 </w:t>
      </w:r>
    </w:p>
    <w:p w:rsidR="00367E52" w:rsidRPr="00FD5D70" w:rsidRDefault="00367E52" w:rsidP="00367E52">
      <w:pPr>
        <w:spacing w:after="0" w:line="240" w:lineRule="auto"/>
        <w:ind w:left="6379"/>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До Договору №__________ від___________</w:t>
      </w:r>
    </w:p>
    <w:p w:rsidR="00367E52" w:rsidRPr="00FD5D70" w:rsidRDefault="00367E52" w:rsidP="00367E52">
      <w:pPr>
        <w:spacing w:after="0" w:line="240" w:lineRule="auto"/>
        <w:rPr>
          <w:rFonts w:ascii="Times New Roman" w:eastAsia="Times New Roman" w:hAnsi="Times New Roman" w:cs="Times New Roman"/>
          <w:sz w:val="18"/>
          <w:szCs w:val="18"/>
        </w:rPr>
      </w:pPr>
      <w:bookmarkStart w:id="5" w:name="_Hlk141694620"/>
      <w:bookmarkEnd w:id="5"/>
    </w:p>
    <w:p w:rsidR="00367E52" w:rsidRPr="00FD5D70" w:rsidRDefault="00367E52" w:rsidP="00367E52">
      <w:pPr>
        <w:spacing w:after="0" w:line="240" w:lineRule="auto"/>
        <w:rPr>
          <w:rFonts w:ascii="Times New Roman" w:eastAsia="Times New Roman" w:hAnsi="Times New Roman" w:cs="Times New Roman"/>
          <w:sz w:val="18"/>
          <w:szCs w:val="18"/>
        </w:rPr>
      </w:pPr>
    </w:p>
    <w:p w:rsidR="00367E52" w:rsidRPr="00FD5D70" w:rsidRDefault="00367E52" w:rsidP="00367E52">
      <w:pPr>
        <w:keepNext/>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Специфікація до Договору № _______</w:t>
      </w:r>
    </w:p>
    <w:p w:rsidR="00367E52" w:rsidRPr="00FD5D70" w:rsidRDefault="00367E52" w:rsidP="00367E52">
      <w:pPr>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від ________________202____р. </w:t>
      </w:r>
    </w:p>
    <w:tbl>
      <w:tblPr>
        <w:tblW w:w="9574" w:type="dxa"/>
        <w:tblLayout w:type="fixed"/>
        <w:tblLook w:val="04A0"/>
      </w:tblPr>
      <w:tblGrid>
        <w:gridCol w:w="503"/>
        <w:gridCol w:w="2483"/>
        <w:gridCol w:w="919"/>
        <w:gridCol w:w="1134"/>
        <w:gridCol w:w="850"/>
        <w:gridCol w:w="850"/>
        <w:gridCol w:w="851"/>
        <w:gridCol w:w="851"/>
        <w:gridCol w:w="1133"/>
      </w:tblGrid>
      <w:tr w:rsidR="00367E52" w:rsidRPr="00FD5D70" w:rsidTr="00367E52">
        <w:trPr>
          <w:trHeight w:val="2342"/>
        </w:trPr>
        <w:tc>
          <w:tcPr>
            <w:tcW w:w="5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п/п</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367E52">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xml:space="preserve">Найменування товару </w:t>
            </w:r>
          </w:p>
        </w:tc>
        <w:tc>
          <w:tcPr>
            <w:tcW w:w="919" w:type="dxa"/>
            <w:shd w:val="clear" w:color="auto" w:fill="auto"/>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color w:val="000000"/>
                <w:sz w:val="18"/>
                <w:szCs w:val="18"/>
              </w:rPr>
            </w:pPr>
            <w:r w:rsidRPr="00FD5D70">
              <w:rPr>
                <w:rFonts w:ascii="Times New Roman" w:eastAsia="Times New Roman" w:hAnsi="Times New Roman" w:cs="Times New Roman"/>
                <w:b/>
                <w:bCs/>
                <w:color w:val="000000"/>
                <w:sz w:val="18"/>
                <w:szCs w:val="18"/>
              </w:rPr>
              <w:t>Країна походження</w:t>
            </w:r>
          </w:p>
        </w:tc>
        <w:tc>
          <w:tcPr>
            <w:tcW w:w="1134" w:type="dxa"/>
            <w:tcBorders>
              <w:top w:val="single" w:sz="4" w:space="0" w:color="000000"/>
              <w:left w:val="single" w:sz="4" w:space="0" w:color="000000"/>
              <w:bottom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Од. виміру</w:t>
            </w:r>
          </w:p>
        </w:tc>
        <w:tc>
          <w:tcPr>
            <w:tcW w:w="850" w:type="dxa"/>
            <w:tcBorders>
              <w:top w:val="single" w:sz="4" w:space="0" w:color="000000"/>
              <w:left w:val="single" w:sz="4" w:space="0" w:color="000000"/>
              <w:bottom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proofErr w:type="spellStart"/>
            <w:r w:rsidRPr="00FD5D70">
              <w:rPr>
                <w:rFonts w:ascii="Times New Roman" w:eastAsia="Times New Roman" w:hAnsi="Times New Roman" w:cs="Times New Roman"/>
                <w:b/>
                <w:bCs/>
                <w:sz w:val="18"/>
                <w:szCs w:val="18"/>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 (без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одиницю (з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грн.(без ПДВ)</w:t>
            </w:r>
          </w:p>
        </w:tc>
        <w:tc>
          <w:tcPr>
            <w:tcW w:w="1133" w:type="dxa"/>
            <w:tcBorders>
              <w:top w:val="single" w:sz="4" w:space="0" w:color="000000"/>
              <w:bottom w:val="single" w:sz="4" w:space="0" w:color="000000"/>
              <w:right w:val="single" w:sz="4" w:space="0" w:color="000000"/>
            </w:tcBorders>
            <w:shd w:val="clear" w:color="000000" w:fill="FFFFFF"/>
            <w:vAlign w:val="center"/>
          </w:tcPr>
          <w:p w:rsidR="00367E52" w:rsidRPr="00FD5D70" w:rsidRDefault="00367E52" w:rsidP="00EB0101">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w:t>
            </w:r>
          </w:p>
        </w:tc>
      </w:tr>
      <w:tr w:rsidR="00367E52" w:rsidRPr="00FD5D70" w:rsidTr="00367E52">
        <w:trPr>
          <w:trHeight w:val="795"/>
        </w:trPr>
        <w:tc>
          <w:tcPr>
            <w:tcW w:w="503" w:type="dxa"/>
            <w:tcBorders>
              <w:left w:val="single" w:sz="4" w:space="0" w:color="000000"/>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w:t>
            </w:r>
          </w:p>
        </w:tc>
        <w:tc>
          <w:tcPr>
            <w:tcW w:w="2483" w:type="dxa"/>
            <w:tcBorders>
              <w:bottom w:val="single" w:sz="4" w:space="0" w:color="auto"/>
              <w:right w:val="single" w:sz="4" w:space="0" w:color="000000"/>
            </w:tcBorders>
            <w:shd w:val="clear" w:color="auto" w:fill="auto"/>
            <w:vAlign w:val="center"/>
          </w:tcPr>
          <w:p w:rsidR="00367E52" w:rsidRPr="00FD5D70" w:rsidRDefault="00367E52" w:rsidP="00367E52">
            <w:pPr>
              <w:pStyle w:val="1"/>
              <w:shd w:val="clear" w:color="auto" w:fill="FFFFFF"/>
              <w:spacing w:before="0" w:beforeAutospacing="0" w:after="0" w:afterAutospacing="0"/>
              <w:textAlignment w:val="baseline"/>
              <w:rPr>
                <w:b w:val="0"/>
                <w:color w:val="333333"/>
                <w:sz w:val="18"/>
                <w:szCs w:val="18"/>
              </w:rPr>
            </w:pPr>
            <w:r w:rsidRPr="00FD5D70">
              <w:rPr>
                <w:b w:val="0"/>
                <w:color w:val="333333"/>
                <w:sz w:val="18"/>
                <w:szCs w:val="18"/>
                <w:bdr w:val="none" w:sz="0" w:space="0" w:color="auto" w:frame="1"/>
              </w:rPr>
              <w:t xml:space="preserve">Набір для </w:t>
            </w:r>
            <w:proofErr w:type="spellStart"/>
            <w:r w:rsidRPr="00FD5D70">
              <w:rPr>
                <w:b w:val="0"/>
                <w:color w:val="333333"/>
                <w:sz w:val="18"/>
                <w:szCs w:val="18"/>
                <w:bdr w:val="none" w:sz="0" w:space="0" w:color="auto" w:frame="1"/>
              </w:rPr>
              <w:t>епідуральної</w:t>
            </w:r>
            <w:proofErr w:type="spellEnd"/>
            <w:r w:rsidRPr="00FD5D70">
              <w:rPr>
                <w:b w:val="0"/>
                <w:color w:val="333333"/>
                <w:sz w:val="18"/>
                <w:szCs w:val="18"/>
                <w:bdr w:val="none" w:sz="0" w:space="0" w:color="auto" w:frame="1"/>
              </w:rPr>
              <w:t xml:space="preserve"> анестезії 18Gx90, з 3-ма боковими отворами (TSEPIS18903)</w:t>
            </w:r>
          </w:p>
          <w:p w:rsidR="00367E52" w:rsidRPr="00FD5D70" w:rsidRDefault="00367E52" w:rsidP="00367E52">
            <w:pPr>
              <w:widowControl w:val="0"/>
              <w:spacing w:after="0" w:line="240" w:lineRule="auto"/>
              <w:rPr>
                <w:rFonts w:ascii="Times New Roman" w:eastAsia="Times New Roman" w:hAnsi="Times New Roman" w:cs="Times New Roman"/>
                <w:sz w:val="18"/>
                <w:szCs w:val="18"/>
              </w:rPr>
            </w:pPr>
          </w:p>
        </w:tc>
        <w:tc>
          <w:tcPr>
            <w:tcW w:w="919" w:type="dxa"/>
            <w:tcBorders>
              <w:top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1134" w:type="dxa"/>
            <w:tcBorders>
              <w:left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850" w:type="dxa"/>
            <w:tcBorders>
              <w:left w:val="single" w:sz="4" w:space="0" w:color="000000"/>
              <w:bottom w:val="single" w:sz="4" w:space="0" w:color="auto"/>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100</w:t>
            </w:r>
          </w:p>
        </w:tc>
        <w:tc>
          <w:tcPr>
            <w:tcW w:w="850" w:type="dxa"/>
            <w:tcBorders>
              <w:left w:val="single" w:sz="4" w:space="0" w:color="000000"/>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851"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851"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1133" w:type="dxa"/>
            <w:tcBorders>
              <w:bottom w:val="single" w:sz="4" w:space="0" w:color="auto"/>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r>
      <w:tr w:rsidR="00367E52" w:rsidRPr="00FD5D70" w:rsidTr="00367E52">
        <w:trPr>
          <w:trHeight w:val="795"/>
        </w:trPr>
        <w:tc>
          <w:tcPr>
            <w:tcW w:w="503" w:type="dxa"/>
            <w:tcBorders>
              <w:top w:val="single" w:sz="4" w:space="0" w:color="auto"/>
              <w:left w:val="single" w:sz="4" w:space="0" w:color="000000"/>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w:t>
            </w:r>
          </w:p>
        </w:tc>
        <w:tc>
          <w:tcPr>
            <w:tcW w:w="2483"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367E52">
            <w:pPr>
              <w:widowControl w:val="0"/>
              <w:spacing w:after="0" w:line="240" w:lineRule="auto"/>
              <w:rPr>
                <w:rFonts w:ascii="Times New Roman" w:hAnsi="Times New Roman" w:cs="Times New Roman"/>
                <w:color w:val="333333"/>
                <w:sz w:val="18"/>
                <w:szCs w:val="18"/>
                <w:bdr w:val="none" w:sz="0" w:space="0" w:color="auto" w:frame="1"/>
              </w:rPr>
            </w:pPr>
            <w:r w:rsidRPr="00FD5D70">
              <w:rPr>
                <w:rFonts w:ascii="Times New Roman" w:hAnsi="Times New Roman" w:cs="Times New Roman"/>
                <w:color w:val="333333"/>
                <w:sz w:val="18"/>
                <w:szCs w:val="18"/>
                <w:bdr w:val="none" w:sz="0" w:space="0" w:color="auto" w:frame="1"/>
              </w:rPr>
              <w:t xml:space="preserve">Набір для </w:t>
            </w:r>
            <w:proofErr w:type="spellStart"/>
            <w:r w:rsidRPr="00FD5D70">
              <w:rPr>
                <w:rFonts w:ascii="Times New Roman" w:hAnsi="Times New Roman" w:cs="Times New Roman"/>
                <w:color w:val="333333"/>
                <w:sz w:val="18"/>
                <w:szCs w:val="18"/>
                <w:bdr w:val="none" w:sz="0" w:space="0" w:color="auto" w:frame="1"/>
              </w:rPr>
              <w:t>епідуральної</w:t>
            </w:r>
            <w:proofErr w:type="spellEnd"/>
            <w:r w:rsidRPr="00FD5D70">
              <w:rPr>
                <w:rFonts w:ascii="Times New Roman" w:hAnsi="Times New Roman" w:cs="Times New Roman"/>
                <w:color w:val="333333"/>
                <w:sz w:val="18"/>
                <w:szCs w:val="18"/>
                <w:bdr w:val="none" w:sz="0" w:space="0" w:color="auto" w:frame="1"/>
              </w:rPr>
              <w:t xml:space="preserve"> анестезії 18Gx80 з 3-ма боковими отворами (TEPIS18803) </w:t>
            </w:r>
          </w:p>
        </w:tc>
        <w:tc>
          <w:tcPr>
            <w:tcW w:w="919" w:type="dxa"/>
            <w:tcBorders>
              <w:top w:val="single" w:sz="4" w:space="0" w:color="auto"/>
              <w:bottom w:val="single" w:sz="4" w:space="0" w:color="000000"/>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367E52" w:rsidRPr="00FD5D70" w:rsidRDefault="00367E52" w:rsidP="00EB0101">
            <w:pPr>
              <w:widowControl w:val="0"/>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c>
          <w:tcPr>
            <w:tcW w:w="1133" w:type="dxa"/>
            <w:tcBorders>
              <w:top w:val="single" w:sz="4" w:space="0" w:color="auto"/>
              <w:bottom w:val="single" w:sz="4" w:space="0" w:color="000000"/>
              <w:right w:val="single" w:sz="4" w:space="0" w:color="000000"/>
            </w:tcBorders>
            <w:shd w:val="clear" w:color="auto" w:fill="auto"/>
            <w:vAlign w:val="center"/>
          </w:tcPr>
          <w:p w:rsidR="00367E52" w:rsidRPr="00FD5D70" w:rsidRDefault="00367E52" w:rsidP="00EB0101">
            <w:pPr>
              <w:widowControl w:val="0"/>
              <w:spacing w:after="0" w:line="240" w:lineRule="auto"/>
              <w:jc w:val="right"/>
              <w:rPr>
                <w:rFonts w:ascii="Times New Roman" w:eastAsia="Times New Roman" w:hAnsi="Times New Roman" w:cs="Times New Roman"/>
                <w:sz w:val="18"/>
                <w:szCs w:val="18"/>
              </w:rPr>
            </w:pPr>
          </w:p>
        </w:tc>
      </w:tr>
    </w:tbl>
    <w:p w:rsidR="00367E52" w:rsidRPr="00FD5D70" w:rsidRDefault="00367E52" w:rsidP="00367E52">
      <w:pPr>
        <w:spacing w:after="0" w:line="240" w:lineRule="auto"/>
        <w:jc w:val="center"/>
        <w:rPr>
          <w:rFonts w:ascii="Times New Roman" w:eastAsia="Times New Roman" w:hAnsi="Times New Roman" w:cs="Times New Roman"/>
          <w:b/>
          <w:sz w:val="18"/>
          <w:szCs w:val="18"/>
        </w:rPr>
      </w:pPr>
    </w:p>
    <w:p w:rsidR="00367E52" w:rsidRPr="00FD5D70" w:rsidRDefault="00367E52" w:rsidP="00367E52">
      <w:pPr>
        <w:spacing w:after="0" w:line="240" w:lineRule="auto"/>
        <w:jc w:val="center"/>
        <w:rPr>
          <w:rFonts w:ascii="Times New Roman" w:eastAsia="Times New Roman" w:hAnsi="Times New Roman" w:cs="Times New Roman"/>
          <w:b/>
          <w:sz w:val="18"/>
          <w:szCs w:val="18"/>
        </w:rPr>
      </w:pPr>
    </w:p>
    <w:p w:rsidR="00367E52" w:rsidRPr="00FD5D70" w:rsidRDefault="00367E52" w:rsidP="00367E52">
      <w:pPr>
        <w:spacing w:after="0" w:line="240" w:lineRule="auto"/>
        <w:ind w:left="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Загальна вартість ______________________   з ПДВ , з них ПДВ_____________ </w:t>
      </w:r>
    </w:p>
    <w:p w:rsidR="00367E52" w:rsidRPr="00FD5D70" w:rsidRDefault="00367E52" w:rsidP="00367E52">
      <w:pPr>
        <w:rPr>
          <w:rFonts w:ascii="Times New Roman" w:eastAsia="Times New Roman" w:hAnsi="Times New Roman" w:cs="Times New Roman"/>
          <w:sz w:val="18"/>
          <w:szCs w:val="18"/>
        </w:rPr>
      </w:pPr>
    </w:p>
    <w:tbl>
      <w:tblPr>
        <w:tblW w:w="9686" w:type="dxa"/>
        <w:tblInd w:w="544" w:type="dxa"/>
        <w:tblLayout w:type="fixed"/>
        <w:tblLook w:val="0000"/>
      </w:tblPr>
      <w:tblGrid>
        <w:gridCol w:w="4844"/>
        <w:gridCol w:w="4842"/>
      </w:tblGrid>
      <w:tr w:rsidR="00367E52" w:rsidRPr="00FD5D70" w:rsidTr="00EB0101">
        <w:tc>
          <w:tcPr>
            <w:tcW w:w="4843" w:type="dxa"/>
          </w:tcPr>
          <w:p w:rsidR="00367E52" w:rsidRPr="00FD5D70" w:rsidRDefault="00367E52" w:rsidP="00EB0101">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w:t>
            </w:r>
            <w:r w:rsidRPr="00FD5D70">
              <w:rPr>
                <w:rFonts w:ascii="Times New Roman" w:eastAsia="Times New Roman" w:hAnsi="Times New Roman" w:cs="Times New Roman"/>
                <w:sz w:val="18"/>
                <w:szCs w:val="18"/>
              </w:rPr>
              <w:t>КУПЕЦЬ</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67E52" w:rsidRPr="00FD5D70" w:rsidRDefault="00367E52" w:rsidP="00EB0101">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r w:rsidR="00367E52" w:rsidRPr="00FD5D70" w:rsidTr="00EB0101">
              <w:tc>
                <w:tcPr>
                  <w:tcW w:w="84" w:type="dxa"/>
                  <w:shd w:val="clear" w:color="auto" w:fill="auto"/>
                </w:tcPr>
                <w:p w:rsidR="00367E52" w:rsidRPr="00FD5D70" w:rsidRDefault="00367E52" w:rsidP="00EB0101">
                  <w:pPr>
                    <w:pStyle w:val="a4"/>
                    <w:snapToGrid w:val="0"/>
                    <w:rPr>
                      <w:b/>
                      <w:iCs/>
                      <w:sz w:val="18"/>
                      <w:szCs w:val="18"/>
                      <w:lang w:val="uk-UA"/>
                    </w:rPr>
                  </w:pPr>
                </w:p>
              </w:tc>
              <w:tc>
                <w:tcPr>
                  <w:tcW w:w="5610" w:type="dxa"/>
                  <w:shd w:val="clear" w:color="auto" w:fill="auto"/>
                </w:tcPr>
                <w:p w:rsidR="00367E52" w:rsidRPr="00FD5D70" w:rsidRDefault="00367E52" w:rsidP="00EB0101">
                  <w:pPr>
                    <w:contextualSpacing/>
                    <w:jc w:val="both"/>
                    <w:rPr>
                      <w:rFonts w:ascii="Times New Roman" w:hAnsi="Times New Roman" w:cs="Times New Roman"/>
                      <w:b/>
                      <w:color w:val="000000"/>
                      <w:sz w:val="18"/>
                      <w:szCs w:val="18"/>
                    </w:rPr>
                  </w:pPr>
                </w:p>
              </w:tc>
              <w:tc>
                <w:tcPr>
                  <w:tcW w:w="4030" w:type="dxa"/>
                  <w:shd w:val="clear" w:color="auto" w:fill="auto"/>
                </w:tcPr>
                <w:p w:rsidR="00367E52" w:rsidRPr="00FD5D70" w:rsidRDefault="00367E52" w:rsidP="00EB0101">
                  <w:pPr>
                    <w:snapToGrid w:val="0"/>
                    <w:rPr>
                      <w:rFonts w:ascii="Times New Roman" w:hAnsi="Times New Roman" w:cs="Times New Roman"/>
                      <w:b/>
                      <w:iCs/>
                      <w:sz w:val="18"/>
                      <w:szCs w:val="18"/>
                    </w:rPr>
                  </w:pPr>
                </w:p>
              </w:tc>
              <w:tc>
                <w:tcPr>
                  <w:tcW w:w="199" w:type="dxa"/>
                  <w:shd w:val="clear" w:color="auto" w:fill="auto"/>
                </w:tcPr>
                <w:p w:rsidR="00367E52" w:rsidRPr="00FD5D70" w:rsidRDefault="00367E52" w:rsidP="00EB0101">
                  <w:pPr>
                    <w:snapToGrid w:val="0"/>
                    <w:rPr>
                      <w:rFonts w:ascii="Times New Roman" w:hAnsi="Times New Roman" w:cs="Times New Roman"/>
                      <w:b/>
                      <w:iCs/>
                      <w:sz w:val="18"/>
                      <w:szCs w:val="18"/>
                    </w:rPr>
                  </w:pPr>
                </w:p>
              </w:tc>
            </w:tr>
          </w:tbl>
          <w:p w:rsidR="00367E52" w:rsidRPr="00FD5D70" w:rsidRDefault="00367E52" w:rsidP="00EB0101">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67E52" w:rsidRPr="00FD5D70" w:rsidRDefault="00367E52" w:rsidP="00EB0101">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67E52" w:rsidRPr="00FD5D70" w:rsidRDefault="00367E52" w:rsidP="00EB0101">
            <w:pPr>
              <w:widowControl w:val="0"/>
              <w:spacing w:after="0" w:line="240" w:lineRule="auto"/>
              <w:ind w:firstLine="426"/>
              <w:rPr>
                <w:rFonts w:ascii="Times New Roman" w:eastAsia="Times New Roman" w:hAnsi="Times New Roman" w:cs="Times New Roman"/>
                <w:b/>
                <w:sz w:val="18"/>
                <w:szCs w:val="18"/>
              </w:rPr>
            </w:pPr>
          </w:p>
        </w:tc>
        <w:tc>
          <w:tcPr>
            <w:tcW w:w="4842" w:type="dxa"/>
          </w:tcPr>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ПОСТАЧАЛЬНИК</w:t>
            </w:r>
            <w:r w:rsidRPr="00FD5D70">
              <w:rPr>
                <w:rFonts w:ascii="Times New Roman" w:eastAsia="Times New Roman" w:hAnsi="Times New Roman" w:cs="Times New Roman"/>
                <w:b/>
                <w:sz w:val="18"/>
                <w:szCs w:val="18"/>
              </w:rPr>
              <w:t xml:space="preserve"> </w:t>
            </w:r>
          </w:p>
          <w:p w:rsidR="00367E52" w:rsidRPr="00FD5D70" w:rsidRDefault="00367E52" w:rsidP="00EB0101">
            <w:pPr>
              <w:widowControl w:val="0"/>
              <w:spacing w:after="0" w:line="240" w:lineRule="auto"/>
              <w:ind w:left="319"/>
              <w:jc w:val="both"/>
              <w:rPr>
                <w:rFonts w:ascii="Times New Roman" w:eastAsia="Times New Roman" w:hAnsi="Times New Roman" w:cs="Times New Roman"/>
                <w:b/>
                <w:sz w:val="18"/>
                <w:szCs w:val="18"/>
              </w:rPr>
            </w:pPr>
          </w:p>
        </w:tc>
      </w:tr>
      <w:tr w:rsidR="00367E52" w:rsidRPr="00FD5D70" w:rsidTr="00EB0101">
        <w:trPr>
          <w:trHeight w:val="80"/>
        </w:trPr>
        <w:tc>
          <w:tcPr>
            <w:tcW w:w="4843"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67E52" w:rsidRPr="00FD5D70" w:rsidRDefault="00367E52" w:rsidP="00EB0101">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67E52" w:rsidRPr="00FD5D70" w:rsidRDefault="00367E52" w:rsidP="00EB0101">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CB719B" w:rsidRPr="00FD5D70" w:rsidRDefault="00CB719B">
      <w:pPr>
        <w:rPr>
          <w:rFonts w:ascii="Times New Roman" w:hAnsi="Times New Roman" w:cs="Times New Roman"/>
          <w:sz w:val="18"/>
          <w:szCs w:val="18"/>
        </w:rPr>
      </w:pPr>
    </w:p>
    <w:sectPr w:rsidR="00CB719B" w:rsidRPr="00FD5D70" w:rsidSect="00CB7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67E52"/>
    <w:rsid w:val="00367E52"/>
    <w:rsid w:val="00CB719B"/>
    <w:rsid w:val="00FD5D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52"/>
    <w:pPr>
      <w:suppressAutoHyphens/>
    </w:pPr>
    <w:rPr>
      <w:rFonts w:ascii="Calibri" w:eastAsia="Calibri" w:hAnsi="Calibri" w:cs="Calibri"/>
      <w:lang w:eastAsia="uk-UA"/>
    </w:rPr>
  </w:style>
  <w:style w:type="paragraph" w:styleId="1">
    <w:name w:val="heading 1"/>
    <w:basedOn w:val="a"/>
    <w:link w:val="10"/>
    <w:uiPriority w:val="9"/>
    <w:qFormat/>
    <w:rsid w:val="00367E5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E52"/>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67E52"/>
    <w:rPr>
      <w:color w:val="0000FF"/>
      <w:u w:val="single"/>
    </w:rPr>
  </w:style>
  <w:style w:type="paragraph" w:customStyle="1" w:styleId="a4">
    <w:name w:val="Содержимое таблицы"/>
    <w:basedOn w:val="a"/>
    <w:rsid w:val="00367E52"/>
    <w:pPr>
      <w:suppressLineNumber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9031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10784</Words>
  <Characters>6147</Characters>
  <Application>Microsoft Office Word</Application>
  <DocSecurity>0</DocSecurity>
  <Lines>51</Lines>
  <Paragraphs>33</Paragraphs>
  <ScaleCrop>false</ScaleCrop>
  <Company>HP Inc.</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2024-02-20T13:09:00Z</dcterms:created>
  <dcterms:modified xsi:type="dcterms:W3CDTF">2024-02-20T13:19:00Z</dcterms:modified>
</cp:coreProperties>
</file>