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E2A" w:rsidRPr="00FD5D70" w:rsidRDefault="003E4E2A" w:rsidP="003E4E2A">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ПРОЄКТ ДОГОВОРУ ПРО ЗАКУПІВЛЮ</w:t>
      </w:r>
    </w:p>
    <w:p w:rsidR="003E4E2A" w:rsidRPr="00FD5D70" w:rsidRDefault="003E4E2A" w:rsidP="003E4E2A">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Договір №</w:t>
      </w:r>
    </w:p>
    <w:p w:rsidR="003E4E2A" w:rsidRPr="00FD5D70" w:rsidRDefault="003E4E2A" w:rsidP="003E4E2A">
      <w:pPr>
        <w:spacing w:after="0" w:line="240" w:lineRule="auto"/>
        <w:ind w:firstLine="426"/>
        <w:jc w:val="center"/>
        <w:rPr>
          <w:rFonts w:ascii="Times New Roman" w:eastAsia="Times New Roman" w:hAnsi="Times New Roman" w:cs="Times New Roman"/>
          <w:b/>
          <w:sz w:val="18"/>
          <w:szCs w:val="18"/>
        </w:rPr>
      </w:pPr>
    </w:p>
    <w:p w:rsidR="003E4E2A" w:rsidRPr="00FD5D70" w:rsidRDefault="003E4E2A" w:rsidP="003E4E2A">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м. Тернопіль  </w:t>
      </w:r>
      <w:r w:rsidRPr="00FD5D70">
        <w:rPr>
          <w:rFonts w:ascii="Times New Roman" w:eastAsia="Times New Roman" w:hAnsi="Times New Roman" w:cs="Times New Roman"/>
          <w:b/>
          <w:sz w:val="18"/>
          <w:szCs w:val="18"/>
        </w:rPr>
        <w:tab/>
      </w:r>
      <w:r w:rsidRPr="00FD5D70">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 xml:space="preserve">                                                       </w:t>
      </w:r>
      <w:r w:rsidRPr="00FD5D70">
        <w:rPr>
          <w:rFonts w:ascii="Times New Roman" w:eastAsia="Times New Roman" w:hAnsi="Times New Roman" w:cs="Times New Roman"/>
          <w:b/>
          <w:sz w:val="18"/>
          <w:szCs w:val="18"/>
        </w:rPr>
        <w:t xml:space="preserve">«___» ___________ 20__ року </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18"/>
          <w:szCs w:val="18"/>
        </w:rPr>
      </w:pPr>
    </w:p>
    <w:p w:rsidR="003E4E2A" w:rsidRPr="00FD5D70" w:rsidRDefault="003E4E2A" w:rsidP="003E4E2A">
      <w:pPr>
        <w:widowControl w:val="0"/>
        <w:spacing w:after="0" w:line="240" w:lineRule="auto"/>
        <w:jc w:val="both"/>
        <w:rPr>
          <w:rFonts w:ascii="Times New Roman" w:eastAsia="Times New Roman" w:hAnsi="Times New Roman" w:cs="Times New Roman"/>
          <w:sz w:val="18"/>
          <w:szCs w:val="18"/>
        </w:rPr>
      </w:pPr>
      <w:r w:rsidRPr="00FD5D70">
        <w:rPr>
          <w:rFonts w:ascii="Times New Roman" w:hAnsi="Times New Roman" w:cs="Times New Roman"/>
          <w:b/>
          <w:color w:val="000000"/>
          <w:sz w:val="18"/>
          <w:szCs w:val="18"/>
        </w:rPr>
        <w:t>КОМУНАЛЬНЕ НЕКОМЕРЦІЙНЕ ПІДПРИЄМСТВО "ТЕРНОПІЛЬСЬКИЙ ОБЛАСНИЙ  КЛІНІЧНИЙ ПЕРИНАТАЛЬНИЙ ЦЕНТР «МАТИ І ДИТИНА " ТЕРНОПІЛЬСЬКОЇ ОБЛАСНОЇ РАДИ</w:t>
      </w:r>
      <w:r w:rsidRPr="00FD5D70">
        <w:rPr>
          <w:rFonts w:ascii="Times New Roman" w:hAnsi="Times New Roman" w:cs="Times New Roman"/>
          <w:color w:val="000000"/>
          <w:sz w:val="18"/>
          <w:szCs w:val="18"/>
        </w:rPr>
        <w:t xml:space="preserve">, в особі генерального директора  </w:t>
      </w:r>
      <w:proofErr w:type="spellStart"/>
      <w:r w:rsidRPr="00FD5D70">
        <w:rPr>
          <w:rFonts w:ascii="Times New Roman" w:hAnsi="Times New Roman" w:cs="Times New Roman"/>
          <w:color w:val="000000"/>
          <w:sz w:val="18"/>
          <w:szCs w:val="18"/>
        </w:rPr>
        <w:t>Овчарука</w:t>
      </w:r>
      <w:proofErr w:type="spellEnd"/>
      <w:r w:rsidRPr="00FD5D70">
        <w:rPr>
          <w:rFonts w:ascii="Times New Roman" w:hAnsi="Times New Roman" w:cs="Times New Roman"/>
          <w:color w:val="000000"/>
          <w:sz w:val="18"/>
          <w:szCs w:val="18"/>
        </w:rPr>
        <w:t xml:space="preserve"> В.В., що діє на підставі Статуту, з однієї сторони, </w:t>
      </w:r>
      <w:r w:rsidRPr="00FD5D70">
        <w:rPr>
          <w:rFonts w:ascii="Times New Roman" w:eastAsia="Times New Roman" w:hAnsi="Times New Roman" w:cs="Times New Roman"/>
          <w:sz w:val="18"/>
          <w:szCs w:val="18"/>
        </w:rPr>
        <w:t xml:space="preserve">(далі - </w:t>
      </w:r>
      <w:r w:rsidRPr="00FD5D70">
        <w:rPr>
          <w:rFonts w:ascii="Times New Roman" w:eastAsia="Times New Roman" w:hAnsi="Times New Roman" w:cs="Times New Roman"/>
          <w:b/>
          <w:sz w:val="18"/>
          <w:szCs w:val="18"/>
        </w:rPr>
        <w:t>Покупець</w:t>
      </w:r>
      <w:r w:rsidRPr="00FD5D70">
        <w:rPr>
          <w:rFonts w:ascii="Times New Roman" w:eastAsia="Times New Roman" w:hAnsi="Times New Roman" w:cs="Times New Roman"/>
          <w:sz w:val="18"/>
          <w:szCs w:val="18"/>
        </w:rPr>
        <w:t xml:space="preserve">), з однієї сторони, і </w:t>
      </w:r>
      <w:r w:rsidRPr="00FD5D70">
        <w:rPr>
          <w:rFonts w:ascii="Times New Roman" w:eastAsia="Times New Roman" w:hAnsi="Times New Roman" w:cs="Times New Roman"/>
          <w:b/>
          <w:sz w:val="18"/>
          <w:szCs w:val="18"/>
        </w:rPr>
        <w:t xml:space="preserve">_________________________________, </w:t>
      </w:r>
      <w:r w:rsidRPr="00FD5D70">
        <w:rPr>
          <w:rFonts w:ascii="Times New Roman" w:eastAsia="Times New Roman" w:hAnsi="Times New Roman" w:cs="Times New Roman"/>
          <w:sz w:val="18"/>
          <w:szCs w:val="18"/>
        </w:rPr>
        <w:t>в особі _________________________________</w:t>
      </w:r>
      <w:r w:rsidRPr="00FD5D70">
        <w:rPr>
          <w:rFonts w:ascii="Times New Roman" w:eastAsia="Times New Roman" w:hAnsi="Times New Roman" w:cs="Times New Roman"/>
          <w:b/>
          <w:sz w:val="18"/>
          <w:szCs w:val="18"/>
        </w:rPr>
        <w:t>,</w:t>
      </w:r>
      <w:r w:rsidRPr="00FD5D70">
        <w:rPr>
          <w:rFonts w:ascii="Times New Roman" w:eastAsia="Times New Roman" w:hAnsi="Times New Roman" w:cs="Times New Roman"/>
          <w:sz w:val="18"/>
          <w:szCs w:val="18"/>
        </w:rPr>
        <w:t xml:space="preserve"> що діє на підставі _______________________  (далі - </w:t>
      </w:r>
      <w:r w:rsidRPr="00FD5D70">
        <w:rPr>
          <w:rFonts w:ascii="Times New Roman" w:eastAsia="Times New Roman" w:hAnsi="Times New Roman" w:cs="Times New Roman"/>
          <w:b/>
          <w:sz w:val="18"/>
          <w:szCs w:val="18"/>
        </w:rPr>
        <w:t>Постачальник</w:t>
      </w:r>
      <w:r w:rsidRPr="00FD5D70">
        <w:rPr>
          <w:rFonts w:ascii="Times New Roman" w:eastAsia="Times New Roman" w:hAnsi="Times New Roman" w:cs="Times New Roman"/>
          <w:sz w:val="18"/>
          <w:szCs w:val="18"/>
        </w:rPr>
        <w:t>), з іншої сторони,  разом - Сторони,  уклали цей договір про таке (далі - Договір):</w:t>
      </w:r>
    </w:p>
    <w:p w:rsidR="003E4E2A" w:rsidRPr="00FD5D70" w:rsidRDefault="003E4E2A" w:rsidP="003E4E2A">
      <w:pPr>
        <w:spacing w:after="0" w:line="240" w:lineRule="auto"/>
        <w:ind w:firstLine="426"/>
        <w:jc w:val="center"/>
        <w:rPr>
          <w:rFonts w:ascii="Times New Roman" w:eastAsia="Times New Roman" w:hAnsi="Times New Roman" w:cs="Times New Roman"/>
          <w:b/>
          <w:sz w:val="18"/>
          <w:szCs w:val="18"/>
        </w:rPr>
      </w:pPr>
      <w:bookmarkStart w:id="0" w:name="bookmark=id.1fob9te"/>
      <w:bookmarkStart w:id="1" w:name="bookmark=id.30j0zll"/>
      <w:bookmarkEnd w:id="0"/>
      <w:bookmarkEnd w:id="1"/>
      <w:r w:rsidRPr="00FD5D70">
        <w:rPr>
          <w:rFonts w:ascii="Times New Roman" w:eastAsia="Times New Roman" w:hAnsi="Times New Roman" w:cs="Times New Roman"/>
          <w:b/>
          <w:sz w:val="18"/>
          <w:szCs w:val="18"/>
        </w:rPr>
        <w:t>І. Предмет договору.</w:t>
      </w:r>
    </w:p>
    <w:p w:rsidR="003E4E2A" w:rsidRPr="00FD5D70" w:rsidRDefault="003E4E2A" w:rsidP="003E4E2A">
      <w:pPr>
        <w:widowControl w:val="0"/>
        <w:tabs>
          <w:tab w:val="left" w:pos="1440"/>
        </w:tabs>
        <w:spacing w:after="0" w:line="240" w:lineRule="auto"/>
        <w:ind w:firstLine="425"/>
        <w:jc w:val="both"/>
        <w:rPr>
          <w:rFonts w:ascii="Times New Roman" w:eastAsia="Times New Roman" w:hAnsi="Times New Roman" w:cs="Times New Roman"/>
          <w:b/>
          <w:sz w:val="18"/>
          <w:szCs w:val="18"/>
          <w:highlight w:val="yellow"/>
        </w:rPr>
      </w:pPr>
      <w:r w:rsidRPr="00FD5D70">
        <w:rPr>
          <w:rFonts w:ascii="Times New Roman" w:eastAsia="Times New Roman" w:hAnsi="Times New Roman" w:cs="Times New Roman"/>
          <w:sz w:val="18"/>
          <w:szCs w:val="18"/>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FD5D70">
        <w:rPr>
          <w:rFonts w:ascii="Times New Roman" w:eastAsia="Times New Roman" w:hAnsi="Times New Roman" w:cs="Times New Roman"/>
          <w:b/>
          <w:sz w:val="18"/>
          <w:szCs w:val="18"/>
        </w:rPr>
        <w:t xml:space="preserve"> </w:t>
      </w:r>
      <w:r w:rsidRPr="00FD5D70">
        <w:rPr>
          <w:rFonts w:ascii="Times New Roman" w:eastAsia="Times New Roman" w:hAnsi="Times New Roman" w:cs="Times New Roman"/>
          <w:sz w:val="18"/>
          <w:szCs w:val="18"/>
        </w:rPr>
        <w:t>оплатити вартість останнього за ціною, яка зазначена у Специфікації, що є невід’ємною частиною договору про закупівлю (Додаток № 1)</w:t>
      </w:r>
      <w:r w:rsidRPr="00FD5D70">
        <w:rPr>
          <w:rFonts w:ascii="Times New Roman" w:eastAsia="Times New Roman" w:hAnsi="Times New Roman" w:cs="Times New Roman"/>
          <w:b/>
          <w:sz w:val="18"/>
          <w:szCs w:val="18"/>
        </w:rPr>
        <w:t xml:space="preserve">. </w:t>
      </w:r>
    </w:p>
    <w:p w:rsidR="003E4E2A" w:rsidRPr="00FD5D70" w:rsidRDefault="003E4E2A" w:rsidP="003E4E2A">
      <w:pPr>
        <w:pStyle w:val="1"/>
        <w:shd w:val="clear" w:color="auto" w:fill="FFFFFF"/>
        <w:spacing w:before="0" w:beforeAutospacing="0" w:after="0" w:afterAutospacing="0"/>
        <w:textAlignment w:val="baseline"/>
        <w:rPr>
          <w:sz w:val="18"/>
          <w:szCs w:val="18"/>
        </w:rPr>
      </w:pPr>
      <w:r w:rsidRPr="00FD5D70">
        <w:rPr>
          <w:sz w:val="18"/>
          <w:szCs w:val="18"/>
        </w:rPr>
        <w:t xml:space="preserve">1.2. Найменування Товару : </w:t>
      </w:r>
      <w:proofErr w:type="spellStart"/>
      <w:r w:rsidRPr="003E4E2A">
        <w:rPr>
          <w:color w:val="000000"/>
          <w:sz w:val="18"/>
          <w:szCs w:val="18"/>
        </w:rPr>
        <w:t>ДК</w:t>
      </w:r>
      <w:proofErr w:type="spellEnd"/>
      <w:r w:rsidRPr="003E4E2A">
        <w:rPr>
          <w:color w:val="000000"/>
          <w:sz w:val="18"/>
          <w:szCs w:val="18"/>
        </w:rPr>
        <w:t xml:space="preserve"> 021:2015 - 3190000-8 Медичне обладнання та вироби медичного призначення різн</w:t>
      </w:r>
      <w:r>
        <w:rPr>
          <w:color w:val="000000"/>
          <w:sz w:val="18"/>
          <w:szCs w:val="18"/>
        </w:rPr>
        <w:t>і</w:t>
      </w:r>
      <w:r w:rsidRPr="00FD5D70">
        <w:rPr>
          <w:sz w:val="18"/>
          <w:szCs w:val="18"/>
        </w:rPr>
        <w:t>, згідно  Специфікації</w:t>
      </w:r>
      <w:r w:rsidRPr="00FD5D70">
        <w:rPr>
          <w:sz w:val="18"/>
          <w:szCs w:val="18"/>
          <w:shd w:val="clear" w:color="auto" w:fill="FAFAFA"/>
        </w:rPr>
        <w:t>.</w:t>
      </w:r>
    </w:p>
    <w:p w:rsidR="003E4E2A" w:rsidRPr="00FD5D70" w:rsidRDefault="003E4E2A" w:rsidP="003E4E2A">
      <w:pPr>
        <w:spacing w:after="0" w:line="240" w:lineRule="auto"/>
        <w:ind w:firstLine="425"/>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3E4E2A" w:rsidRPr="00FD5D70" w:rsidRDefault="003E4E2A" w:rsidP="003E4E2A">
      <w:pPr>
        <w:spacing w:after="0" w:line="240" w:lineRule="auto"/>
        <w:ind w:firstLine="426"/>
        <w:jc w:val="center"/>
        <w:rPr>
          <w:rFonts w:ascii="Times New Roman" w:eastAsia="Times New Roman" w:hAnsi="Times New Roman" w:cs="Times New Roman"/>
          <w:sz w:val="18"/>
          <w:szCs w:val="18"/>
        </w:rPr>
      </w:pPr>
    </w:p>
    <w:p w:rsidR="003E4E2A" w:rsidRPr="00FD5D70" w:rsidRDefault="003E4E2A" w:rsidP="003E4E2A">
      <w:pPr>
        <w:spacing w:after="0" w:line="240" w:lineRule="auto"/>
        <w:ind w:firstLine="426"/>
        <w:jc w:val="center"/>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II. Якість товару.</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2.1. Постачальник гарантує якість Товару, що повинен відповідати рівню, нормам і стандартам, законодавчо встановленим на території України.</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та /або виготовлений із зареєстрованої дозволеної до застосування субстанції в Україні.</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2.3. Строк придатності Товару на момент факту приймання Товару на склад Покупця повинен становити не менше як 80%від загального терміну придатності.</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2.4.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Всі витрати, пов’язані із заміною дефектного Товару, чи Товару неналежної якості, несе Постачальник.</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2.5.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2.6.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p>
    <w:p w:rsidR="003E4E2A" w:rsidRPr="00FD5D70" w:rsidRDefault="003E4E2A" w:rsidP="003E4E2A">
      <w:pPr>
        <w:spacing w:after="0" w:line="240" w:lineRule="auto"/>
        <w:ind w:firstLine="426"/>
        <w:jc w:val="center"/>
        <w:rPr>
          <w:rFonts w:ascii="Times New Roman" w:eastAsia="Times New Roman" w:hAnsi="Times New Roman" w:cs="Times New Roman"/>
          <w:b/>
          <w:sz w:val="18"/>
          <w:szCs w:val="18"/>
        </w:rPr>
      </w:pPr>
    </w:p>
    <w:p w:rsidR="003E4E2A" w:rsidRPr="00FD5D70" w:rsidRDefault="003E4E2A" w:rsidP="003E4E2A">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ІІІ. Ціна договору.</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3.1 Ціна договору становить __________________________у т.ч. ПДВ</w:t>
      </w:r>
      <w:r w:rsidRPr="00FD5D70">
        <w:rPr>
          <w:rFonts w:ascii="Times New Roman" w:eastAsia="Times New Roman" w:hAnsi="Times New Roman" w:cs="Times New Roman"/>
          <w:sz w:val="18"/>
          <w:szCs w:val="18"/>
          <w:lang w:val="ru-RU"/>
        </w:rPr>
        <w:t xml:space="preserve"> ___________</w:t>
      </w:r>
      <w:r w:rsidRPr="00FD5D70">
        <w:rPr>
          <w:rFonts w:ascii="Times New Roman" w:eastAsia="Times New Roman" w:hAnsi="Times New Roman" w:cs="Times New Roman"/>
          <w:sz w:val="18"/>
          <w:szCs w:val="18"/>
        </w:rPr>
        <w:t xml:space="preserve">. </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Ціни на Товар встановлюються в національній валюті України.</w:t>
      </w:r>
    </w:p>
    <w:p w:rsidR="003E4E2A" w:rsidRPr="00FD5D70" w:rsidRDefault="003E4E2A" w:rsidP="003E4E2A">
      <w:pPr>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sz w:val="18"/>
          <w:szCs w:val="18"/>
        </w:rPr>
        <w:t>3.2. Ціна за одиницю продукції вказується у Специфікації (Додаток № 1), що є невід’ємною частиною цього Договору.</w:t>
      </w:r>
    </w:p>
    <w:p w:rsidR="003E4E2A" w:rsidRPr="00FD5D70" w:rsidRDefault="003E4E2A" w:rsidP="003E4E2A">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ІV. Порядок здійснення оплати</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4.1. Покупець зобов’язаний оплатити Товар Постачальнику протягом </w:t>
      </w:r>
      <w:r w:rsidRPr="00FD5D70">
        <w:rPr>
          <w:rFonts w:ascii="Times New Roman" w:eastAsia="Times New Roman" w:hAnsi="Times New Roman" w:cs="Times New Roman"/>
          <w:b/>
          <w:sz w:val="18"/>
          <w:szCs w:val="18"/>
        </w:rPr>
        <w:t>14 /чотирнадцяти/</w:t>
      </w:r>
      <w:r w:rsidRPr="00FD5D70">
        <w:rPr>
          <w:rFonts w:ascii="Times New Roman" w:eastAsia="Times New Roman" w:hAnsi="Times New Roman" w:cs="Times New Roman"/>
          <w:i/>
          <w:sz w:val="18"/>
          <w:szCs w:val="18"/>
        </w:rPr>
        <w:t xml:space="preserve"> </w:t>
      </w:r>
      <w:r w:rsidRPr="00FD5D70">
        <w:rPr>
          <w:rFonts w:ascii="Times New Roman" w:eastAsia="Times New Roman" w:hAnsi="Times New Roman" w:cs="Times New Roman"/>
          <w:sz w:val="18"/>
          <w:szCs w:val="18"/>
        </w:rPr>
        <w:t xml:space="preserve">календарних днів з дати фактичного отримання Товару (дати підписання видаткової накладної).   </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3E4E2A" w:rsidRPr="00FD5D70" w:rsidRDefault="003E4E2A" w:rsidP="003E4E2A">
      <w:pPr>
        <w:spacing w:after="0" w:line="240" w:lineRule="auto"/>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3E4E2A" w:rsidRPr="00FD5D70" w:rsidRDefault="003E4E2A" w:rsidP="003E4E2A">
      <w:pPr>
        <w:tabs>
          <w:tab w:val="left" w:pos="2127"/>
        </w:tabs>
        <w:spacing w:after="0" w:line="240" w:lineRule="auto"/>
        <w:jc w:val="both"/>
        <w:rPr>
          <w:rFonts w:ascii="Times New Roman" w:eastAsia="Times New Roman" w:hAnsi="Times New Roman" w:cs="Times New Roman"/>
          <w:sz w:val="18"/>
          <w:szCs w:val="18"/>
        </w:rPr>
      </w:pPr>
    </w:p>
    <w:p w:rsidR="003E4E2A" w:rsidRPr="00FD5D70" w:rsidRDefault="003E4E2A" w:rsidP="003E4E2A">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V. Поставка товару</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5.1 Строк (термін) поставки Товару не пізніше </w:t>
      </w:r>
      <w:r>
        <w:rPr>
          <w:rFonts w:ascii="Times New Roman" w:eastAsia="Times New Roman" w:hAnsi="Times New Roman" w:cs="Times New Roman"/>
          <w:sz w:val="18"/>
          <w:szCs w:val="18"/>
        </w:rPr>
        <w:t>3</w:t>
      </w:r>
      <w:r w:rsidRPr="00FD5D70">
        <w:rPr>
          <w:rFonts w:ascii="Times New Roman" w:eastAsia="Times New Roman" w:hAnsi="Times New Roman" w:cs="Times New Roman"/>
          <w:sz w:val="18"/>
          <w:szCs w:val="18"/>
        </w:rPr>
        <w:t xml:space="preserve">  календарних днів з моменту отримання замовлення Товару. Відповідний строк може бути змінений за погодженням сторін.</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Поставка Товару здійснюється партіями згідно кількості, зазначеної Покупцем у замовленні але в будь якому разі до 31.12.2024 р. або до повного виконання сторонами договірних зобов’язань.</w:t>
      </w:r>
    </w:p>
    <w:p w:rsidR="003E4E2A" w:rsidRPr="00FD5D70" w:rsidRDefault="003E4E2A" w:rsidP="003E4E2A">
      <w:pPr>
        <w:shd w:val="clear" w:color="auto" w:fill="FFFFFF"/>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sz w:val="18"/>
          <w:szCs w:val="18"/>
        </w:rPr>
        <w:t xml:space="preserve">5.2 Місце поставки Товару </w:t>
      </w:r>
      <w:r w:rsidRPr="00FD5D70">
        <w:rPr>
          <w:rFonts w:ascii="Times New Roman" w:eastAsia="Times New Roman" w:hAnsi="Times New Roman" w:cs="Times New Roman"/>
          <w:b/>
          <w:sz w:val="18"/>
          <w:szCs w:val="18"/>
        </w:rPr>
        <w:t>–м. Тернопіль ,  вул..Замкова , 10</w:t>
      </w:r>
    </w:p>
    <w:p w:rsidR="003E4E2A" w:rsidRPr="00FD5D70" w:rsidRDefault="003E4E2A" w:rsidP="003E4E2A">
      <w:pPr>
        <w:shd w:val="clear" w:color="auto" w:fill="FFFFFF"/>
        <w:spacing w:after="0" w:line="240" w:lineRule="auto"/>
        <w:ind w:firstLine="426"/>
        <w:rPr>
          <w:rFonts w:ascii="Times New Roman" w:eastAsia="Times New Roman" w:hAnsi="Times New Roman" w:cs="Times New Roman"/>
          <w:b/>
          <w:sz w:val="18"/>
          <w:szCs w:val="18"/>
        </w:rPr>
      </w:pPr>
      <w:r w:rsidRPr="00FD5D70">
        <w:rPr>
          <w:rFonts w:ascii="Times New Roman" w:eastAsia="Times New Roman" w:hAnsi="Times New Roman" w:cs="Times New Roman"/>
          <w:sz w:val="18"/>
          <w:szCs w:val="18"/>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3E4E2A" w:rsidRPr="00FD5D70" w:rsidRDefault="003E4E2A" w:rsidP="003E4E2A">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VІ. Права та обов'язки сторін</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6.1. </w:t>
      </w:r>
      <w:r w:rsidRPr="00FD5D70">
        <w:rPr>
          <w:rFonts w:ascii="Times New Roman" w:eastAsia="Times New Roman" w:hAnsi="Times New Roman" w:cs="Times New Roman"/>
          <w:b/>
          <w:sz w:val="18"/>
          <w:szCs w:val="18"/>
        </w:rPr>
        <w:t>Покупець</w:t>
      </w:r>
      <w:r w:rsidRPr="00FD5D70">
        <w:rPr>
          <w:rFonts w:ascii="Times New Roman" w:eastAsia="Times New Roman" w:hAnsi="Times New Roman" w:cs="Times New Roman"/>
          <w:sz w:val="18"/>
          <w:szCs w:val="18"/>
        </w:rPr>
        <w:t xml:space="preserve"> зобов'язаний:</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6.1.1. Своєчасно та в повному обсязі сплачувати за поставлений Товар.</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lastRenderedPageBreak/>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6.2. </w:t>
      </w:r>
      <w:r w:rsidRPr="00FD5D70">
        <w:rPr>
          <w:rFonts w:ascii="Times New Roman" w:eastAsia="Times New Roman" w:hAnsi="Times New Roman" w:cs="Times New Roman"/>
          <w:b/>
          <w:sz w:val="18"/>
          <w:szCs w:val="18"/>
        </w:rPr>
        <w:t>Покупець</w:t>
      </w:r>
      <w:r w:rsidRPr="00FD5D70">
        <w:rPr>
          <w:rFonts w:ascii="Times New Roman" w:eastAsia="Times New Roman" w:hAnsi="Times New Roman" w:cs="Times New Roman"/>
          <w:sz w:val="18"/>
          <w:szCs w:val="18"/>
        </w:rPr>
        <w:t xml:space="preserve"> має право:</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highlight w:val="yellow"/>
        </w:rPr>
      </w:pPr>
      <w:r w:rsidRPr="00FD5D70">
        <w:rPr>
          <w:rFonts w:ascii="Times New Roman" w:eastAsia="Times New Roman" w:hAnsi="Times New Roman" w:cs="Times New Roman"/>
          <w:sz w:val="18"/>
          <w:szCs w:val="18"/>
        </w:rPr>
        <w:t xml:space="preserve">6.2.1. Достроково в односторонньому порядку розірвати цей Договір у разі невиконання, чи не належного виконання зобов'язань </w:t>
      </w:r>
      <w:r w:rsidRPr="00FD5D70">
        <w:rPr>
          <w:rFonts w:ascii="Times New Roman" w:eastAsia="Times New Roman" w:hAnsi="Times New Roman" w:cs="Times New Roman"/>
          <w:b/>
          <w:sz w:val="18"/>
          <w:szCs w:val="18"/>
        </w:rPr>
        <w:t>Постачальником</w:t>
      </w:r>
      <w:r w:rsidRPr="00FD5D70">
        <w:rPr>
          <w:rFonts w:ascii="Times New Roman" w:eastAsia="Times New Roman" w:hAnsi="Times New Roman" w:cs="Times New Roman"/>
          <w:sz w:val="18"/>
          <w:szCs w:val="18"/>
        </w:rPr>
        <w:t xml:space="preserve"> або через грубе порушення умов договору, повідомивши про це </w:t>
      </w:r>
      <w:r w:rsidRPr="00FD5D70">
        <w:rPr>
          <w:rFonts w:ascii="Times New Roman" w:eastAsia="Times New Roman" w:hAnsi="Times New Roman" w:cs="Times New Roman"/>
          <w:b/>
          <w:sz w:val="18"/>
          <w:szCs w:val="18"/>
        </w:rPr>
        <w:t>Постачальника</w:t>
      </w:r>
      <w:r w:rsidRPr="00FD5D70">
        <w:rPr>
          <w:rFonts w:ascii="Times New Roman" w:eastAsia="Times New Roman" w:hAnsi="Times New Roman" w:cs="Times New Roman"/>
          <w:sz w:val="18"/>
          <w:szCs w:val="18"/>
        </w:rPr>
        <w:t xml:space="preserve"> в письмовій формі з наданням копії Акту комісії про порушення умов договору.</w:t>
      </w:r>
    </w:p>
    <w:p w:rsidR="003E4E2A" w:rsidRPr="00FD5D70" w:rsidRDefault="003E4E2A" w:rsidP="003E4E2A">
      <w:pPr>
        <w:widowControl w:val="0"/>
        <w:tabs>
          <w:tab w:val="left" w:pos="762"/>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Грубим порушенням умов договору вважається:</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порушення терміну поставки Товару, що передбачено п.5.1. даного Договору, або у разі потреби Покупця - у строк, зазначений в замовленні.</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не заміна або невчасна заміна, відповідно до п. 2.5 даного договору, дефектного Товару у разі:</w:t>
      </w:r>
    </w:p>
    <w:p w:rsidR="003E4E2A" w:rsidRPr="00FD5D70" w:rsidRDefault="003E4E2A" w:rsidP="003E4E2A">
      <w:pPr>
        <w:spacing w:after="0" w:line="240" w:lineRule="auto"/>
        <w:jc w:val="both"/>
        <w:rPr>
          <w:rFonts w:ascii="Times New Roman" w:eastAsia="Times New Roman" w:hAnsi="Times New Roman" w:cs="Times New Roman"/>
          <w:color w:val="000000"/>
          <w:sz w:val="18"/>
          <w:szCs w:val="18"/>
        </w:rPr>
      </w:pPr>
      <w:r w:rsidRPr="00FD5D70">
        <w:rPr>
          <w:rFonts w:ascii="Times New Roman" w:eastAsia="Times New Roman" w:hAnsi="Times New Roman" w:cs="Times New Roman"/>
          <w:color w:val="000000"/>
          <w:sz w:val="18"/>
          <w:szCs w:val="18"/>
        </w:rPr>
        <w:t xml:space="preserve">- порушення умов поставки та збереження товарного вигляду Товару. </w:t>
      </w:r>
    </w:p>
    <w:p w:rsidR="003E4E2A" w:rsidRPr="00FD5D70" w:rsidRDefault="003E4E2A" w:rsidP="003E4E2A">
      <w:pPr>
        <w:spacing w:after="0" w:line="240" w:lineRule="auto"/>
        <w:jc w:val="both"/>
        <w:rPr>
          <w:rFonts w:ascii="Times New Roman" w:eastAsia="Times New Roman" w:hAnsi="Times New Roman" w:cs="Times New Roman"/>
          <w:color w:val="000000"/>
          <w:sz w:val="18"/>
          <w:szCs w:val="18"/>
        </w:rPr>
      </w:pPr>
      <w:r w:rsidRPr="00FD5D70">
        <w:rPr>
          <w:rFonts w:ascii="Times New Roman" w:eastAsia="Times New Roman" w:hAnsi="Times New Roman" w:cs="Times New Roman"/>
          <w:color w:val="000000"/>
          <w:sz w:val="18"/>
          <w:szCs w:val="18"/>
        </w:rPr>
        <w:t>- поставка Товару з порушення терміну придатності, що передбачено п.2.4. даного Договору.</w:t>
      </w:r>
    </w:p>
    <w:p w:rsidR="003E4E2A" w:rsidRPr="00FD5D70" w:rsidRDefault="003E4E2A" w:rsidP="003E4E2A">
      <w:pPr>
        <w:spacing w:after="0" w:line="240" w:lineRule="auto"/>
        <w:jc w:val="both"/>
        <w:rPr>
          <w:rFonts w:ascii="Times New Roman" w:eastAsia="Times New Roman" w:hAnsi="Times New Roman" w:cs="Times New Roman"/>
          <w:color w:val="000000"/>
          <w:sz w:val="18"/>
          <w:szCs w:val="18"/>
        </w:rPr>
      </w:pPr>
      <w:r w:rsidRPr="00FD5D70">
        <w:rPr>
          <w:rFonts w:ascii="Times New Roman" w:eastAsia="Times New Roman" w:hAnsi="Times New Roman" w:cs="Times New Roman"/>
          <w:color w:val="000000"/>
          <w:sz w:val="18"/>
          <w:szCs w:val="18"/>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3E4E2A" w:rsidRPr="00FD5D70" w:rsidRDefault="003E4E2A" w:rsidP="003E4E2A">
      <w:pPr>
        <w:spacing w:after="0" w:line="240" w:lineRule="auto"/>
        <w:jc w:val="both"/>
        <w:rPr>
          <w:rFonts w:ascii="Times New Roman" w:eastAsia="Times New Roman" w:hAnsi="Times New Roman" w:cs="Times New Roman"/>
          <w:sz w:val="18"/>
          <w:szCs w:val="18"/>
        </w:rPr>
      </w:pPr>
      <w:r w:rsidRPr="00FD5D70">
        <w:rPr>
          <w:rFonts w:ascii="Times New Roman" w:eastAsia="Times New Roman" w:hAnsi="Times New Roman" w:cs="Times New Roman"/>
          <w:color w:val="000000"/>
          <w:sz w:val="18"/>
          <w:szCs w:val="18"/>
        </w:rPr>
        <w:t>- не надання документів в строки і порядку визначених п.2.3 даного Договору.</w:t>
      </w:r>
    </w:p>
    <w:p w:rsidR="003E4E2A" w:rsidRPr="00FD5D70" w:rsidRDefault="003E4E2A" w:rsidP="003E4E2A">
      <w:pPr>
        <w:spacing w:after="0" w:line="240" w:lineRule="auto"/>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rsidR="003E4E2A" w:rsidRPr="00FD5D70" w:rsidRDefault="003E4E2A" w:rsidP="003E4E2A">
      <w:pPr>
        <w:widowControl w:val="0"/>
        <w:tabs>
          <w:tab w:val="left" w:pos="142"/>
          <w:tab w:val="left" w:pos="1039"/>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6.2.2. Контролювати поставку Товару у строки, встановлені цим Договором;</w:t>
      </w:r>
    </w:p>
    <w:p w:rsidR="003E4E2A" w:rsidRPr="00FD5D70" w:rsidRDefault="003E4E2A" w:rsidP="003E4E2A">
      <w:pPr>
        <w:widowControl w:val="0"/>
        <w:tabs>
          <w:tab w:val="left" w:pos="142"/>
          <w:tab w:val="left" w:pos="1039"/>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E4E2A" w:rsidRPr="00FD5D70" w:rsidRDefault="003E4E2A" w:rsidP="003E4E2A">
      <w:pPr>
        <w:widowControl w:val="0"/>
        <w:tabs>
          <w:tab w:val="left" w:pos="142"/>
          <w:tab w:val="left" w:pos="1039"/>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6.2.4. Повернути </w:t>
      </w:r>
      <w:proofErr w:type="spellStart"/>
      <w:r w:rsidRPr="00FD5D70">
        <w:rPr>
          <w:rFonts w:ascii="Times New Roman" w:eastAsia="Times New Roman" w:hAnsi="Times New Roman" w:cs="Times New Roman"/>
          <w:sz w:val="18"/>
          <w:szCs w:val="18"/>
        </w:rPr>
        <w:t>товаросупровідні</w:t>
      </w:r>
      <w:proofErr w:type="spellEnd"/>
      <w:r w:rsidRPr="00FD5D70">
        <w:rPr>
          <w:rFonts w:ascii="Times New Roman" w:eastAsia="Times New Roman" w:hAnsi="Times New Roman" w:cs="Times New Roman"/>
          <w:sz w:val="18"/>
          <w:szCs w:val="18"/>
        </w:rPr>
        <w:t xml:space="preserve"> документи (накладні, рахунок-фактуру, тощо) </w:t>
      </w:r>
      <w:r w:rsidRPr="00FD5D70">
        <w:rPr>
          <w:rFonts w:ascii="Times New Roman" w:eastAsia="Times New Roman" w:hAnsi="Times New Roman" w:cs="Times New Roman"/>
          <w:b/>
          <w:sz w:val="18"/>
          <w:szCs w:val="18"/>
        </w:rPr>
        <w:t>Постачальника</w:t>
      </w:r>
      <w:r w:rsidRPr="00FD5D70">
        <w:rPr>
          <w:rFonts w:ascii="Times New Roman" w:eastAsia="Times New Roman" w:hAnsi="Times New Roman" w:cs="Times New Roman"/>
          <w:sz w:val="18"/>
          <w:szCs w:val="18"/>
        </w:rPr>
        <w:t xml:space="preserve"> без здійснення оплати в разі неналежного оформлення документів (відсутність печатки, підписів тощо).</w:t>
      </w:r>
    </w:p>
    <w:p w:rsidR="003E4E2A" w:rsidRPr="00FD5D70" w:rsidRDefault="003E4E2A" w:rsidP="003E4E2A">
      <w:pPr>
        <w:tabs>
          <w:tab w:val="left" w:pos="758"/>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6.3.</w:t>
      </w:r>
      <w:r w:rsidRPr="00FD5D70">
        <w:rPr>
          <w:rFonts w:ascii="Times New Roman" w:eastAsia="Times New Roman" w:hAnsi="Times New Roman" w:cs="Times New Roman"/>
          <w:b/>
          <w:sz w:val="18"/>
          <w:szCs w:val="18"/>
        </w:rPr>
        <w:t>Постачальник</w:t>
      </w:r>
      <w:r w:rsidRPr="00FD5D70">
        <w:rPr>
          <w:rFonts w:ascii="Times New Roman" w:eastAsia="Times New Roman" w:hAnsi="Times New Roman" w:cs="Times New Roman"/>
          <w:sz w:val="18"/>
          <w:szCs w:val="18"/>
        </w:rPr>
        <w:t xml:space="preserve"> зобов'язаний:</w:t>
      </w:r>
    </w:p>
    <w:p w:rsidR="003E4E2A" w:rsidRPr="00FD5D70" w:rsidRDefault="003E4E2A" w:rsidP="003E4E2A">
      <w:pPr>
        <w:spacing w:after="0" w:line="240" w:lineRule="auto"/>
        <w:ind w:left="425"/>
        <w:rPr>
          <w:rFonts w:ascii="Times New Roman" w:hAnsi="Times New Roman" w:cs="Times New Roman"/>
          <w:sz w:val="18"/>
          <w:szCs w:val="18"/>
        </w:rPr>
      </w:pPr>
      <w:r w:rsidRPr="00FD5D70">
        <w:rPr>
          <w:rFonts w:ascii="Times New Roman" w:hAnsi="Times New Roman" w:cs="Times New Roman"/>
          <w:sz w:val="18"/>
          <w:szCs w:val="18"/>
        </w:rPr>
        <w:t>6.3.1. Забезпечити поставку Товару у строки, встановлені цим Договором;</w:t>
      </w:r>
    </w:p>
    <w:p w:rsidR="003E4E2A" w:rsidRPr="00FD5D70" w:rsidRDefault="003E4E2A" w:rsidP="003E4E2A">
      <w:pPr>
        <w:spacing w:after="0" w:line="240" w:lineRule="auto"/>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       6.3.2. Забезпечити поставку Товару, якість, кількість, пакування яких відповідає умовам, установленим розділом II цього Договору, а також </w:t>
      </w:r>
      <w:proofErr w:type="spellStart"/>
      <w:r w:rsidRPr="00FD5D70">
        <w:rPr>
          <w:rFonts w:ascii="Times New Roman" w:eastAsia="Times New Roman" w:hAnsi="Times New Roman" w:cs="Times New Roman"/>
          <w:sz w:val="18"/>
          <w:szCs w:val="18"/>
        </w:rPr>
        <w:t>медико-технічними</w:t>
      </w:r>
      <w:proofErr w:type="spellEnd"/>
      <w:r w:rsidRPr="00FD5D70">
        <w:rPr>
          <w:rFonts w:ascii="Times New Roman" w:eastAsia="Times New Roman" w:hAnsi="Times New Roman" w:cs="Times New Roman"/>
          <w:sz w:val="18"/>
          <w:szCs w:val="18"/>
        </w:rPr>
        <w:t xml:space="preserve"> вимогами, передбаченими документацією та пропозицією </w:t>
      </w:r>
      <w:r w:rsidRPr="00FD5D70">
        <w:rPr>
          <w:rFonts w:ascii="Times New Roman" w:eastAsia="Times New Roman" w:hAnsi="Times New Roman" w:cs="Times New Roman"/>
          <w:b/>
          <w:sz w:val="18"/>
          <w:szCs w:val="18"/>
        </w:rPr>
        <w:t xml:space="preserve">Постачальника </w:t>
      </w:r>
      <w:r w:rsidRPr="00FD5D70">
        <w:rPr>
          <w:rFonts w:ascii="Times New Roman" w:eastAsia="Times New Roman" w:hAnsi="Times New Roman" w:cs="Times New Roman"/>
          <w:sz w:val="18"/>
          <w:szCs w:val="18"/>
        </w:rPr>
        <w:t>у ході проведення процедури закупівлі вказаного Товару;</w:t>
      </w:r>
    </w:p>
    <w:p w:rsidR="003E4E2A" w:rsidRPr="00FD5D70" w:rsidRDefault="003E4E2A" w:rsidP="003E4E2A">
      <w:pPr>
        <w:spacing w:after="0" w:line="240" w:lineRule="auto"/>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3E4E2A" w:rsidRPr="00FD5D70" w:rsidRDefault="003E4E2A" w:rsidP="003E4E2A">
      <w:pPr>
        <w:spacing w:after="0" w:line="240" w:lineRule="auto"/>
        <w:ind w:left="425"/>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6.3.4. Оформляти необхідні </w:t>
      </w:r>
      <w:proofErr w:type="spellStart"/>
      <w:r w:rsidRPr="00FD5D70">
        <w:rPr>
          <w:rFonts w:ascii="Times New Roman" w:eastAsia="Times New Roman" w:hAnsi="Times New Roman" w:cs="Times New Roman"/>
          <w:sz w:val="18"/>
          <w:szCs w:val="18"/>
        </w:rPr>
        <w:t>товаросупровідні</w:t>
      </w:r>
      <w:proofErr w:type="spellEnd"/>
      <w:r w:rsidRPr="00FD5D70">
        <w:rPr>
          <w:rFonts w:ascii="Times New Roman" w:eastAsia="Times New Roman" w:hAnsi="Times New Roman" w:cs="Times New Roman"/>
          <w:sz w:val="18"/>
          <w:szCs w:val="18"/>
        </w:rPr>
        <w:t xml:space="preserve"> документи відповідно вимог;</w:t>
      </w:r>
    </w:p>
    <w:p w:rsidR="003E4E2A" w:rsidRPr="00FD5D70" w:rsidRDefault="003E4E2A" w:rsidP="003E4E2A">
      <w:pPr>
        <w:spacing w:after="0" w:line="240" w:lineRule="auto"/>
        <w:rPr>
          <w:rFonts w:ascii="Times New Roman" w:hAnsi="Times New Roman" w:cs="Times New Roman"/>
          <w:sz w:val="18"/>
          <w:szCs w:val="18"/>
        </w:rPr>
      </w:pPr>
      <w:r w:rsidRPr="00FD5D70">
        <w:rPr>
          <w:rFonts w:ascii="Times New Roman" w:hAnsi="Times New Roman" w:cs="Times New Roman"/>
          <w:sz w:val="18"/>
          <w:szCs w:val="18"/>
        </w:rPr>
        <w:t xml:space="preserve">       6.3.5. При поставці Товару надати </w:t>
      </w:r>
      <w:r w:rsidRPr="00FD5D70">
        <w:rPr>
          <w:rFonts w:ascii="Times New Roman" w:hAnsi="Times New Roman" w:cs="Times New Roman"/>
          <w:b/>
          <w:sz w:val="18"/>
          <w:szCs w:val="18"/>
        </w:rPr>
        <w:t>Покупцю</w:t>
      </w:r>
      <w:r w:rsidRPr="00FD5D70">
        <w:rPr>
          <w:rFonts w:ascii="Times New Roman" w:hAnsi="Times New Roman" w:cs="Times New Roman"/>
          <w:sz w:val="18"/>
          <w:szCs w:val="18"/>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3E4E2A" w:rsidRPr="00FD5D70" w:rsidRDefault="003E4E2A" w:rsidP="003E4E2A">
      <w:pPr>
        <w:spacing w:after="0" w:line="240" w:lineRule="auto"/>
        <w:ind w:left="426"/>
        <w:rPr>
          <w:rFonts w:ascii="Times New Roman" w:hAnsi="Times New Roman" w:cs="Times New Roman"/>
          <w:sz w:val="18"/>
          <w:szCs w:val="18"/>
        </w:rPr>
      </w:pPr>
      <w:r w:rsidRPr="00FD5D70">
        <w:rPr>
          <w:rFonts w:ascii="Times New Roman" w:hAnsi="Times New Roman" w:cs="Times New Roman"/>
          <w:sz w:val="18"/>
          <w:szCs w:val="18"/>
        </w:rPr>
        <w:t>6.4.  Постачальник має право:</w:t>
      </w:r>
    </w:p>
    <w:p w:rsidR="003E4E2A" w:rsidRPr="00FD5D70" w:rsidRDefault="003E4E2A" w:rsidP="003E4E2A">
      <w:pPr>
        <w:tabs>
          <w:tab w:val="left" w:pos="284"/>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6.4.1.Своєчасно та в повному обсязі отримувати плату за поставлений Товар;</w:t>
      </w:r>
    </w:p>
    <w:p w:rsidR="003E4E2A" w:rsidRPr="00FD5D70" w:rsidRDefault="003E4E2A" w:rsidP="003E4E2A">
      <w:pPr>
        <w:tabs>
          <w:tab w:val="left" w:pos="284"/>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6.4.2.На дострокову поставку Товару за письмовим погодженням </w:t>
      </w:r>
      <w:r w:rsidRPr="00FD5D70">
        <w:rPr>
          <w:rFonts w:ascii="Times New Roman" w:eastAsia="Times New Roman" w:hAnsi="Times New Roman" w:cs="Times New Roman"/>
          <w:b/>
          <w:sz w:val="18"/>
          <w:szCs w:val="18"/>
        </w:rPr>
        <w:t>Покупця</w:t>
      </w:r>
      <w:r w:rsidRPr="00FD5D70">
        <w:rPr>
          <w:rFonts w:ascii="Times New Roman" w:eastAsia="Times New Roman" w:hAnsi="Times New Roman" w:cs="Times New Roman"/>
          <w:sz w:val="18"/>
          <w:szCs w:val="18"/>
        </w:rPr>
        <w:t>;</w:t>
      </w:r>
    </w:p>
    <w:p w:rsidR="003E4E2A" w:rsidRPr="00FD5D70" w:rsidRDefault="003E4E2A" w:rsidP="003E4E2A">
      <w:pPr>
        <w:spacing w:after="0" w:line="240" w:lineRule="auto"/>
        <w:ind w:firstLine="426"/>
        <w:jc w:val="center"/>
        <w:rPr>
          <w:rFonts w:ascii="Times New Roman" w:eastAsia="Times New Roman" w:hAnsi="Times New Roman" w:cs="Times New Roman"/>
          <w:b/>
          <w:sz w:val="18"/>
          <w:szCs w:val="18"/>
        </w:rPr>
      </w:pPr>
    </w:p>
    <w:p w:rsidR="003E4E2A" w:rsidRPr="00FD5D70" w:rsidRDefault="003E4E2A" w:rsidP="003E4E2A">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VІІ. Відповідальність сторін</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w:t>
      </w:r>
      <w:r>
        <w:rPr>
          <w:rFonts w:ascii="Times New Roman" w:eastAsia="Times New Roman" w:hAnsi="Times New Roman" w:cs="Times New Roman"/>
          <w:sz w:val="18"/>
          <w:szCs w:val="18"/>
        </w:rPr>
        <w:t>1</w:t>
      </w:r>
      <w:r w:rsidRPr="00FD5D70">
        <w:rPr>
          <w:rFonts w:ascii="Times New Roman" w:eastAsia="Times New Roman" w:hAnsi="Times New Roman" w:cs="Times New Roman"/>
          <w:sz w:val="18"/>
          <w:szCs w:val="18"/>
        </w:rPr>
        <w:t>,</w:t>
      </w:r>
      <w:r>
        <w:rPr>
          <w:rFonts w:ascii="Times New Roman" w:eastAsia="Times New Roman" w:hAnsi="Times New Roman" w:cs="Times New Roman"/>
          <w:sz w:val="18"/>
          <w:szCs w:val="18"/>
        </w:rPr>
        <w:t>5</w:t>
      </w:r>
      <w:r w:rsidRPr="00FD5D70">
        <w:rPr>
          <w:rFonts w:ascii="Times New Roman" w:eastAsia="Times New Roman" w:hAnsi="Times New Roman" w:cs="Times New Roman"/>
          <w:sz w:val="18"/>
          <w:szCs w:val="18"/>
        </w:rPr>
        <w:t xml:space="preserve">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7.4. Закінчення строку дії Договору не звільняє Сторони від відповідальності за цим Договором.</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7.5.</w:t>
      </w:r>
      <w:r w:rsidRPr="00FD5D70">
        <w:rPr>
          <w:rFonts w:ascii="Times New Roman" w:hAnsi="Times New Roman" w:cs="Times New Roman"/>
          <w:sz w:val="18"/>
          <w:szCs w:val="18"/>
        </w:rPr>
        <w:t xml:space="preserve"> </w:t>
      </w:r>
      <w:r w:rsidRPr="00FD5D70">
        <w:rPr>
          <w:rFonts w:ascii="Times New Roman" w:eastAsia="Times New Roman" w:hAnsi="Times New Roman" w:cs="Times New Roman"/>
          <w:sz w:val="18"/>
          <w:szCs w:val="18"/>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p>
    <w:p w:rsidR="003E4E2A" w:rsidRPr="00FD5D70" w:rsidRDefault="003E4E2A" w:rsidP="003E4E2A">
      <w:pPr>
        <w:spacing w:after="0" w:line="240" w:lineRule="auto"/>
        <w:jc w:val="center"/>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 xml:space="preserve">VІІІ. Форс-мажорні обставини </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FD5D70">
        <w:rPr>
          <w:rFonts w:ascii="Times New Roman" w:eastAsia="Times New Roman" w:hAnsi="Times New Roman" w:cs="Times New Roman"/>
          <w:color w:val="000000"/>
          <w:sz w:val="18"/>
          <w:szCs w:val="18"/>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FD5D70">
        <w:rPr>
          <w:rFonts w:ascii="Times New Roman" w:eastAsia="Times New Roman" w:hAnsi="Times New Roman" w:cs="Times New Roman"/>
          <w:sz w:val="18"/>
          <w:szCs w:val="18"/>
        </w:rPr>
        <w:t xml:space="preserve">тощо). </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p>
    <w:p w:rsidR="003E4E2A" w:rsidRPr="00FD5D70" w:rsidRDefault="003E4E2A" w:rsidP="003E4E2A">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ІX. Вирішення спорів</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lastRenderedPageBreak/>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3E4E2A" w:rsidRPr="00FD5D70" w:rsidRDefault="003E4E2A" w:rsidP="003E4E2A">
      <w:pPr>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3E4E2A" w:rsidRPr="00FD5D70" w:rsidRDefault="003E4E2A" w:rsidP="003E4E2A">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X. Строк дії договору.</w:t>
      </w:r>
    </w:p>
    <w:p w:rsidR="003E4E2A" w:rsidRPr="00FD5D70" w:rsidRDefault="003E4E2A" w:rsidP="003E4E2A">
      <w:pPr>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sz w:val="18"/>
          <w:szCs w:val="18"/>
        </w:rPr>
        <w:t xml:space="preserve">10.1. Договір про закупівлю набирає чинності з моменту підписання та діє </w:t>
      </w:r>
      <w:r w:rsidRPr="00FD5D70">
        <w:rPr>
          <w:rFonts w:ascii="Times New Roman" w:eastAsia="Times New Roman" w:hAnsi="Times New Roman" w:cs="Times New Roman"/>
          <w:b/>
          <w:sz w:val="18"/>
          <w:szCs w:val="18"/>
        </w:rPr>
        <w:t>до 31 грудня 2024 року або до повного виконання сторонами їх договірних зобов’язань.</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10.2. Дія договору про закупівлю може бути припинена за згодою сторін.</w:t>
      </w:r>
    </w:p>
    <w:p w:rsidR="003E4E2A" w:rsidRPr="00FD5D70" w:rsidRDefault="003E4E2A" w:rsidP="003E4E2A">
      <w:pPr>
        <w:spacing w:after="0" w:line="240" w:lineRule="auto"/>
        <w:rPr>
          <w:rFonts w:ascii="Times New Roman" w:eastAsia="Times New Roman" w:hAnsi="Times New Roman" w:cs="Times New Roman"/>
          <w:b/>
          <w:sz w:val="18"/>
          <w:szCs w:val="18"/>
        </w:rPr>
      </w:pPr>
    </w:p>
    <w:p w:rsidR="003E4E2A" w:rsidRPr="00FD5D70" w:rsidRDefault="003E4E2A" w:rsidP="003E4E2A">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XІ. Інші умови</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hAnsi="Times New Roman" w:cs="Times New Roman"/>
          <w:sz w:val="18"/>
          <w:szCs w:val="18"/>
        </w:rPr>
        <w:t>11.1.</w:t>
      </w:r>
      <w:r w:rsidRPr="00FD5D70">
        <w:rPr>
          <w:rFonts w:ascii="Times New Roman" w:hAnsi="Times New Roman" w:cs="Times New Roman"/>
          <w:sz w:val="18"/>
          <w:szCs w:val="18"/>
        </w:rPr>
        <w:tab/>
      </w:r>
      <w:r w:rsidRPr="00FD5D70">
        <w:rPr>
          <w:rFonts w:ascii="Times New Roman" w:eastAsia="Times New Roman" w:hAnsi="Times New Roman" w:cs="Times New Roman"/>
          <w:sz w:val="18"/>
          <w:szCs w:val="18"/>
          <w:highlight w:val="white"/>
        </w:rPr>
        <w:t>Істотними умовами даного Договору є: предмет Договору, ціна, строк дії.</w:t>
      </w:r>
      <w:r w:rsidRPr="00FD5D70">
        <w:rPr>
          <w:rFonts w:ascii="Times New Roman" w:hAnsi="Times New Roman" w:cs="Times New Roman"/>
          <w:sz w:val="18"/>
          <w:szCs w:val="18"/>
        </w:rPr>
        <w:t xml:space="preserve"> </w:t>
      </w:r>
      <w:r w:rsidRPr="00FD5D70">
        <w:rPr>
          <w:rFonts w:ascii="Times New Roman" w:eastAsia="Times New Roman" w:hAnsi="Times New Roman" w:cs="Times New Roman"/>
          <w:sz w:val="18"/>
          <w:szCs w:val="18"/>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 зменшення обсягів закупівлі, зокрема з урахуванням фактичного обсягу видатків замовника;</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w:t>
      </w:r>
      <w:proofErr w:type="spellStart"/>
      <w:r w:rsidRPr="00FD5D70">
        <w:rPr>
          <w:rFonts w:ascii="Times New Roman" w:hAnsi="Times New Roman" w:cs="Times New Roman"/>
          <w:sz w:val="18"/>
          <w:szCs w:val="18"/>
          <w:highlight w:val="white"/>
          <w:lang w:val="ru-RU"/>
        </w:rPr>
        <w:t>Наявність</w:t>
      </w:r>
      <w:proofErr w:type="spellEnd"/>
      <w:r w:rsidRPr="00FD5D70">
        <w:rPr>
          <w:rFonts w:ascii="Times New Roman" w:hAnsi="Times New Roman" w:cs="Times New Roman"/>
          <w:sz w:val="18"/>
          <w:szCs w:val="18"/>
          <w:highlight w:val="white"/>
          <w:lang w:val="ru-RU"/>
        </w:rPr>
        <w:t xml:space="preserve"> факту </w:t>
      </w:r>
      <w:proofErr w:type="spellStart"/>
      <w:r w:rsidRPr="00FD5D70">
        <w:rPr>
          <w:rFonts w:ascii="Times New Roman" w:hAnsi="Times New Roman" w:cs="Times New Roman"/>
          <w:sz w:val="18"/>
          <w:szCs w:val="18"/>
          <w:highlight w:val="white"/>
          <w:lang w:val="ru-RU"/>
        </w:rPr>
        <w:t>коливання</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ціни</w:t>
      </w:r>
      <w:proofErr w:type="spellEnd"/>
      <w:r w:rsidRPr="00FD5D70">
        <w:rPr>
          <w:rFonts w:ascii="Times New Roman" w:hAnsi="Times New Roman" w:cs="Times New Roman"/>
          <w:sz w:val="18"/>
          <w:szCs w:val="18"/>
          <w:highlight w:val="white"/>
          <w:lang w:val="ru-RU"/>
        </w:rPr>
        <w:t xml:space="preserve"> товару на ринку </w:t>
      </w:r>
      <w:proofErr w:type="spellStart"/>
      <w:r w:rsidRPr="00FD5D70">
        <w:rPr>
          <w:rFonts w:ascii="Times New Roman" w:hAnsi="Times New Roman" w:cs="Times New Roman"/>
          <w:sz w:val="18"/>
          <w:szCs w:val="18"/>
          <w:highlight w:val="white"/>
          <w:lang w:val="ru-RU"/>
        </w:rPr>
        <w:t>підтверджується</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довідкою</w:t>
      </w:r>
      <w:proofErr w:type="spellEnd"/>
      <w:r w:rsidRPr="00FD5D70">
        <w:rPr>
          <w:rFonts w:ascii="Times New Roman" w:hAnsi="Times New Roman" w:cs="Times New Roman"/>
          <w:sz w:val="18"/>
          <w:szCs w:val="18"/>
          <w:highlight w:val="white"/>
          <w:lang w:val="ru-RU"/>
        </w:rPr>
        <w:t>(</w:t>
      </w:r>
      <w:proofErr w:type="spellStart"/>
      <w:r w:rsidRPr="00FD5D70">
        <w:rPr>
          <w:rFonts w:ascii="Times New Roman" w:hAnsi="Times New Roman" w:cs="Times New Roman"/>
          <w:sz w:val="18"/>
          <w:szCs w:val="18"/>
          <w:highlight w:val="white"/>
          <w:lang w:val="ru-RU"/>
        </w:rPr>
        <w:t>ами</w:t>
      </w:r>
      <w:proofErr w:type="spellEnd"/>
      <w:r w:rsidRPr="00FD5D70">
        <w:rPr>
          <w:rFonts w:ascii="Times New Roman" w:hAnsi="Times New Roman" w:cs="Times New Roman"/>
          <w:sz w:val="18"/>
          <w:szCs w:val="18"/>
          <w:highlight w:val="white"/>
          <w:lang w:val="ru-RU"/>
        </w:rPr>
        <w:t>) (</w:t>
      </w:r>
      <w:proofErr w:type="spellStart"/>
      <w:r w:rsidRPr="00FD5D70">
        <w:rPr>
          <w:rFonts w:ascii="Times New Roman" w:hAnsi="Times New Roman" w:cs="Times New Roman"/>
          <w:sz w:val="18"/>
          <w:szCs w:val="18"/>
          <w:highlight w:val="white"/>
          <w:lang w:val="ru-RU"/>
        </w:rPr>
        <w:t>завіреними</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копіями</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довідок</w:t>
      </w:r>
      <w:proofErr w:type="spellEnd"/>
      <w:r w:rsidRPr="00FD5D70">
        <w:rPr>
          <w:rFonts w:ascii="Times New Roman" w:hAnsi="Times New Roman" w:cs="Times New Roman"/>
          <w:sz w:val="18"/>
          <w:szCs w:val="18"/>
          <w:highlight w:val="white"/>
          <w:lang w:val="ru-RU"/>
        </w:rPr>
        <w:t>) компетентного органу (</w:t>
      </w:r>
      <w:proofErr w:type="spellStart"/>
      <w:r w:rsidRPr="00FD5D70">
        <w:rPr>
          <w:rFonts w:ascii="Times New Roman" w:hAnsi="Times New Roman" w:cs="Times New Roman"/>
          <w:sz w:val="18"/>
          <w:szCs w:val="18"/>
          <w:highlight w:val="white"/>
          <w:lang w:val="ru-RU"/>
        </w:rPr>
        <w:t>Торгово-промислової</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палати</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України</w:t>
      </w:r>
      <w:proofErr w:type="spellEnd"/>
      <w:r w:rsidRPr="00FD5D70">
        <w:rPr>
          <w:rFonts w:ascii="Times New Roman" w:hAnsi="Times New Roman" w:cs="Times New Roman"/>
          <w:sz w:val="18"/>
          <w:szCs w:val="18"/>
          <w:highlight w:val="white"/>
          <w:lang w:val="ru-RU"/>
        </w:rPr>
        <w:t xml:space="preserve"> та/</w:t>
      </w:r>
      <w:proofErr w:type="spellStart"/>
      <w:r w:rsidRPr="00FD5D70">
        <w:rPr>
          <w:rFonts w:ascii="Times New Roman" w:hAnsi="Times New Roman" w:cs="Times New Roman"/>
          <w:sz w:val="18"/>
          <w:szCs w:val="18"/>
          <w:highlight w:val="white"/>
          <w:lang w:val="ru-RU"/>
        </w:rPr>
        <w:t>або</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її</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регіональних</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представництв</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або</w:t>
      </w:r>
      <w:proofErr w:type="spellEnd"/>
      <w:r w:rsidRPr="00FD5D70">
        <w:rPr>
          <w:rFonts w:ascii="Times New Roman" w:hAnsi="Times New Roman" w:cs="Times New Roman"/>
          <w:sz w:val="18"/>
          <w:szCs w:val="18"/>
          <w:highlight w:val="white"/>
          <w:lang w:val="ru-RU"/>
        </w:rPr>
        <w:t xml:space="preserve"> ДП «</w:t>
      </w:r>
      <w:proofErr w:type="spellStart"/>
      <w:r w:rsidRPr="00FD5D70">
        <w:rPr>
          <w:rFonts w:ascii="Times New Roman" w:hAnsi="Times New Roman" w:cs="Times New Roman"/>
          <w:sz w:val="18"/>
          <w:szCs w:val="18"/>
          <w:highlight w:val="white"/>
          <w:lang w:val="ru-RU"/>
        </w:rPr>
        <w:t>Держзовнішінформ</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або</w:t>
      </w:r>
      <w:proofErr w:type="spellEnd"/>
      <w:r w:rsidRPr="00FD5D70">
        <w:rPr>
          <w:rFonts w:ascii="Times New Roman" w:hAnsi="Times New Roman" w:cs="Times New Roman"/>
          <w:sz w:val="18"/>
          <w:szCs w:val="18"/>
          <w:highlight w:val="white"/>
          <w:lang w:val="ru-RU"/>
        </w:rPr>
        <w:t xml:space="preserve"> ДП «</w:t>
      </w:r>
      <w:proofErr w:type="spellStart"/>
      <w:r w:rsidRPr="00FD5D70">
        <w:rPr>
          <w:rFonts w:ascii="Times New Roman" w:hAnsi="Times New Roman" w:cs="Times New Roman"/>
          <w:sz w:val="18"/>
          <w:szCs w:val="18"/>
          <w:highlight w:val="white"/>
          <w:lang w:val="ru-RU"/>
        </w:rPr>
        <w:t>Укрпромзовнішекспертиза</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щодо</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величини</w:t>
      </w:r>
      <w:proofErr w:type="spellEnd"/>
      <w:r w:rsidRPr="00FD5D70">
        <w:rPr>
          <w:rFonts w:ascii="Times New Roman" w:hAnsi="Times New Roman" w:cs="Times New Roman"/>
          <w:sz w:val="18"/>
          <w:szCs w:val="18"/>
          <w:highlight w:val="white"/>
          <w:lang w:val="ru-RU"/>
        </w:rPr>
        <w:t xml:space="preserve"> </w:t>
      </w:r>
      <w:proofErr w:type="spellStart"/>
      <w:r w:rsidRPr="00FD5D70">
        <w:rPr>
          <w:rFonts w:ascii="Times New Roman" w:hAnsi="Times New Roman" w:cs="Times New Roman"/>
          <w:sz w:val="18"/>
          <w:szCs w:val="18"/>
          <w:highlight w:val="white"/>
          <w:lang w:val="ru-RU"/>
        </w:rPr>
        <w:t>коливання</w:t>
      </w:r>
      <w:proofErr w:type="spellEnd"/>
      <w:r w:rsidRPr="00FD5D70">
        <w:rPr>
          <w:rFonts w:ascii="Times New Roman" w:hAnsi="Times New Roman" w:cs="Times New Roman"/>
          <w:sz w:val="18"/>
          <w:szCs w:val="18"/>
          <w:highlight w:val="white"/>
          <w:lang w:val="ru-RU"/>
        </w:rPr>
        <w:t xml:space="preserve"> на ринку</w:t>
      </w:r>
      <w:r w:rsidRPr="00FD5D70">
        <w:rPr>
          <w:rFonts w:ascii="Times New Roman" w:eastAsia="Times New Roman" w:hAnsi="Times New Roman" w:cs="Times New Roman"/>
          <w:sz w:val="18"/>
          <w:szCs w:val="18"/>
        </w:rPr>
        <w:t xml:space="preserve"> ) та не повинна призвести до збільшення суми, визначеної в договорі про закупівлю на момент його укладення;</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3) покращення якості предмета закупівлі за умови, що таке покращення не призведе до збільшення суми, визначеної в договорі про закупівлю;</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5) погодження зміни ціни в договорі про закупівлю в бік зменшення (без зміни кількості (обсягу) та якості товарів, робіт і послуг);</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D70">
        <w:rPr>
          <w:rFonts w:ascii="Times New Roman" w:eastAsia="Times New Roman" w:hAnsi="Times New Roman" w:cs="Times New Roman"/>
          <w:sz w:val="18"/>
          <w:szCs w:val="18"/>
        </w:rPr>
        <w:t>Platts</w:t>
      </w:r>
      <w:proofErr w:type="spellEnd"/>
      <w:r w:rsidRPr="00FD5D70">
        <w:rPr>
          <w:rFonts w:ascii="Times New Roman" w:eastAsia="Times New Roman" w:hAnsi="Times New Roman" w:cs="Times New Roman"/>
          <w:sz w:val="18"/>
          <w:szCs w:val="18"/>
        </w:rPr>
        <w:t xml:space="preserve">, ARGUS, регульованих цін (тарифів), нормативів, середньозважених цін на електроенергію на ринку </w:t>
      </w:r>
      <w:proofErr w:type="spellStart"/>
      <w:r w:rsidRPr="00FD5D70">
        <w:rPr>
          <w:rFonts w:ascii="Times New Roman" w:eastAsia="Times New Roman" w:hAnsi="Times New Roman" w:cs="Times New Roman"/>
          <w:sz w:val="18"/>
          <w:szCs w:val="18"/>
        </w:rPr>
        <w:t>“на</w:t>
      </w:r>
      <w:proofErr w:type="spellEnd"/>
      <w:r w:rsidRPr="00FD5D70">
        <w:rPr>
          <w:rFonts w:ascii="Times New Roman" w:eastAsia="Times New Roman" w:hAnsi="Times New Roman" w:cs="Times New Roman"/>
          <w:sz w:val="18"/>
          <w:szCs w:val="18"/>
        </w:rPr>
        <w:t xml:space="preserve"> добу </w:t>
      </w:r>
      <w:proofErr w:type="spellStart"/>
      <w:r w:rsidRPr="00FD5D70">
        <w:rPr>
          <w:rFonts w:ascii="Times New Roman" w:eastAsia="Times New Roman" w:hAnsi="Times New Roman" w:cs="Times New Roman"/>
          <w:sz w:val="18"/>
          <w:szCs w:val="18"/>
        </w:rPr>
        <w:t>наперед”</w:t>
      </w:r>
      <w:proofErr w:type="spellEnd"/>
      <w:r w:rsidRPr="00FD5D70">
        <w:rPr>
          <w:rFonts w:ascii="Times New Roman" w:eastAsia="Times New Roman" w:hAnsi="Times New Roman" w:cs="Times New Roman"/>
          <w:sz w:val="18"/>
          <w:szCs w:val="18"/>
        </w:rPr>
        <w:t>, що застосовуються в договорі про закупівлю, у разі встановлення в договорі про закупівлю порядку зміни ціни;</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8) зміни умов у зв’язку із застосуванням положень частини шостої статті 41 Закону.</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hAnsi="Times New Roman" w:cs="Times New Roman"/>
          <w:color w:val="000000"/>
          <w:sz w:val="18"/>
          <w:szCs w:val="18"/>
        </w:rPr>
        <w:t>9)</w:t>
      </w:r>
      <w:r w:rsidRPr="00FD5D70">
        <w:rPr>
          <w:rFonts w:ascii="Times New Roman" w:hAnsi="Times New Roman" w:cs="Times New Roman"/>
          <w:color w:val="333333"/>
          <w:sz w:val="18"/>
          <w:szCs w:val="18"/>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 w:tgtFrame="_blank" w:history="1">
        <w:r w:rsidRPr="00FD5D70">
          <w:rPr>
            <w:rStyle w:val="a3"/>
            <w:rFonts w:ascii="Times New Roman" w:hAnsi="Times New Roman" w:cs="Times New Roman"/>
            <w:color w:val="000099"/>
            <w:sz w:val="18"/>
            <w:szCs w:val="18"/>
            <w:shd w:val="clear" w:color="auto" w:fill="FFFFFF"/>
          </w:rPr>
          <w:t>№ 382</w:t>
        </w:r>
      </w:hyperlink>
      <w:r w:rsidRPr="00FD5D70">
        <w:rPr>
          <w:rFonts w:ascii="Times New Roman" w:hAnsi="Times New Roman" w:cs="Times New Roman"/>
          <w:color w:val="333333"/>
          <w:sz w:val="18"/>
          <w:szCs w:val="18"/>
          <w:shd w:val="clear" w:color="auto" w:fill="FFFFFF"/>
        </w:rPr>
        <w:t> </w:t>
      </w:r>
      <w:proofErr w:type="spellStart"/>
      <w:r w:rsidRPr="00FD5D70">
        <w:rPr>
          <w:rFonts w:ascii="Times New Roman" w:hAnsi="Times New Roman" w:cs="Times New Roman"/>
          <w:color w:val="333333"/>
          <w:sz w:val="18"/>
          <w:szCs w:val="18"/>
          <w:shd w:val="clear" w:color="auto" w:fill="FFFFFF"/>
        </w:rPr>
        <w:t>“Про</w:t>
      </w:r>
      <w:proofErr w:type="spellEnd"/>
      <w:r w:rsidRPr="00FD5D70">
        <w:rPr>
          <w:rFonts w:ascii="Times New Roman" w:hAnsi="Times New Roman" w:cs="Times New Roman"/>
          <w:color w:val="333333"/>
          <w:sz w:val="18"/>
          <w:szCs w:val="18"/>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FD5D70">
        <w:rPr>
          <w:rFonts w:ascii="Times New Roman" w:hAnsi="Times New Roman" w:cs="Times New Roman"/>
          <w:color w:val="333333"/>
          <w:sz w:val="18"/>
          <w:szCs w:val="18"/>
          <w:shd w:val="clear" w:color="auto" w:fill="FFFFFF"/>
        </w:rPr>
        <w:t>Федерації”</w:t>
      </w:r>
      <w:proofErr w:type="spellEnd"/>
      <w:r w:rsidRPr="00FD5D70">
        <w:rPr>
          <w:rFonts w:ascii="Times New Roman" w:hAnsi="Times New Roman" w:cs="Times New Roman"/>
          <w:color w:val="333333"/>
          <w:sz w:val="18"/>
          <w:szCs w:val="18"/>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Зміна курсу іноземної валюти (застосовується виключно до імпортного товару):</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11.2. Додаткові угоди та додатки до цього Договору є його невід’ємною частиною і мають </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юридичну силу у разі, якщо вони викладені у письмовій формі, підписані уповноваженими </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представниками та скріплені печатками (за наявності) Сторін.</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11.3. Цей Договір складений при повному розумінні Сторонами його умов та термінології </w:t>
      </w: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українською мовою у двох автентичних примірниках, які мають однакову юридичну силу, - по одному для кожної із Сторін.</w:t>
      </w:r>
    </w:p>
    <w:p w:rsidR="003E4E2A" w:rsidRPr="00FD5D70" w:rsidRDefault="003E4E2A" w:rsidP="003E4E2A">
      <w:pPr>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XIІ. Додатки до договору</w:t>
      </w:r>
    </w:p>
    <w:p w:rsidR="003E4E2A" w:rsidRPr="00FD5D70" w:rsidRDefault="003E4E2A" w:rsidP="003E4E2A">
      <w:pPr>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12.1. Специфікація</w:t>
      </w:r>
    </w:p>
    <w:p w:rsidR="003E4E2A" w:rsidRPr="00FD5D70" w:rsidRDefault="003E4E2A" w:rsidP="003E4E2A">
      <w:pPr>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12.2. Реєстр гарантійних листів.</w:t>
      </w:r>
      <w:bookmarkStart w:id="3" w:name="_Hlk142649083"/>
      <w:bookmarkEnd w:id="3"/>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18"/>
          <w:szCs w:val="18"/>
        </w:rPr>
      </w:pPr>
    </w:p>
    <w:p w:rsidR="003E4E2A" w:rsidRPr="00FD5D70" w:rsidRDefault="003E4E2A" w:rsidP="003E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XII. Місцезнаходження, банківські реквізити та підписи Сторін </w:t>
      </w:r>
    </w:p>
    <w:tbl>
      <w:tblPr>
        <w:tblW w:w="9686" w:type="dxa"/>
        <w:tblInd w:w="544" w:type="dxa"/>
        <w:tblLayout w:type="fixed"/>
        <w:tblLook w:val="0000"/>
      </w:tblPr>
      <w:tblGrid>
        <w:gridCol w:w="4844"/>
        <w:gridCol w:w="4842"/>
      </w:tblGrid>
      <w:tr w:rsidR="003E4E2A" w:rsidRPr="00FD5D70" w:rsidTr="00521D8B">
        <w:tc>
          <w:tcPr>
            <w:tcW w:w="4843" w:type="dxa"/>
          </w:tcPr>
          <w:p w:rsidR="003E4E2A" w:rsidRPr="00FD5D70" w:rsidRDefault="003E4E2A" w:rsidP="00521D8B">
            <w:pPr>
              <w:keepNext/>
              <w:widowControl w:val="0"/>
              <w:spacing w:after="0" w:line="240" w:lineRule="auto"/>
              <w:ind w:firstLine="426"/>
              <w:jc w:val="center"/>
              <w:rPr>
                <w:rFonts w:ascii="Times New Roman" w:eastAsia="Times New Roman" w:hAnsi="Times New Roman" w:cs="Times New Roman"/>
                <w:sz w:val="18"/>
                <w:szCs w:val="18"/>
              </w:rPr>
            </w:pPr>
            <w:bookmarkStart w:id="4" w:name="bookmark=id.3znysh7"/>
            <w:bookmarkEnd w:id="4"/>
            <w:r w:rsidRPr="00FD5D70">
              <w:rPr>
                <w:rFonts w:ascii="Times New Roman" w:eastAsia="Times New Roman" w:hAnsi="Times New Roman" w:cs="Times New Roman"/>
                <w:sz w:val="18"/>
                <w:szCs w:val="18"/>
              </w:rPr>
              <w:lastRenderedPageBreak/>
              <w:t>ПОКУПЕЦЬ</w:t>
            </w:r>
          </w:p>
          <w:p w:rsidR="003E4E2A" w:rsidRPr="00FD5D70" w:rsidRDefault="003E4E2A" w:rsidP="00521D8B">
            <w:pPr>
              <w:widowControl w:val="0"/>
              <w:spacing w:after="0" w:line="240" w:lineRule="auto"/>
              <w:ind w:firstLine="426"/>
              <w:rPr>
                <w:rFonts w:ascii="Times New Roman" w:eastAsia="Times New Roman" w:hAnsi="Times New Roman" w:cs="Times New Roman"/>
                <w:b/>
                <w:sz w:val="18"/>
                <w:szCs w:val="18"/>
              </w:rPr>
            </w:pPr>
          </w:p>
          <w:p w:rsidR="003E4E2A" w:rsidRPr="00FD5D70" w:rsidRDefault="003E4E2A" w:rsidP="00521D8B">
            <w:pPr>
              <w:widowControl w:val="0"/>
              <w:spacing w:after="0" w:line="240" w:lineRule="auto"/>
              <w:ind w:firstLine="426"/>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_</w:t>
            </w:r>
          </w:p>
          <w:tbl>
            <w:tblPr>
              <w:tblW w:w="10362" w:type="dxa"/>
              <w:tblLayout w:type="fixed"/>
              <w:tblCellMar>
                <w:left w:w="0" w:type="dxa"/>
                <w:right w:w="0" w:type="dxa"/>
              </w:tblCellMar>
              <w:tblLook w:val="0000"/>
            </w:tblPr>
            <w:tblGrid>
              <w:gridCol w:w="88"/>
              <w:gridCol w:w="5858"/>
              <w:gridCol w:w="4208"/>
              <w:gridCol w:w="208"/>
            </w:tblGrid>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КНП ТОКПЦ «Мати і дитина» ТОР</w:t>
                  </w:r>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jc w:val="both"/>
                    <w:rPr>
                      <w:rFonts w:ascii="Times New Roman" w:hAnsi="Times New Roman" w:cs="Times New Roman"/>
                      <w:b/>
                      <w:color w:val="000000"/>
                      <w:sz w:val="18"/>
                      <w:szCs w:val="18"/>
                    </w:rPr>
                  </w:pPr>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 xml:space="preserve">46001 </w:t>
                  </w:r>
                  <w:proofErr w:type="spellStart"/>
                  <w:r w:rsidRPr="00FD5D70">
                    <w:rPr>
                      <w:rFonts w:ascii="Times New Roman" w:hAnsi="Times New Roman" w:cs="Times New Roman"/>
                      <w:b/>
                      <w:color w:val="000000"/>
                      <w:sz w:val="18"/>
                      <w:szCs w:val="18"/>
                    </w:rPr>
                    <w:t>м.Тернопіль</w:t>
                  </w:r>
                  <w:proofErr w:type="spellEnd"/>
                  <w:r w:rsidRPr="00FD5D70">
                    <w:rPr>
                      <w:rFonts w:ascii="Times New Roman" w:hAnsi="Times New Roman" w:cs="Times New Roman"/>
                      <w:b/>
                      <w:color w:val="000000"/>
                      <w:sz w:val="18"/>
                      <w:szCs w:val="18"/>
                    </w:rPr>
                    <w:t xml:space="preserve">., </w:t>
                  </w:r>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вул. Замкова ,10</w:t>
                  </w:r>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Код ЄДРПОУ 35492401</w:t>
                  </w:r>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UA 663052990000026005043303041</w:t>
                  </w:r>
                </w:p>
                <w:p w:rsidR="003E4E2A" w:rsidRPr="00FD5D70" w:rsidRDefault="003E4E2A" w:rsidP="00521D8B">
                  <w:pPr>
                    <w:rPr>
                      <w:rFonts w:ascii="Times New Roman" w:hAnsi="Times New Roman" w:cs="Times New Roman"/>
                      <w:b/>
                      <w:color w:val="000000"/>
                      <w:sz w:val="18"/>
                      <w:szCs w:val="18"/>
                    </w:rPr>
                  </w:pPr>
                  <w:r w:rsidRPr="00FD5D70">
                    <w:rPr>
                      <w:rFonts w:ascii="Times New Roman" w:hAnsi="Times New Roman" w:cs="Times New Roman"/>
                      <w:b/>
                      <w:bCs/>
                      <w:sz w:val="18"/>
                      <w:szCs w:val="18"/>
                    </w:rPr>
                    <w:t>UA293052990000026006043300957</w:t>
                  </w:r>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 xml:space="preserve">КБ Приватбанк  </w:t>
                  </w:r>
                  <w:proofErr w:type="spellStart"/>
                  <w:r w:rsidRPr="00FD5D70">
                    <w:rPr>
                      <w:rFonts w:ascii="Times New Roman" w:hAnsi="Times New Roman" w:cs="Times New Roman"/>
                      <w:b/>
                      <w:color w:val="000000"/>
                      <w:sz w:val="18"/>
                      <w:szCs w:val="18"/>
                    </w:rPr>
                    <w:t>м.Тернопіль</w:t>
                  </w:r>
                  <w:proofErr w:type="spellEnd"/>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Тел..0352526961</w:t>
                  </w:r>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jc w:val="both"/>
                    <w:rPr>
                      <w:rFonts w:ascii="Times New Roman" w:hAnsi="Times New Roman" w:cs="Times New Roman"/>
                      <w:b/>
                      <w:color w:val="000000"/>
                      <w:sz w:val="18"/>
                      <w:szCs w:val="18"/>
                    </w:rPr>
                  </w:pPr>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bl>
          <w:p w:rsidR="003E4E2A" w:rsidRPr="00FD5D70" w:rsidRDefault="003E4E2A" w:rsidP="00521D8B">
            <w:pPr>
              <w:contextualSpacing/>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Генеральний</w:t>
            </w:r>
          </w:p>
          <w:p w:rsidR="003E4E2A" w:rsidRPr="00FD5D70" w:rsidRDefault="003E4E2A" w:rsidP="00521D8B">
            <w:pPr>
              <w:contextualSpacing/>
              <w:rPr>
                <w:rFonts w:ascii="Times New Roman" w:hAnsi="Times New Roman" w:cs="Times New Roman"/>
                <w:b/>
                <w:sz w:val="18"/>
                <w:szCs w:val="18"/>
              </w:rPr>
            </w:pPr>
            <w:r w:rsidRPr="00FD5D70">
              <w:rPr>
                <w:rFonts w:ascii="Times New Roman" w:hAnsi="Times New Roman" w:cs="Times New Roman"/>
                <w:b/>
                <w:color w:val="000000"/>
                <w:sz w:val="18"/>
                <w:szCs w:val="18"/>
              </w:rPr>
              <w:t xml:space="preserve"> директор                                          </w:t>
            </w:r>
            <w:proofErr w:type="spellStart"/>
            <w:r w:rsidRPr="00FD5D70">
              <w:rPr>
                <w:rFonts w:ascii="Times New Roman" w:hAnsi="Times New Roman" w:cs="Times New Roman"/>
                <w:b/>
                <w:color w:val="000000"/>
                <w:sz w:val="18"/>
                <w:szCs w:val="18"/>
              </w:rPr>
              <w:t>Овчарук</w:t>
            </w:r>
            <w:proofErr w:type="spellEnd"/>
            <w:r w:rsidRPr="00FD5D70">
              <w:rPr>
                <w:rFonts w:ascii="Times New Roman" w:hAnsi="Times New Roman" w:cs="Times New Roman"/>
                <w:b/>
                <w:color w:val="000000"/>
                <w:sz w:val="18"/>
                <w:szCs w:val="18"/>
              </w:rPr>
              <w:t xml:space="preserve"> В.В</w:t>
            </w:r>
          </w:p>
          <w:p w:rsidR="003E4E2A" w:rsidRPr="00FD5D70" w:rsidRDefault="003E4E2A" w:rsidP="00521D8B">
            <w:pPr>
              <w:widowControl w:val="0"/>
              <w:spacing w:after="0" w:line="240" w:lineRule="auto"/>
              <w:ind w:firstLine="426"/>
              <w:rPr>
                <w:rFonts w:ascii="Times New Roman" w:eastAsia="Times New Roman" w:hAnsi="Times New Roman" w:cs="Times New Roman"/>
                <w:b/>
                <w:sz w:val="18"/>
                <w:szCs w:val="18"/>
              </w:rPr>
            </w:pPr>
          </w:p>
        </w:tc>
        <w:tc>
          <w:tcPr>
            <w:tcW w:w="4842" w:type="dxa"/>
          </w:tcPr>
          <w:p w:rsidR="003E4E2A" w:rsidRPr="00FD5D70" w:rsidRDefault="003E4E2A" w:rsidP="00521D8B">
            <w:pPr>
              <w:keepNext/>
              <w:widowControl w:val="0"/>
              <w:spacing w:after="0" w:line="240" w:lineRule="auto"/>
              <w:ind w:firstLine="426"/>
              <w:jc w:val="center"/>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ПОСТАЧАЛЬНИК</w:t>
            </w:r>
          </w:p>
          <w:p w:rsidR="003E4E2A" w:rsidRPr="00FD5D70" w:rsidRDefault="003E4E2A" w:rsidP="00521D8B">
            <w:pPr>
              <w:widowControl w:val="0"/>
              <w:spacing w:after="0" w:line="240" w:lineRule="auto"/>
              <w:ind w:left="319"/>
              <w:jc w:val="both"/>
              <w:rPr>
                <w:rFonts w:ascii="Times New Roman" w:eastAsia="Times New Roman" w:hAnsi="Times New Roman" w:cs="Times New Roman"/>
                <w:b/>
                <w:sz w:val="18"/>
                <w:szCs w:val="18"/>
              </w:rPr>
            </w:pPr>
          </w:p>
          <w:p w:rsidR="003E4E2A" w:rsidRPr="00FD5D70" w:rsidRDefault="003E4E2A" w:rsidP="00521D8B">
            <w:pPr>
              <w:widowControl w:val="0"/>
              <w:spacing w:after="0" w:line="240" w:lineRule="auto"/>
              <w:ind w:left="319"/>
              <w:jc w:val="both"/>
              <w:rPr>
                <w:rFonts w:ascii="Times New Roman" w:eastAsia="Times New Roman" w:hAnsi="Times New Roman" w:cs="Times New Roman"/>
                <w:b/>
                <w:sz w:val="18"/>
                <w:szCs w:val="18"/>
              </w:rPr>
            </w:pPr>
          </w:p>
        </w:tc>
      </w:tr>
      <w:tr w:rsidR="003E4E2A" w:rsidRPr="00FD5D70" w:rsidTr="00521D8B">
        <w:trPr>
          <w:trHeight w:val="80"/>
        </w:trPr>
        <w:tc>
          <w:tcPr>
            <w:tcW w:w="4843" w:type="dxa"/>
          </w:tcPr>
          <w:p w:rsidR="003E4E2A" w:rsidRPr="00FD5D70" w:rsidRDefault="003E4E2A" w:rsidP="00521D8B">
            <w:pPr>
              <w:widowControl w:val="0"/>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                    _________________</w:t>
            </w:r>
          </w:p>
          <w:p w:rsidR="003E4E2A" w:rsidRPr="00FD5D70" w:rsidRDefault="003E4E2A" w:rsidP="00521D8B">
            <w:pPr>
              <w:widowControl w:val="0"/>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М.П.</w:t>
            </w:r>
          </w:p>
        </w:tc>
        <w:tc>
          <w:tcPr>
            <w:tcW w:w="4842" w:type="dxa"/>
          </w:tcPr>
          <w:p w:rsidR="003E4E2A" w:rsidRPr="00FD5D70" w:rsidRDefault="003E4E2A" w:rsidP="00521D8B">
            <w:pPr>
              <w:widowControl w:val="0"/>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                      _________________</w:t>
            </w:r>
          </w:p>
          <w:p w:rsidR="003E4E2A" w:rsidRPr="00FD5D70" w:rsidRDefault="003E4E2A" w:rsidP="00521D8B">
            <w:pPr>
              <w:widowControl w:val="0"/>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М.П.</w:t>
            </w:r>
          </w:p>
        </w:tc>
      </w:tr>
    </w:tbl>
    <w:p w:rsidR="003E4E2A" w:rsidRPr="00FD5D70" w:rsidRDefault="003E4E2A" w:rsidP="003E4E2A">
      <w:pPr>
        <w:spacing w:after="0" w:line="240" w:lineRule="auto"/>
        <w:rPr>
          <w:rFonts w:ascii="Times New Roman" w:eastAsia="Times New Roman" w:hAnsi="Times New Roman" w:cs="Times New Roman"/>
          <w:sz w:val="18"/>
          <w:szCs w:val="18"/>
        </w:rPr>
      </w:pPr>
    </w:p>
    <w:p w:rsidR="003E4E2A" w:rsidRPr="00FD5D70" w:rsidRDefault="003E4E2A" w:rsidP="003E4E2A">
      <w:pPr>
        <w:spacing w:after="0" w:line="240" w:lineRule="auto"/>
        <w:ind w:left="6379"/>
        <w:jc w:val="both"/>
        <w:rPr>
          <w:rFonts w:ascii="Times New Roman" w:eastAsia="Times New Roman" w:hAnsi="Times New Roman" w:cs="Times New Roman"/>
          <w:sz w:val="18"/>
          <w:szCs w:val="18"/>
        </w:rPr>
      </w:pPr>
    </w:p>
    <w:p w:rsidR="003E4E2A" w:rsidRPr="00FD5D70" w:rsidRDefault="003E4E2A" w:rsidP="003E4E2A">
      <w:pPr>
        <w:spacing w:after="0" w:line="240" w:lineRule="auto"/>
        <w:ind w:left="6379"/>
        <w:jc w:val="both"/>
        <w:rPr>
          <w:rFonts w:ascii="Times New Roman" w:eastAsia="Times New Roman" w:hAnsi="Times New Roman" w:cs="Times New Roman"/>
          <w:sz w:val="18"/>
          <w:szCs w:val="18"/>
        </w:rPr>
      </w:pPr>
    </w:p>
    <w:p w:rsidR="003E4E2A" w:rsidRPr="00FD5D70" w:rsidRDefault="003E4E2A" w:rsidP="003E4E2A">
      <w:pPr>
        <w:spacing w:after="0" w:line="240" w:lineRule="auto"/>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br w:type="page"/>
      </w:r>
    </w:p>
    <w:p w:rsidR="003E4E2A" w:rsidRPr="00FD5D70" w:rsidRDefault="003E4E2A" w:rsidP="003E4E2A">
      <w:pPr>
        <w:spacing w:after="0" w:line="240" w:lineRule="auto"/>
        <w:jc w:val="right"/>
        <w:rPr>
          <w:rFonts w:ascii="Times New Roman" w:eastAsia="Times New Roman" w:hAnsi="Times New Roman" w:cs="Times New Roman"/>
          <w:sz w:val="18"/>
          <w:szCs w:val="18"/>
        </w:rPr>
      </w:pPr>
    </w:p>
    <w:p w:rsidR="003E4E2A" w:rsidRPr="00FD5D70" w:rsidRDefault="003E4E2A" w:rsidP="003E4E2A">
      <w:pPr>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Додаток №1 </w:t>
      </w:r>
    </w:p>
    <w:p w:rsidR="003E4E2A" w:rsidRPr="00FD5D70" w:rsidRDefault="003E4E2A" w:rsidP="003E4E2A">
      <w:pPr>
        <w:spacing w:after="0" w:line="240" w:lineRule="auto"/>
        <w:ind w:left="6379"/>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До Договору №__________ від___________</w:t>
      </w:r>
    </w:p>
    <w:p w:rsidR="003E4E2A" w:rsidRPr="00FD5D70" w:rsidRDefault="003E4E2A" w:rsidP="003E4E2A">
      <w:pPr>
        <w:spacing w:after="0" w:line="240" w:lineRule="auto"/>
        <w:rPr>
          <w:rFonts w:ascii="Times New Roman" w:eastAsia="Times New Roman" w:hAnsi="Times New Roman" w:cs="Times New Roman"/>
          <w:sz w:val="18"/>
          <w:szCs w:val="18"/>
        </w:rPr>
      </w:pPr>
      <w:bookmarkStart w:id="5" w:name="_Hlk141694620"/>
      <w:bookmarkEnd w:id="5"/>
    </w:p>
    <w:p w:rsidR="003E4E2A" w:rsidRPr="00FD5D70" w:rsidRDefault="003E4E2A" w:rsidP="003E4E2A">
      <w:pPr>
        <w:spacing w:after="0" w:line="240" w:lineRule="auto"/>
        <w:rPr>
          <w:rFonts w:ascii="Times New Roman" w:eastAsia="Times New Roman" w:hAnsi="Times New Roman" w:cs="Times New Roman"/>
          <w:sz w:val="18"/>
          <w:szCs w:val="18"/>
        </w:rPr>
      </w:pPr>
    </w:p>
    <w:p w:rsidR="003E4E2A" w:rsidRPr="00FD5D70" w:rsidRDefault="003E4E2A" w:rsidP="003E4E2A">
      <w:pPr>
        <w:keepNext/>
        <w:spacing w:after="0" w:line="240" w:lineRule="auto"/>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Специфікація до Договору № _______</w:t>
      </w:r>
    </w:p>
    <w:p w:rsidR="003E4E2A" w:rsidRPr="00FD5D70" w:rsidRDefault="003E4E2A" w:rsidP="003E4E2A">
      <w:pPr>
        <w:spacing w:after="0" w:line="240" w:lineRule="auto"/>
        <w:jc w:val="center"/>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від ________________202____р. </w:t>
      </w:r>
    </w:p>
    <w:tbl>
      <w:tblPr>
        <w:tblW w:w="9574" w:type="dxa"/>
        <w:tblLayout w:type="fixed"/>
        <w:tblLook w:val="04A0"/>
      </w:tblPr>
      <w:tblGrid>
        <w:gridCol w:w="503"/>
        <w:gridCol w:w="2483"/>
        <w:gridCol w:w="919"/>
        <w:gridCol w:w="1134"/>
        <w:gridCol w:w="850"/>
        <w:gridCol w:w="850"/>
        <w:gridCol w:w="851"/>
        <w:gridCol w:w="851"/>
        <w:gridCol w:w="1133"/>
      </w:tblGrid>
      <w:tr w:rsidR="003E4E2A" w:rsidRPr="00FD5D70" w:rsidTr="00521D8B">
        <w:trPr>
          <w:trHeight w:val="2342"/>
        </w:trPr>
        <w:tc>
          <w:tcPr>
            <w:tcW w:w="5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E4E2A" w:rsidRPr="00FD5D70" w:rsidRDefault="003E4E2A" w:rsidP="00521D8B">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 п/п</w:t>
            </w:r>
          </w:p>
        </w:tc>
        <w:tc>
          <w:tcPr>
            <w:tcW w:w="24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E4E2A" w:rsidRPr="00FD5D70" w:rsidRDefault="003E4E2A" w:rsidP="00521D8B">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 xml:space="preserve">Найменування товару </w:t>
            </w:r>
          </w:p>
        </w:tc>
        <w:tc>
          <w:tcPr>
            <w:tcW w:w="919" w:type="dxa"/>
            <w:shd w:val="clear" w:color="auto" w:fill="auto"/>
            <w:vAlign w:val="center"/>
          </w:tcPr>
          <w:p w:rsidR="003E4E2A" w:rsidRPr="00FD5D70" w:rsidRDefault="003E4E2A" w:rsidP="00521D8B">
            <w:pPr>
              <w:widowControl w:val="0"/>
              <w:spacing w:after="0" w:line="240" w:lineRule="auto"/>
              <w:jc w:val="center"/>
              <w:rPr>
                <w:rFonts w:ascii="Times New Roman" w:eastAsia="Times New Roman" w:hAnsi="Times New Roman" w:cs="Times New Roman"/>
                <w:b/>
                <w:bCs/>
                <w:color w:val="000000"/>
                <w:sz w:val="18"/>
                <w:szCs w:val="18"/>
              </w:rPr>
            </w:pPr>
            <w:r w:rsidRPr="00FD5D70">
              <w:rPr>
                <w:rFonts w:ascii="Times New Roman" w:eastAsia="Times New Roman" w:hAnsi="Times New Roman" w:cs="Times New Roman"/>
                <w:b/>
                <w:bCs/>
                <w:color w:val="000000"/>
                <w:sz w:val="18"/>
                <w:szCs w:val="18"/>
              </w:rPr>
              <w:t>Країна походження</w:t>
            </w:r>
          </w:p>
        </w:tc>
        <w:tc>
          <w:tcPr>
            <w:tcW w:w="1134" w:type="dxa"/>
            <w:tcBorders>
              <w:top w:val="single" w:sz="4" w:space="0" w:color="000000"/>
              <w:left w:val="single" w:sz="4" w:space="0" w:color="000000"/>
              <w:bottom w:val="single" w:sz="4" w:space="0" w:color="000000"/>
            </w:tcBorders>
            <w:shd w:val="clear" w:color="000000" w:fill="FFFFFF"/>
            <w:vAlign w:val="center"/>
          </w:tcPr>
          <w:p w:rsidR="003E4E2A" w:rsidRPr="00FD5D70" w:rsidRDefault="003E4E2A" w:rsidP="00521D8B">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Од. виміру</w:t>
            </w:r>
          </w:p>
        </w:tc>
        <w:tc>
          <w:tcPr>
            <w:tcW w:w="850" w:type="dxa"/>
            <w:tcBorders>
              <w:top w:val="single" w:sz="4" w:space="0" w:color="000000"/>
              <w:left w:val="single" w:sz="4" w:space="0" w:color="000000"/>
              <w:bottom w:val="single" w:sz="4" w:space="0" w:color="000000"/>
            </w:tcBorders>
            <w:shd w:val="clear" w:color="000000" w:fill="FFFFFF"/>
            <w:vAlign w:val="center"/>
          </w:tcPr>
          <w:p w:rsidR="003E4E2A" w:rsidRPr="00FD5D70" w:rsidRDefault="003E4E2A" w:rsidP="00521D8B">
            <w:pPr>
              <w:widowControl w:val="0"/>
              <w:spacing w:after="0" w:line="240" w:lineRule="auto"/>
              <w:jc w:val="center"/>
              <w:rPr>
                <w:rFonts w:ascii="Times New Roman" w:eastAsia="Times New Roman" w:hAnsi="Times New Roman" w:cs="Times New Roman"/>
                <w:b/>
                <w:bCs/>
                <w:sz w:val="18"/>
                <w:szCs w:val="18"/>
              </w:rPr>
            </w:pPr>
            <w:proofErr w:type="spellStart"/>
            <w:r w:rsidRPr="00FD5D70">
              <w:rPr>
                <w:rFonts w:ascii="Times New Roman" w:eastAsia="Times New Roman" w:hAnsi="Times New Roman" w:cs="Times New Roman"/>
                <w:b/>
                <w:bCs/>
                <w:sz w:val="18"/>
                <w:szCs w:val="18"/>
              </w:rPr>
              <w:t>Кіль-кість</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E4E2A" w:rsidRPr="00FD5D70" w:rsidRDefault="003E4E2A" w:rsidP="00521D8B">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Ціна за од. (без ПДВ), грн.</w:t>
            </w:r>
          </w:p>
        </w:tc>
        <w:tc>
          <w:tcPr>
            <w:tcW w:w="851" w:type="dxa"/>
            <w:tcBorders>
              <w:top w:val="single" w:sz="4" w:space="0" w:color="000000"/>
              <w:bottom w:val="single" w:sz="4" w:space="0" w:color="000000"/>
              <w:right w:val="single" w:sz="4" w:space="0" w:color="000000"/>
            </w:tcBorders>
            <w:shd w:val="clear" w:color="000000" w:fill="FFFFFF"/>
            <w:vAlign w:val="center"/>
          </w:tcPr>
          <w:p w:rsidR="003E4E2A" w:rsidRPr="00FD5D70" w:rsidRDefault="003E4E2A" w:rsidP="00521D8B">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Ціна за одиницю (з ПДВ), грн.</w:t>
            </w:r>
          </w:p>
        </w:tc>
        <w:tc>
          <w:tcPr>
            <w:tcW w:w="851" w:type="dxa"/>
            <w:tcBorders>
              <w:top w:val="single" w:sz="4" w:space="0" w:color="000000"/>
              <w:bottom w:val="single" w:sz="4" w:space="0" w:color="000000"/>
              <w:right w:val="single" w:sz="4" w:space="0" w:color="000000"/>
            </w:tcBorders>
            <w:shd w:val="clear" w:color="000000" w:fill="FFFFFF"/>
            <w:vAlign w:val="center"/>
          </w:tcPr>
          <w:p w:rsidR="003E4E2A" w:rsidRPr="00FD5D70" w:rsidRDefault="003E4E2A" w:rsidP="00521D8B">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Загальна вартість грн.(без ПДВ)</w:t>
            </w:r>
          </w:p>
        </w:tc>
        <w:tc>
          <w:tcPr>
            <w:tcW w:w="1133" w:type="dxa"/>
            <w:tcBorders>
              <w:top w:val="single" w:sz="4" w:space="0" w:color="000000"/>
              <w:bottom w:val="single" w:sz="4" w:space="0" w:color="000000"/>
              <w:right w:val="single" w:sz="4" w:space="0" w:color="000000"/>
            </w:tcBorders>
            <w:shd w:val="clear" w:color="000000" w:fill="FFFFFF"/>
            <w:vAlign w:val="center"/>
          </w:tcPr>
          <w:p w:rsidR="003E4E2A" w:rsidRPr="00FD5D70" w:rsidRDefault="003E4E2A" w:rsidP="00521D8B">
            <w:pPr>
              <w:widowControl w:val="0"/>
              <w:spacing w:after="0" w:line="240" w:lineRule="auto"/>
              <w:jc w:val="center"/>
              <w:rPr>
                <w:rFonts w:ascii="Times New Roman" w:eastAsia="Times New Roman" w:hAnsi="Times New Roman" w:cs="Times New Roman"/>
                <w:b/>
                <w:bCs/>
                <w:sz w:val="18"/>
                <w:szCs w:val="18"/>
              </w:rPr>
            </w:pPr>
            <w:r w:rsidRPr="00FD5D70">
              <w:rPr>
                <w:rFonts w:ascii="Times New Roman" w:eastAsia="Times New Roman" w:hAnsi="Times New Roman" w:cs="Times New Roman"/>
                <w:b/>
                <w:bCs/>
                <w:sz w:val="18"/>
                <w:szCs w:val="18"/>
              </w:rPr>
              <w:t>Загальна вартість грн.</w:t>
            </w:r>
          </w:p>
        </w:tc>
      </w:tr>
      <w:tr w:rsidR="003E4E2A" w:rsidRPr="00FD5D70" w:rsidTr="00521D8B">
        <w:trPr>
          <w:trHeight w:val="795"/>
        </w:trPr>
        <w:tc>
          <w:tcPr>
            <w:tcW w:w="503" w:type="dxa"/>
            <w:tcBorders>
              <w:left w:val="single" w:sz="4" w:space="0" w:color="000000"/>
              <w:bottom w:val="single" w:sz="4" w:space="0" w:color="auto"/>
              <w:right w:val="single" w:sz="4" w:space="0" w:color="000000"/>
            </w:tcBorders>
            <w:shd w:val="clear" w:color="auto" w:fill="auto"/>
            <w:vAlign w:val="center"/>
          </w:tcPr>
          <w:p w:rsidR="003E4E2A" w:rsidRPr="00FD5D70" w:rsidRDefault="003E4E2A" w:rsidP="00521D8B">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1</w:t>
            </w:r>
          </w:p>
        </w:tc>
        <w:tc>
          <w:tcPr>
            <w:tcW w:w="2483" w:type="dxa"/>
            <w:tcBorders>
              <w:bottom w:val="single" w:sz="4" w:space="0" w:color="auto"/>
              <w:right w:val="single" w:sz="4" w:space="0" w:color="000000"/>
            </w:tcBorders>
            <w:shd w:val="clear" w:color="auto" w:fill="auto"/>
            <w:vAlign w:val="center"/>
          </w:tcPr>
          <w:p w:rsidR="003E4E2A" w:rsidRPr="00FD5D70" w:rsidRDefault="003E4E2A" w:rsidP="00521D8B">
            <w:pPr>
              <w:widowControl w:val="0"/>
              <w:spacing w:after="0" w:line="240" w:lineRule="auto"/>
              <w:rPr>
                <w:rFonts w:ascii="Times New Roman" w:eastAsia="Times New Roman" w:hAnsi="Times New Roman" w:cs="Times New Roman"/>
                <w:sz w:val="18"/>
                <w:szCs w:val="18"/>
              </w:rPr>
            </w:pPr>
          </w:p>
        </w:tc>
        <w:tc>
          <w:tcPr>
            <w:tcW w:w="919" w:type="dxa"/>
            <w:tcBorders>
              <w:top w:val="single" w:sz="4" w:space="0" w:color="000000"/>
              <w:bottom w:val="single" w:sz="4" w:space="0" w:color="auto"/>
            </w:tcBorders>
            <w:shd w:val="clear" w:color="auto" w:fill="auto"/>
            <w:vAlign w:val="center"/>
          </w:tcPr>
          <w:p w:rsidR="003E4E2A" w:rsidRPr="00FD5D70" w:rsidRDefault="003E4E2A" w:rsidP="00521D8B">
            <w:pPr>
              <w:widowControl w:val="0"/>
              <w:spacing w:after="0" w:line="240" w:lineRule="auto"/>
              <w:rPr>
                <w:rFonts w:ascii="Times New Roman" w:eastAsia="Times New Roman" w:hAnsi="Times New Roman" w:cs="Times New Roman"/>
                <w:sz w:val="18"/>
                <w:szCs w:val="18"/>
              </w:rPr>
            </w:pPr>
          </w:p>
        </w:tc>
        <w:tc>
          <w:tcPr>
            <w:tcW w:w="1134" w:type="dxa"/>
            <w:tcBorders>
              <w:left w:val="single" w:sz="4" w:space="0" w:color="000000"/>
              <w:bottom w:val="single" w:sz="4" w:space="0" w:color="auto"/>
            </w:tcBorders>
            <w:shd w:val="clear" w:color="auto" w:fill="auto"/>
            <w:vAlign w:val="center"/>
          </w:tcPr>
          <w:p w:rsidR="003E4E2A" w:rsidRPr="00FD5D70" w:rsidRDefault="003E4E2A" w:rsidP="00521D8B">
            <w:pPr>
              <w:widowControl w:val="0"/>
              <w:spacing w:after="0" w:line="240" w:lineRule="auto"/>
              <w:rPr>
                <w:rFonts w:ascii="Times New Roman" w:eastAsia="Times New Roman" w:hAnsi="Times New Roman" w:cs="Times New Roman"/>
                <w:sz w:val="18"/>
                <w:szCs w:val="18"/>
              </w:rPr>
            </w:pPr>
          </w:p>
        </w:tc>
        <w:tc>
          <w:tcPr>
            <w:tcW w:w="850" w:type="dxa"/>
            <w:tcBorders>
              <w:left w:val="single" w:sz="4" w:space="0" w:color="000000"/>
              <w:bottom w:val="single" w:sz="4" w:space="0" w:color="auto"/>
            </w:tcBorders>
            <w:shd w:val="clear" w:color="auto" w:fill="auto"/>
            <w:vAlign w:val="center"/>
          </w:tcPr>
          <w:p w:rsidR="003E4E2A" w:rsidRPr="00FD5D70" w:rsidRDefault="003E4E2A" w:rsidP="00521D8B">
            <w:pPr>
              <w:widowControl w:val="0"/>
              <w:spacing w:after="0" w:line="240" w:lineRule="auto"/>
              <w:jc w:val="right"/>
              <w:rPr>
                <w:rFonts w:ascii="Times New Roman" w:eastAsia="Times New Roman" w:hAnsi="Times New Roman" w:cs="Times New Roman"/>
                <w:sz w:val="18"/>
                <w:szCs w:val="18"/>
              </w:rPr>
            </w:pPr>
          </w:p>
        </w:tc>
        <w:tc>
          <w:tcPr>
            <w:tcW w:w="850" w:type="dxa"/>
            <w:tcBorders>
              <w:left w:val="single" w:sz="4" w:space="0" w:color="000000"/>
              <w:bottom w:val="single" w:sz="4" w:space="0" w:color="auto"/>
              <w:right w:val="single" w:sz="4" w:space="0" w:color="000000"/>
            </w:tcBorders>
            <w:shd w:val="clear" w:color="auto" w:fill="auto"/>
            <w:vAlign w:val="center"/>
          </w:tcPr>
          <w:p w:rsidR="003E4E2A" w:rsidRPr="00FD5D70" w:rsidRDefault="003E4E2A" w:rsidP="00521D8B">
            <w:pPr>
              <w:widowControl w:val="0"/>
              <w:spacing w:after="0" w:line="240" w:lineRule="auto"/>
              <w:jc w:val="right"/>
              <w:rPr>
                <w:rFonts w:ascii="Times New Roman" w:eastAsia="Times New Roman" w:hAnsi="Times New Roman" w:cs="Times New Roman"/>
                <w:sz w:val="18"/>
                <w:szCs w:val="18"/>
              </w:rPr>
            </w:pPr>
          </w:p>
        </w:tc>
        <w:tc>
          <w:tcPr>
            <w:tcW w:w="851" w:type="dxa"/>
            <w:tcBorders>
              <w:bottom w:val="single" w:sz="4" w:space="0" w:color="auto"/>
              <w:right w:val="single" w:sz="4" w:space="0" w:color="000000"/>
            </w:tcBorders>
            <w:shd w:val="clear" w:color="auto" w:fill="auto"/>
            <w:vAlign w:val="center"/>
          </w:tcPr>
          <w:p w:rsidR="003E4E2A" w:rsidRPr="00FD5D70" w:rsidRDefault="003E4E2A" w:rsidP="00521D8B">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w:t>
            </w:r>
          </w:p>
        </w:tc>
        <w:tc>
          <w:tcPr>
            <w:tcW w:w="851" w:type="dxa"/>
            <w:tcBorders>
              <w:bottom w:val="single" w:sz="4" w:space="0" w:color="auto"/>
              <w:right w:val="single" w:sz="4" w:space="0" w:color="000000"/>
            </w:tcBorders>
            <w:shd w:val="clear" w:color="auto" w:fill="auto"/>
            <w:vAlign w:val="center"/>
          </w:tcPr>
          <w:p w:rsidR="003E4E2A" w:rsidRPr="00FD5D70" w:rsidRDefault="003E4E2A" w:rsidP="00521D8B">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w:t>
            </w:r>
          </w:p>
        </w:tc>
        <w:tc>
          <w:tcPr>
            <w:tcW w:w="1133" w:type="dxa"/>
            <w:tcBorders>
              <w:bottom w:val="single" w:sz="4" w:space="0" w:color="auto"/>
              <w:right w:val="single" w:sz="4" w:space="0" w:color="000000"/>
            </w:tcBorders>
            <w:shd w:val="clear" w:color="auto" w:fill="auto"/>
            <w:vAlign w:val="center"/>
          </w:tcPr>
          <w:p w:rsidR="003E4E2A" w:rsidRPr="00FD5D70" w:rsidRDefault="003E4E2A" w:rsidP="00521D8B">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w:t>
            </w:r>
          </w:p>
        </w:tc>
      </w:tr>
      <w:tr w:rsidR="003E4E2A" w:rsidRPr="00FD5D70" w:rsidTr="00521D8B">
        <w:trPr>
          <w:trHeight w:val="795"/>
        </w:trPr>
        <w:tc>
          <w:tcPr>
            <w:tcW w:w="503" w:type="dxa"/>
            <w:tcBorders>
              <w:top w:val="single" w:sz="4" w:space="0" w:color="auto"/>
              <w:left w:val="single" w:sz="4" w:space="0" w:color="000000"/>
              <w:bottom w:val="single" w:sz="4" w:space="0" w:color="000000"/>
              <w:right w:val="single" w:sz="4" w:space="0" w:color="000000"/>
            </w:tcBorders>
            <w:shd w:val="clear" w:color="auto" w:fill="auto"/>
            <w:vAlign w:val="center"/>
          </w:tcPr>
          <w:p w:rsidR="003E4E2A" w:rsidRPr="00FD5D70" w:rsidRDefault="003E4E2A" w:rsidP="00521D8B">
            <w:pPr>
              <w:widowControl w:val="0"/>
              <w:spacing w:after="0" w:line="240" w:lineRule="auto"/>
              <w:jc w:val="right"/>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2</w:t>
            </w:r>
          </w:p>
        </w:tc>
        <w:tc>
          <w:tcPr>
            <w:tcW w:w="2483" w:type="dxa"/>
            <w:tcBorders>
              <w:top w:val="single" w:sz="4" w:space="0" w:color="auto"/>
              <w:bottom w:val="single" w:sz="4" w:space="0" w:color="000000"/>
              <w:right w:val="single" w:sz="4" w:space="0" w:color="000000"/>
            </w:tcBorders>
            <w:shd w:val="clear" w:color="auto" w:fill="auto"/>
            <w:vAlign w:val="center"/>
          </w:tcPr>
          <w:p w:rsidR="003E4E2A" w:rsidRPr="00FD5D70" w:rsidRDefault="003E4E2A" w:rsidP="00521D8B">
            <w:pPr>
              <w:widowControl w:val="0"/>
              <w:spacing w:after="0" w:line="240" w:lineRule="auto"/>
              <w:rPr>
                <w:rFonts w:ascii="Times New Roman" w:hAnsi="Times New Roman" w:cs="Times New Roman"/>
                <w:color w:val="333333"/>
                <w:sz w:val="18"/>
                <w:szCs w:val="18"/>
                <w:bdr w:val="none" w:sz="0" w:space="0" w:color="auto" w:frame="1"/>
              </w:rPr>
            </w:pPr>
          </w:p>
        </w:tc>
        <w:tc>
          <w:tcPr>
            <w:tcW w:w="919" w:type="dxa"/>
            <w:tcBorders>
              <w:top w:val="single" w:sz="4" w:space="0" w:color="auto"/>
              <w:bottom w:val="single" w:sz="4" w:space="0" w:color="000000"/>
            </w:tcBorders>
            <w:shd w:val="clear" w:color="auto" w:fill="auto"/>
            <w:vAlign w:val="center"/>
          </w:tcPr>
          <w:p w:rsidR="003E4E2A" w:rsidRPr="00FD5D70" w:rsidRDefault="003E4E2A" w:rsidP="00521D8B">
            <w:pPr>
              <w:widowControl w:val="0"/>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000000"/>
              <w:bottom w:val="single" w:sz="4" w:space="0" w:color="000000"/>
            </w:tcBorders>
            <w:shd w:val="clear" w:color="auto" w:fill="auto"/>
            <w:vAlign w:val="center"/>
          </w:tcPr>
          <w:p w:rsidR="003E4E2A" w:rsidRPr="00FD5D70" w:rsidRDefault="003E4E2A" w:rsidP="00521D8B">
            <w:pPr>
              <w:widowControl w:val="0"/>
              <w:spacing w:after="0" w:line="240" w:lineRule="auto"/>
              <w:rPr>
                <w:rFonts w:ascii="Times New Roman" w:eastAsia="Times New Roman" w:hAnsi="Times New Roman" w:cs="Times New Roman"/>
                <w:sz w:val="18"/>
                <w:szCs w:val="18"/>
              </w:rPr>
            </w:pPr>
          </w:p>
        </w:tc>
        <w:tc>
          <w:tcPr>
            <w:tcW w:w="850" w:type="dxa"/>
            <w:tcBorders>
              <w:top w:val="single" w:sz="4" w:space="0" w:color="auto"/>
              <w:left w:val="single" w:sz="4" w:space="0" w:color="000000"/>
              <w:bottom w:val="single" w:sz="4" w:space="0" w:color="000000"/>
            </w:tcBorders>
            <w:shd w:val="clear" w:color="auto" w:fill="auto"/>
            <w:vAlign w:val="center"/>
          </w:tcPr>
          <w:p w:rsidR="003E4E2A" w:rsidRPr="00FD5D70" w:rsidRDefault="003E4E2A" w:rsidP="00521D8B">
            <w:pPr>
              <w:widowControl w:val="0"/>
              <w:spacing w:after="0" w:line="240" w:lineRule="auto"/>
              <w:jc w:val="right"/>
              <w:rPr>
                <w:rFonts w:ascii="Times New Roman" w:eastAsia="Times New Roman" w:hAnsi="Times New Roman" w:cs="Times New Roman"/>
                <w:sz w:val="18"/>
                <w:szCs w:val="18"/>
              </w:rPr>
            </w:pP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3E4E2A" w:rsidRPr="00FD5D70" w:rsidRDefault="003E4E2A" w:rsidP="00521D8B">
            <w:pPr>
              <w:widowControl w:val="0"/>
              <w:spacing w:after="0" w:line="240" w:lineRule="auto"/>
              <w:jc w:val="right"/>
              <w:rPr>
                <w:rFonts w:ascii="Times New Roman" w:eastAsia="Times New Roman" w:hAnsi="Times New Roman" w:cs="Times New Roman"/>
                <w:sz w:val="18"/>
                <w:szCs w:val="18"/>
              </w:rPr>
            </w:pPr>
          </w:p>
        </w:tc>
        <w:tc>
          <w:tcPr>
            <w:tcW w:w="851" w:type="dxa"/>
            <w:tcBorders>
              <w:top w:val="single" w:sz="4" w:space="0" w:color="auto"/>
              <w:bottom w:val="single" w:sz="4" w:space="0" w:color="000000"/>
              <w:right w:val="single" w:sz="4" w:space="0" w:color="000000"/>
            </w:tcBorders>
            <w:shd w:val="clear" w:color="auto" w:fill="auto"/>
            <w:vAlign w:val="center"/>
          </w:tcPr>
          <w:p w:rsidR="003E4E2A" w:rsidRPr="00FD5D70" w:rsidRDefault="003E4E2A" w:rsidP="00521D8B">
            <w:pPr>
              <w:widowControl w:val="0"/>
              <w:spacing w:after="0" w:line="240" w:lineRule="auto"/>
              <w:jc w:val="right"/>
              <w:rPr>
                <w:rFonts w:ascii="Times New Roman" w:eastAsia="Times New Roman" w:hAnsi="Times New Roman" w:cs="Times New Roman"/>
                <w:sz w:val="18"/>
                <w:szCs w:val="18"/>
              </w:rPr>
            </w:pPr>
          </w:p>
        </w:tc>
        <w:tc>
          <w:tcPr>
            <w:tcW w:w="851" w:type="dxa"/>
            <w:tcBorders>
              <w:top w:val="single" w:sz="4" w:space="0" w:color="auto"/>
              <w:bottom w:val="single" w:sz="4" w:space="0" w:color="000000"/>
              <w:right w:val="single" w:sz="4" w:space="0" w:color="000000"/>
            </w:tcBorders>
            <w:shd w:val="clear" w:color="auto" w:fill="auto"/>
            <w:vAlign w:val="center"/>
          </w:tcPr>
          <w:p w:rsidR="003E4E2A" w:rsidRPr="00FD5D70" w:rsidRDefault="003E4E2A" w:rsidP="00521D8B">
            <w:pPr>
              <w:widowControl w:val="0"/>
              <w:spacing w:after="0" w:line="240" w:lineRule="auto"/>
              <w:jc w:val="right"/>
              <w:rPr>
                <w:rFonts w:ascii="Times New Roman" w:eastAsia="Times New Roman" w:hAnsi="Times New Roman" w:cs="Times New Roman"/>
                <w:sz w:val="18"/>
                <w:szCs w:val="18"/>
              </w:rPr>
            </w:pPr>
          </w:p>
        </w:tc>
        <w:tc>
          <w:tcPr>
            <w:tcW w:w="1133" w:type="dxa"/>
            <w:tcBorders>
              <w:top w:val="single" w:sz="4" w:space="0" w:color="auto"/>
              <w:bottom w:val="single" w:sz="4" w:space="0" w:color="000000"/>
              <w:right w:val="single" w:sz="4" w:space="0" w:color="000000"/>
            </w:tcBorders>
            <w:shd w:val="clear" w:color="auto" w:fill="auto"/>
            <w:vAlign w:val="center"/>
          </w:tcPr>
          <w:p w:rsidR="003E4E2A" w:rsidRPr="00FD5D70" w:rsidRDefault="003E4E2A" w:rsidP="00521D8B">
            <w:pPr>
              <w:widowControl w:val="0"/>
              <w:spacing w:after="0" w:line="240" w:lineRule="auto"/>
              <w:jc w:val="right"/>
              <w:rPr>
                <w:rFonts w:ascii="Times New Roman" w:eastAsia="Times New Roman" w:hAnsi="Times New Roman" w:cs="Times New Roman"/>
                <w:sz w:val="18"/>
                <w:szCs w:val="18"/>
              </w:rPr>
            </w:pPr>
          </w:p>
        </w:tc>
      </w:tr>
    </w:tbl>
    <w:p w:rsidR="003E4E2A" w:rsidRPr="00FD5D70" w:rsidRDefault="003E4E2A" w:rsidP="003E4E2A">
      <w:pPr>
        <w:spacing w:after="0" w:line="240" w:lineRule="auto"/>
        <w:jc w:val="center"/>
        <w:rPr>
          <w:rFonts w:ascii="Times New Roman" w:eastAsia="Times New Roman" w:hAnsi="Times New Roman" w:cs="Times New Roman"/>
          <w:b/>
          <w:sz w:val="18"/>
          <w:szCs w:val="18"/>
        </w:rPr>
      </w:pPr>
    </w:p>
    <w:p w:rsidR="003E4E2A" w:rsidRPr="00FD5D70" w:rsidRDefault="003E4E2A" w:rsidP="003E4E2A">
      <w:pPr>
        <w:spacing w:after="0" w:line="240" w:lineRule="auto"/>
        <w:jc w:val="center"/>
        <w:rPr>
          <w:rFonts w:ascii="Times New Roman" w:eastAsia="Times New Roman" w:hAnsi="Times New Roman" w:cs="Times New Roman"/>
          <w:b/>
          <w:sz w:val="18"/>
          <w:szCs w:val="18"/>
        </w:rPr>
      </w:pPr>
    </w:p>
    <w:p w:rsidR="003E4E2A" w:rsidRPr="00FD5D70" w:rsidRDefault="003E4E2A" w:rsidP="003E4E2A">
      <w:pPr>
        <w:spacing w:after="0" w:line="240" w:lineRule="auto"/>
        <w:ind w:left="426"/>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 xml:space="preserve">Загальна вартість ______________________   з ПДВ , з них ПДВ_____________ </w:t>
      </w:r>
    </w:p>
    <w:p w:rsidR="003E4E2A" w:rsidRPr="00FD5D70" w:rsidRDefault="003E4E2A" w:rsidP="003E4E2A">
      <w:pPr>
        <w:rPr>
          <w:rFonts w:ascii="Times New Roman" w:eastAsia="Times New Roman" w:hAnsi="Times New Roman" w:cs="Times New Roman"/>
          <w:sz w:val="18"/>
          <w:szCs w:val="18"/>
        </w:rPr>
      </w:pPr>
    </w:p>
    <w:tbl>
      <w:tblPr>
        <w:tblW w:w="9686" w:type="dxa"/>
        <w:tblInd w:w="544" w:type="dxa"/>
        <w:tblLayout w:type="fixed"/>
        <w:tblLook w:val="0000"/>
      </w:tblPr>
      <w:tblGrid>
        <w:gridCol w:w="4844"/>
        <w:gridCol w:w="4842"/>
      </w:tblGrid>
      <w:tr w:rsidR="003E4E2A" w:rsidRPr="00FD5D70" w:rsidTr="00521D8B">
        <w:tc>
          <w:tcPr>
            <w:tcW w:w="4843" w:type="dxa"/>
          </w:tcPr>
          <w:p w:rsidR="003E4E2A" w:rsidRPr="00FD5D70" w:rsidRDefault="003E4E2A" w:rsidP="00521D8B">
            <w:pPr>
              <w:keepNext/>
              <w:widowControl w:val="0"/>
              <w:spacing w:after="0" w:line="240" w:lineRule="auto"/>
              <w:ind w:firstLine="426"/>
              <w:jc w:val="center"/>
              <w:rPr>
                <w:rFonts w:ascii="Times New Roman" w:eastAsia="Times New Roman" w:hAnsi="Times New Roman" w:cs="Times New Roman"/>
                <w:sz w:val="18"/>
                <w:szCs w:val="18"/>
              </w:rPr>
            </w:pPr>
            <w:r w:rsidRPr="00FD5D70">
              <w:rPr>
                <w:rFonts w:ascii="Times New Roman" w:eastAsia="Times New Roman" w:hAnsi="Times New Roman" w:cs="Times New Roman"/>
                <w:sz w:val="18"/>
                <w:szCs w:val="18"/>
              </w:rPr>
              <w:t>ПОКУПЕЦЬ</w:t>
            </w:r>
          </w:p>
          <w:p w:rsidR="003E4E2A" w:rsidRPr="00FD5D70" w:rsidRDefault="003E4E2A" w:rsidP="00521D8B">
            <w:pPr>
              <w:widowControl w:val="0"/>
              <w:spacing w:after="0" w:line="240" w:lineRule="auto"/>
              <w:ind w:firstLine="426"/>
              <w:rPr>
                <w:rFonts w:ascii="Times New Roman" w:eastAsia="Times New Roman" w:hAnsi="Times New Roman" w:cs="Times New Roman"/>
                <w:b/>
                <w:sz w:val="18"/>
                <w:szCs w:val="18"/>
              </w:rPr>
            </w:pPr>
          </w:p>
          <w:p w:rsidR="003E4E2A" w:rsidRPr="00FD5D70" w:rsidRDefault="003E4E2A" w:rsidP="00521D8B">
            <w:pPr>
              <w:widowControl w:val="0"/>
              <w:spacing w:after="0" w:line="240" w:lineRule="auto"/>
              <w:ind w:firstLine="426"/>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_</w:t>
            </w:r>
          </w:p>
          <w:tbl>
            <w:tblPr>
              <w:tblW w:w="10362" w:type="dxa"/>
              <w:tblLayout w:type="fixed"/>
              <w:tblCellMar>
                <w:left w:w="0" w:type="dxa"/>
                <w:right w:w="0" w:type="dxa"/>
              </w:tblCellMar>
              <w:tblLook w:val="0000"/>
            </w:tblPr>
            <w:tblGrid>
              <w:gridCol w:w="88"/>
              <w:gridCol w:w="5858"/>
              <w:gridCol w:w="4208"/>
              <w:gridCol w:w="208"/>
            </w:tblGrid>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КНП ТОКПЦ «Мати і дитина» ТОР</w:t>
                  </w:r>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jc w:val="both"/>
                    <w:rPr>
                      <w:rFonts w:ascii="Times New Roman" w:hAnsi="Times New Roman" w:cs="Times New Roman"/>
                      <w:b/>
                      <w:color w:val="000000"/>
                      <w:sz w:val="18"/>
                      <w:szCs w:val="18"/>
                    </w:rPr>
                  </w:pPr>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 xml:space="preserve">46001 </w:t>
                  </w:r>
                  <w:proofErr w:type="spellStart"/>
                  <w:r w:rsidRPr="00FD5D70">
                    <w:rPr>
                      <w:rFonts w:ascii="Times New Roman" w:hAnsi="Times New Roman" w:cs="Times New Roman"/>
                      <w:b/>
                      <w:color w:val="000000"/>
                      <w:sz w:val="18"/>
                      <w:szCs w:val="18"/>
                    </w:rPr>
                    <w:t>м.Тернопіль</w:t>
                  </w:r>
                  <w:proofErr w:type="spellEnd"/>
                  <w:r w:rsidRPr="00FD5D70">
                    <w:rPr>
                      <w:rFonts w:ascii="Times New Roman" w:hAnsi="Times New Roman" w:cs="Times New Roman"/>
                      <w:b/>
                      <w:color w:val="000000"/>
                      <w:sz w:val="18"/>
                      <w:szCs w:val="18"/>
                    </w:rPr>
                    <w:t xml:space="preserve">., </w:t>
                  </w:r>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вул. Замкова ,10</w:t>
                  </w:r>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Код ЄДРПОУ 35492401</w:t>
                  </w:r>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UA 663052990000026005043303041</w:t>
                  </w:r>
                </w:p>
                <w:p w:rsidR="003E4E2A" w:rsidRPr="00FD5D70" w:rsidRDefault="003E4E2A" w:rsidP="00521D8B">
                  <w:pPr>
                    <w:rPr>
                      <w:rFonts w:ascii="Times New Roman" w:hAnsi="Times New Roman" w:cs="Times New Roman"/>
                      <w:b/>
                      <w:color w:val="000000"/>
                      <w:sz w:val="18"/>
                      <w:szCs w:val="18"/>
                    </w:rPr>
                  </w:pPr>
                  <w:r w:rsidRPr="00FD5D70">
                    <w:rPr>
                      <w:rFonts w:ascii="Times New Roman" w:hAnsi="Times New Roman" w:cs="Times New Roman"/>
                      <w:b/>
                      <w:bCs/>
                      <w:sz w:val="18"/>
                      <w:szCs w:val="18"/>
                    </w:rPr>
                    <w:t>UA293052990000026006043300957</w:t>
                  </w:r>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 xml:space="preserve">КБ Приватбанк  </w:t>
                  </w:r>
                  <w:proofErr w:type="spellStart"/>
                  <w:r w:rsidRPr="00FD5D70">
                    <w:rPr>
                      <w:rFonts w:ascii="Times New Roman" w:hAnsi="Times New Roman" w:cs="Times New Roman"/>
                      <w:b/>
                      <w:color w:val="000000"/>
                      <w:sz w:val="18"/>
                      <w:szCs w:val="18"/>
                    </w:rPr>
                    <w:t>м.Тернопіль</w:t>
                  </w:r>
                  <w:proofErr w:type="spellEnd"/>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jc w:val="both"/>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Тел..0352526961</w:t>
                  </w:r>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r w:rsidR="003E4E2A" w:rsidRPr="00FD5D70" w:rsidTr="00521D8B">
              <w:tc>
                <w:tcPr>
                  <w:tcW w:w="84" w:type="dxa"/>
                  <w:shd w:val="clear" w:color="auto" w:fill="auto"/>
                </w:tcPr>
                <w:p w:rsidR="003E4E2A" w:rsidRPr="00FD5D70" w:rsidRDefault="003E4E2A" w:rsidP="00521D8B">
                  <w:pPr>
                    <w:pStyle w:val="a4"/>
                    <w:snapToGrid w:val="0"/>
                    <w:rPr>
                      <w:b/>
                      <w:iCs/>
                      <w:sz w:val="18"/>
                      <w:szCs w:val="18"/>
                      <w:lang w:val="uk-UA"/>
                    </w:rPr>
                  </w:pPr>
                </w:p>
              </w:tc>
              <w:tc>
                <w:tcPr>
                  <w:tcW w:w="5610" w:type="dxa"/>
                  <w:shd w:val="clear" w:color="auto" w:fill="auto"/>
                </w:tcPr>
                <w:p w:rsidR="003E4E2A" w:rsidRPr="00FD5D70" w:rsidRDefault="003E4E2A" w:rsidP="00521D8B">
                  <w:pPr>
                    <w:contextualSpacing/>
                    <w:jc w:val="both"/>
                    <w:rPr>
                      <w:rFonts w:ascii="Times New Roman" w:hAnsi="Times New Roman" w:cs="Times New Roman"/>
                      <w:b/>
                      <w:color w:val="000000"/>
                      <w:sz w:val="18"/>
                      <w:szCs w:val="18"/>
                    </w:rPr>
                  </w:pPr>
                </w:p>
              </w:tc>
              <w:tc>
                <w:tcPr>
                  <w:tcW w:w="4030" w:type="dxa"/>
                  <w:shd w:val="clear" w:color="auto" w:fill="auto"/>
                </w:tcPr>
                <w:p w:rsidR="003E4E2A" w:rsidRPr="00FD5D70" w:rsidRDefault="003E4E2A" w:rsidP="00521D8B">
                  <w:pPr>
                    <w:snapToGrid w:val="0"/>
                    <w:rPr>
                      <w:rFonts w:ascii="Times New Roman" w:hAnsi="Times New Roman" w:cs="Times New Roman"/>
                      <w:b/>
                      <w:iCs/>
                      <w:sz w:val="18"/>
                      <w:szCs w:val="18"/>
                    </w:rPr>
                  </w:pPr>
                </w:p>
              </w:tc>
              <w:tc>
                <w:tcPr>
                  <w:tcW w:w="199" w:type="dxa"/>
                  <w:shd w:val="clear" w:color="auto" w:fill="auto"/>
                </w:tcPr>
                <w:p w:rsidR="003E4E2A" w:rsidRPr="00FD5D70" w:rsidRDefault="003E4E2A" w:rsidP="00521D8B">
                  <w:pPr>
                    <w:snapToGrid w:val="0"/>
                    <w:rPr>
                      <w:rFonts w:ascii="Times New Roman" w:hAnsi="Times New Roman" w:cs="Times New Roman"/>
                      <w:b/>
                      <w:iCs/>
                      <w:sz w:val="18"/>
                      <w:szCs w:val="18"/>
                    </w:rPr>
                  </w:pPr>
                </w:p>
              </w:tc>
            </w:tr>
          </w:tbl>
          <w:p w:rsidR="003E4E2A" w:rsidRPr="00FD5D70" w:rsidRDefault="003E4E2A" w:rsidP="00521D8B">
            <w:pPr>
              <w:contextualSpacing/>
              <w:rPr>
                <w:rFonts w:ascii="Times New Roman" w:hAnsi="Times New Roman" w:cs="Times New Roman"/>
                <w:b/>
                <w:color w:val="000000"/>
                <w:sz w:val="18"/>
                <w:szCs w:val="18"/>
              </w:rPr>
            </w:pPr>
            <w:r w:rsidRPr="00FD5D70">
              <w:rPr>
                <w:rFonts w:ascii="Times New Roman" w:hAnsi="Times New Roman" w:cs="Times New Roman"/>
                <w:b/>
                <w:color w:val="000000"/>
                <w:sz w:val="18"/>
                <w:szCs w:val="18"/>
              </w:rPr>
              <w:t>Генеральний</w:t>
            </w:r>
          </w:p>
          <w:p w:rsidR="003E4E2A" w:rsidRPr="00FD5D70" w:rsidRDefault="003E4E2A" w:rsidP="00521D8B">
            <w:pPr>
              <w:contextualSpacing/>
              <w:rPr>
                <w:rFonts w:ascii="Times New Roman" w:hAnsi="Times New Roman" w:cs="Times New Roman"/>
                <w:b/>
                <w:sz w:val="18"/>
                <w:szCs w:val="18"/>
              </w:rPr>
            </w:pPr>
            <w:r w:rsidRPr="00FD5D70">
              <w:rPr>
                <w:rFonts w:ascii="Times New Roman" w:hAnsi="Times New Roman" w:cs="Times New Roman"/>
                <w:b/>
                <w:color w:val="000000"/>
                <w:sz w:val="18"/>
                <w:szCs w:val="18"/>
              </w:rPr>
              <w:t xml:space="preserve"> директор                                          </w:t>
            </w:r>
            <w:proofErr w:type="spellStart"/>
            <w:r w:rsidRPr="00FD5D70">
              <w:rPr>
                <w:rFonts w:ascii="Times New Roman" w:hAnsi="Times New Roman" w:cs="Times New Roman"/>
                <w:b/>
                <w:color w:val="000000"/>
                <w:sz w:val="18"/>
                <w:szCs w:val="18"/>
              </w:rPr>
              <w:t>Овчарук</w:t>
            </w:r>
            <w:proofErr w:type="spellEnd"/>
            <w:r w:rsidRPr="00FD5D70">
              <w:rPr>
                <w:rFonts w:ascii="Times New Roman" w:hAnsi="Times New Roman" w:cs="Times New Roman"/>
                <w:b/>
                <w:color w:val="000000"/>
                <w:sz w:val="18"/>
                <w:szCs w:val="18"/>
              </w:rPr>
              <w:t xml:space="preserve"> В.В</w:t>
            </w:r>
          </w:p>
          <w:p w:rsidR="003E4E2A" w:rsidRPr="00FD5D70" w:rsidRDefault="003E4E2A" w:rsidP="00521D8B">
            <w:pPr>
              <w:widowControl w:val="0"/>
              <w:spacing w:after="0" w:line="240" w:lineRule="auto"/>
              <w:ind w:firstLine="426"/>
              <w:rPr>
                <w:rFonts w:ascii="Times New Roman" w:eastAsia="Times New Roman" w:hAnsi="Times New Roman" w:cs="Times New Roman"/>
                <w:b/>
                <w:sz w:val="18"/>
                <w:szCs w:val="18"/>
              </w:rPr>
            </w:pPr>
          </w:p>
        </w:tc>
        <w:tc>
          <w:tcPr>
            <w:tcW w:w="4842" w:type="dxa"/>
          </w:tcPr>
          <w:p w:rsidR="003E4E2A" w:rsidRPr="00FD5D70" w:rsidRDefault="003E4E2A" w:rsidP="00521D8B">
            <w:pPr>
              <w:widowControl w:val="0"/>
              <w:spacing w:after="0" w:line="240" w:lineRule="auto"/>
              <w:ind w:left="319"/>
              <w:jc w:val="both"/>
              <w:rPr>
                <w:rFonts w:ascii="Times New Roman" w:eastAsia="Times New Roman" w:hAnsi="Times New Roman" w:cs="Times New Roman"/>
                <w:b/>
                <w:sz w:val="18"/>
                <w:szCs w:val="18"/>
              </w:rPr>
            </w:pPr>
            <w:r w:rsidRPr="00FD5D70">
              <w:rPr>
                <w:rFonts w:ascii="Times New Roman" w:eastAsia="Times New Roman" w:hAnsi="Times New Roman" w:cs="Times New Roman"/>
                <w:sz w:val="18"/>
                <w:szCs w:val="18"/>
              </w:rPr>
              <w:t>ПОСТАЧАЛЬНИК</w:t>
            </w:r>
            <w:r w:rsidRPr="00FD5D70">
              <w:rPr>
                <w:rFonts w:ascii="Times New Roman" w:eastAsia="Times New Roman" w:hAnsi="Times New Roman" w:cs="Times New Roman"/>
                <w:b/>
                <w:sz w:val="18"/>
                <w:szCs w:val="18"/>
              </w:rPr>
              <w:t xml:space="preserve"> </w:t>
            </w:r>
          </w:p>
          <w:p w:rsidR="003E4E2A" w:rsidRPr="00FD5D70" w:rsidRDefault="003E4E2A" w:rsidP="00521D8B">
            <w:pPr>
              <w:widowControl w:val="0"/>
              <w:spacing w:after="0" w:line="240" w:lineRule="auto"/>
              <w:ind w:left="319"/>
              <w:jc w:val="both"/>
              <w:rPr>
                <w:rFonts w:ascii="Times New Roman" w:eastAsia="Times New Roman" w:hAnsi="Times New Roman" w:cs="Times New Roman"/>
                <w:b/>
                <w:sz w:val="18"/>
                <w:szCs w:val="18"/>
              </w:rPr>
            </w:pPr>
          </w:p>
        </w:tc>
      </w:tr>
      <w:tr w:rsidR="003E4E2A" w:rsidRPr="00FD5D70" w:rsidTr="00521D8B">
        <w:trPr>
          <w:trHeight w:val="80"/>
        </w:trPr>
        <w:tc>
          <w:tcPr>
            <w:tcW w:w="4843" w:type="dxa"/>
          </w:tcPr>
          <w:p w:rsidR="003E4E2A" w:rsidRPr="00FD5D70" w:rsidRDefault="003E4E2A" w:rsidP="00521D8B">
            <w:pPr>
              <w:widowControl w:val="0"/>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                    _________________</w:t>
            </w:r>
          </w:p>
          <w:p w:rsidR="003E4E2A" w:rsidRPr="00FD5D70" w:rsidRDefault="003E4E2A" w:rsidP="00521D8B">
            <w:pPr>
              <w:widowControl w:val="0"/>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М.П.</w:t>
            </w:r>
          </w:p>
        </w:tc>
        <w:tc>
          <w:tcPr>
            <w:tcW w:w="4842" w:type="dxa"/>
          </w:tcPr>
          <w:p w:rsidR="003E4E2A" w:rsidRPr="00FD5D70" w:rsidRDefault="003E4E2A" w:rsidP="00521D8B">
            <w:pPr>
              <w:widowControl w:val="0"/>
              <w:spacing w:after="0" w:line="240" w:lineRule="auto"/>
              <w:ind w:firstLine="426"/>
              <w:jc w:val="both"/>
              <w:rPr>
                <w:rFonts w:ascii="Times New Roman" w:eastAsia="Times New Roman" w:hAnsi="Times New Roman" w:cs="Times New Roman"/>
                <w:b/>
                <w:sz w:val="18"/>
                <w:szCs w:val="18"/>
              </w:rPr>
            </w:pPr>
            <w:r w:rsidRPr="00FD5D70">
              <w:rPr>
                <w:rFonts w:ascii="Times New Roman" w:eastAsia="Times New Roman" w:hAnsi="Times New Roman" w:cs="Times New Roman"/>
                <w:b/>
                <w:sz w:val="18"/>
                <w:szCs w:val="18"/>
              </w:rPr>
              <w:t xml:space="preserve">                      _________________</w:t>
            </w:r>
          </w:p>
          <w:p w:rsidR="003E4E2A" w:rsidRPr="00FD5D70" w:rsidRDefault="003E4E2A" w:rsidP="00521D8B">
            <w:pPr>
              <w:widowControl w:val="0"/>
              <w:spacing w:after="0" w:line="240" w:lineRule="auto"/>
              <w:ind w:firstLine="426"/>
              <w:rPr>
                <w:rFonts w:ascii="Times New Roman" w:eastAsia="Times New Roman" w:hAnsi="Times New Roman" w:cs="Times New Roman"/>
                <w:sz w:val="18"/>
                <w:szCs w:val="18"/>
              </w:rPr>
            </w:pPr>
            <w:r w:rsidRPr="00FD5D70">
              <w:rPr>
                <w:rFonts w:ascii="Times New Roman" w:eastAsia="Times New Roman" w:hAnsi="Times New Roman" w:cs="Times New Roman"/>
                <w:b/>
                <w:sz w:val="18"/>
                <w:szCs w:val="18"/>
              </w:rPr>
              <w:t>М.П.</w:t>
            </w:r>
          </w:p>
        </w:tc>
      </w:tr>
    </w:tbl>
    <w:p w:rsidR="00113A66" w:rsidRDefault="00113A66"/>
    <w:sectPr w:rsidR="00113A66" w:rsidSect="00113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4E2A"/>
    <w:rsid w:val="00113A66"/>
    <w:rsid w:val="003E4E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2A"/>
    <w:pPr>
      <w:suppressAutoHyphens/>
    </w:pPr>
    <w:rPr>
      <w:rFonts w:ascii="Calibri" w:eastAsia="Calibri" w:hAnsi="Calibri" w:cs="Calibri"/>
      <w:lang w:eastAsia="uk-UA"/>
    </w:rPr>
  </w:style>
  <w:style w:type="paragraph" w:styleId="1">
    <w:name w:val="heading 1"/>
    <w:basedOn w:val="a"/>
    <w:link w:val="10"/>
    <w:uiPriority w:val="9"/>
    <w:qFormat/>
    <w:rsid w:val="003E4E2A"/>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E2A"/>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3E4E2A"/>
    <w:rPr>
      <w:color w:val="0000FF"/>
      <w:u w:val="single"/>
    </w:rPr>
  </w:style>
  <w:style w:type="paragraph" w:customStyle="1" w:styleId="a4">
    <w:name w:val="Содержимое таблицы"/>
    <w:basedOn w:val="a"/>
    <w:rsid w:val="003E4E2A"/>
    <w:pPr>
      <w:suppressLineNumbers/>
      <w:spacing w:after="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10690</Words>
  <Characters>6094</Characters>
  <Application>Microsoft Office Word</Application>
  <DocSecurity>0</DocSecurity>
  <Lines>50</Lines>
  <Paragraphs>33</Paragraphs>
  <ScaleCrop>false</ScaleCrop>
  <Company>HP Inc.</Company>
  <LinksUpToDate>false</LinksUpToDate>
  <CharactersWithSpaces>16751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2024-03-14T12:49:00Z</dcterms:created>
  <dcterms:modified xsi:type="dcterms:W3CDTF">2024-03-14T12:51:00Z</dcterms:modified>
</cp:coreProperties>
</file>