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ПРОЄКТ ДОГОВОРУ ПРО ЗАКУПІВЛЮ</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Договір №</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w:t>
      </w:r>
      <w:r w:rsidR="00BC2999">
        <w:rPr>
          <w:rFonts w:ascii="Times New Roman" w:eastAsia="Times New Roman" w:hAnsi="Times New Roman" w:cs="Times New Roman"/>
          <w:b/>
          <w:sz w:val="24"/>
          <w:szCs w:val="24"/>
        </w:rPr>
        <w:t xml:space="preserve">Тернопіль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«___» ___________ 20__ року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F4105D" w:rsidRDefault="00F4105D" w:rsidP="00F4105D">
      <w:pPr>
        <w:widowControl w:val="0"/>
        <w:spacing w:after="0" w:line="240" w:lineRule="auto"/>
        <w:jc w:val="both"/>
        <w:rPr>
          <w:rFonts w:ascii="Times New Roman" w:eastAsia="Times New Roman" w:hAnsi="Times New Roman" w:cs="Times New Roman"/>
          <w:sz w:val="24"/>
          <w:szCs w:val="24"/>
        </w:rPr>
      </w:pPr>
      <w:r w:rsidRPr="002D4623">
        <w:rPr>
          <w:rFonts w:ascii="Times New Roman" w:hAnsi="Times New Roman" w:cs="Times New Roman"/>
          <w:b/>
          <w:color w:val="000000"/>
          <w:sz w:val="24"/>
          <w:szCs w:val="24"/>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2D4623">
        <w:rPr>
          <w:rFonts w:ascii="Times New Roman" w:hAnsi="Times New Roman" w:cs="Times New Roman"/>
          <w:color w:val="000000"/>
          <w:sz w:val="24"/>
          <w:szCs w:val="24"/>
        </w:rPr>
        <w:t xml:space="preserve">, в особі генерального директора  </w:t>
      </w:r>
      <w:proofErr w:type="spellStart"/>
      <w:r w:rsidRPr="002D4623">
        <w:rPr>
          <w:rFonts w:ascii="Times New Roman" w:hAnsi="Times New Roman" w:cs="Times New Roman"/>
          <w:color w:val="000000"/>
          <w:sz w:val="24"/>
          <w:szCs w:val="24"/>
        </w:rPr>
        <w:t>Овчарук</w:t>
      </w:r>
      <w:r w:rsidR="00BC2999">
        <w:rPr>
          <w:rFonts w:ascii="Times New Roman" w:hAnsi="Times New Roman" w:cs="Times New Roman"/>
          <w:color w:val="000000"/>
          <w:sz w:val="24"/>
          <w:szCs w:val="24"/>
        </w:rPr>
        <w:t>а</w:t>
      </w:r>
      <w:proofErr w:type="spellEnd"/>
      <w:r w:rsidRPr="002D4623">
        <w:rPr>
          <w:rFonts w:ascii="Times New Roman" w:hAnsi="Times New Roman" w:cs="Times New Roman"/>
          <w:color w:val="000000"/>
          <w:sz w:val="24"/>
          <w:szCs w:val="24"/>
        </w:rPr>
        <w:t xml:space="preserve"> В.В., що діє на підставі Статуту, з однієї сторони</w:t>
      </w:r>
      <w:r w:rsidRPr="002D4623">
        <w:rPr>
          <w:color w:val="000000"/>
          <w:sz w:val="24"/>
          <w:szCs w:val="24"/>
        </w:rPr>
        <w:t xml:space="preserve">, </w:t>
      </w:r>
      <w:r>
        <w:rPr>
          <w:rFonts w:ascii="Times New Roman" w:eastAsia="Times New Roman" w:hAnsi="Times New Roman" w:cs="Times New Roman"/>
          <w:sz w:val="24"/>
          <w:szCs w:val="24"/>
        </w:rPr>
        <w:t xml:space="preserve">(далі -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 однієї сторони, і </w:t>
      </w:r>
      <w:r>
        <w:rPr>
          <w:rFonts w:ascii="Times New Roman" w:eastAsia="Times New Roman" w:hAnsi="Times New Roman" w:cs="Times New Roman"/>
          <w:b/>
          <w:sz w:val="24"/>
          <w:szCs w:val="24"/>
        </w:rPr>
        <w:t xml:space="preserve">_________________________________, </w:t>
      </w:r>
      <w:r>
        <w:rPr>
          <w:rFonts w:ascii="Times New Roman" w:eastAsia="Times New Roman" w:hAnsi="Times New Roman" w:cs="Times New Roman"/>
          <w:sz w:val="24"/>
          <w:szCs w:val="24"/>
        </w:rPr>
        <w:t>в особі _________________________________</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що діє на підставі _______________________  (далі - </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з іншої сторони,  разом - Сторони,  уклали цей договір про таке (далі - Договір):</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bookmarkStart w:id="0" w:name="bookmark=id.1fob9te"/>
      <w:bookmarkStart w:id="1" w:name="bookmark=id.30j0zll"/>
      <w:bookmarkEnd w:id="0"/>
      <w:bookmarkEnd w:id="1"/>
      <w:r>
        <w:rPr>
          <w:rFonts w:ascii="Times New Roman" w:eastAsia="Times New Roman" w:hAnsi="Times New Roman" w:cs="Times New Roman"/>
          <w:b/>
          <w:sz w:val="24"/>
          <w:szCs w:val="24"/>
        </w:rPr>
        <w:t>І. Предмет договору.</w:t>
      </w:r>
    </w:p>
    <w:p w:rsidR="00F4105D" w:rsidRPr="00703C8D" w:rsidRDefault="00F4105D" w:rsidP="00F4105D">
      <w:pPr>
        <w:widowControl w:val="0"/>
        <w:tabs>
          <w:tab w:val="left" w:pos="1440"/>
        </w:tabs>
        <w:spacing w:after="0" w:line="240" w:lineRule="auto"/>
        <w:ind w:firstLine="425"/>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1.1</w:t>
      </w:r>
      <w:r w:rsidRPr="00703C8D">
        <w:rPr>
          <w:rFonts w:ascii="Times New Roman" w:eastAsia="Times New Roman" w:hAnsi="Times New Roman" w:cs="Times New Roman"/>
          <w:sz w:val="24"/>
          <w:szCs w:val="24"/>
        </w:rPr>
        <w:t>. За договором поставки одна сторона - Постачальник зобов'язується передати (поставити) у встановлені, строки другій стороні - Покупцеві Товар, а покупець зобов'язується прийняти вказаний Товар та</w:t>
      </w:r>
      <w:r w:rsidRPr="00703C8D">
        <w:rPr>
          <w:rFonts w:ascii="Times New Roman" w:eastAsia="Times New Roman" w:hAnsi="Times New Roman" w:cs="Times New Roman"/>
          <w:b/>
          <w:sz w:val="24"/>
          <w:szCs w:val="24"/>
        </w:rPr>
        <w:t xml:space="preserve"> </w:t>
      </w:r>
      <w:r w:rsidRPr="00703C8D">
        <w:rPr>
          <w:rFonts w:ascii="Times New Roman" w:eastAsia="Times New Roman" w:hAnsi="Times New Roman" w:cs="Times New Roman"/>
          <w:sz w:val="24"/>
          <w:szCs w:val="24"/>
        </w:rPr>
        <w:t>оплатити вартість останнього за ціною, яка зазначена у Специфікації, що є невід’ємною частиною договору про закупівлю (Додаток № 1)</w:t>
      </w:r>
      <w:r w:rsidRPr="00703C8D">
        <w:rPr>
          <w:rFonts w:ascii="Times New Roman" w:eastAsia="Times New Roman" w:hAnsi="Times New Roman" w:cs="Times New Roman"/>
          <w:b/>
          <w:sz w:val="24"/>
          <w:szCs w:val="24"/>
        </w:rPr>
        <w:t xml:space="preserve">. </w:t>
      </w:r>
    </w:p>
    <w:p w:rsidR="00F4105D" w:rsidRPr="00703C8D" w:rsidRDefault="00F4105D" w:rsidP="00F4105D">
      <w:pPr>
        <w:spacing w:after="0" w:line="240" w:lineRule="auto"/>
        <w:ind w:firstLine="425"/>
        <w:jc w:val="both"/>
        <w:rPr>
          <w:rFonts w:ascii="Times New Roman" w:eastAsia="Times New Roman" w:hAnsi="Times New Roman" w:cs="Times New Roman"/>
          <w:sz w:val="24"/>
          <w:szCs w:val="24"/>
        </w:rPr>
      </w:pPr>
      <w:r w:rsidRPr="00703C8D">
        <w:rPr>
          <w:rFonts w:ascii="Times New Roman" w:eastAsia="Times New Roman" w:hAnsi="Times New Roman" w:cs="Times New Roman"/>
          <w:sz w:val="24"/>
          <w:szCs w:val="24"/>
        </w:rPr>
        <w:t xml:space="preserve">1.2. Найменування </w:t>
      </w:r>
      <w:r w:rsidRPr="00BC2999">
        <w:rPr>
          <w:rFonts w:ascii="Times New Roman" w:eastAsia="Times New Roman" w:hAnsi="Times New Roman" w:cs="Times New Roman"/>
          <w:sz w:val="24"/>
          <w:szCs w:val="24"/>
        </w:rPr>
        <w:t xml:space="preserve">Товару </w:t>
      </w:r>
      <w:r w:rsidR="00BC2999">
        <w:rPr>
          <w:rFonts w:ascii="Times New Roman" w:eastAsia="Times New Roman" w:hAnsi="Times New Roman" w:cs="Times New Roman"/>
          <w:sz w:val="24"/>
          <w:szCs w:val="24"/>
        </w:rPr>
        <w:t xml:space="preserve">: </w:t>
      </w:r>
      <w:r w:rsidR="00367D4E">
        <w:rPr>
          <w:rFonts w:ascii="Times New Roman" w:hAnsi="Times New Roman" w:cs="Times New Roman"/>
          <w:i/>
          <w:color w:val="333333"/>
          <w:sz w:val="24"/>
          <w:szCs w:val="24"/>
          <w:bdr w:val="none" w:sz="0" w:space="0" w:color="auto" w:frame="1"/>
        </w:rPr>
        <w:t>____________________________________</w:t>
      </w:r>
      <w:r>
        <w:rPr>
          <w:rFonts w:ascii="Times New Roman" w:eastAsia="Times New Roman" w:hAnsi="Times New Roman" w:cs="Times New Roman"/>
          <w:b/>
          <w:bCs/>
        </w:rPr>
        <w:t xml:space="preserve">, </w:t>
      </w:r>
      <w:r w:rsidRPr="00703C8D">
        <w:rPr>
          <w:rFonts w:ascii="Times New Roman" w:eastAsia="Times New Roman" w:hAnsi="Times New Roman" w:cs="Times New Roman"/>
          <w:sz w:val="24"/>
          <w:szCs w:val="24"/>
        </w:rPr>
        <w:t>згідно  Специфікації</w:t>
      </w:r>
      <w:r w:rsidRPr="00703C8D">
        <w:rPr>
          <w:rFonts w:ascii="Times New Roman" w:eastAsia="Times New Roman" w:hAnsi="Times New Roman" w:cs="Times New Roman"/>
          <w:b/>
          <w:sz w:val="24"/>
          <w:szCs w:val="24"/>
          <w:shd w:val="clear" w:color="auto" w:fill="FAFAFA"/>
        </w:rPr>
        <w:t>.</w:t>
      </w:r>
    </w:p>
    <w:p w:rsidR="00F4105D" w:rsidRDefault="00F4105D" w:rsidP="00F4105D">
      <w:pPr>
        <w:spacing w:after="0" w:line="240" w:lineRule="auto"/>
        <w:ind w:firstLine="425"/>
        <w:jc w:val="both"/>
        <w:rPr>
          <w:rFonts w:ascii="Times New Roman" w:eastAsia="Times New Roman" w:hAnsi="Times New Roman" w:cs="Times New Roman"/>
          <w:sz w:val="24"/>
          <w:szCs w:val="24"/>
        </w:rPr>
      </w:pPr>
      <w:r w:rsidRPr="00703C8D">
        <w:rPr>
          <w:rFonts w:ascii="Times New Roman" w:eastAsia="Times New Roman" w:hAnsi="Times New Roman" w:cs="Times New Roman"/>
          <w:sz w:val="24"/>
          <w:szCs w:val="24"/>
        </w:rPr>
        <w:t>1.3. Право власності на Товар та усі ризики пов’язані із цим</w:t>
      </w:r>
      <w:r>
        <w:rPr>
          <w:rFonts w:ascii="Times New Roman" w:eastAsia="Times New Roman" w:hAnsi="Times New Roman" w:cs="Times New Roman"/>
          <w:sz w:val="24"/>
          <w:szCs w:val="24"/>
        </w:rPr>
        <w:t xml:space="preserve"> переходять від Постачальника до Покупця в момент фактичного отримання Товару Покупцем відповідно до належним чином завірених документів.</w:t>
      </w:r>
    </w:p>
    <w:p w:rsidR="00F4105D" w:rsidRDefault="00F4105D" w:rsidP="00F4105D">
      <w:pPr>
        <w:spacing w:after="0" w:line="240" w:lineRule="auto"/>
        <w:ind w:firstLine="426"/>
        <w:jc w:val="center"/>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Якість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Постачальник гарантує якість Товару, що повинен відповідати рівню, нормам і стандартам, законодавчо встановленим на території України.</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Товар повинен бути запакований в оригінальну упаковку виробника з нанесенням відповідного маркування,  а також належним чином зареєстрований в Україні та /або виготовлений із зареєстрованої дозволеної до застосування субстанції в Україні.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Строк придатності Товару на момент факту приймання Товару на склад Покупця повинен становити не менше як </w:t>
      </w:r>
      <w:r w:rsidR="00BC2999">
        <w:rPr>
          <w:rFonts w:ascii="Times New Roman" w:eastAsia="Times New Roman" w:hAnsi="Times New Roman" w:cs="Times New Roman"/>
          <w:sz w:val="24"/>
          <w:szCs w:val="24"/>
        </w:rPr>
        <w:t>80</w:t>
      </w:r>
      <w:r>
        <w:rPr>
          <w:rFonts w:ascii="Times New Roman" w:eastAsia="Times New Roman" w:hAnsi="Times New Roman" w:cs="Times New Roman"/>
          <w:sz w:val="24"/>
          <w:szCs w:val="24"/>
        </w:rPr>
        <w:t>%від загального терміну придатності.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  робочих днів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витрати, пов’язані із заміною дефектного Товару, чи Товару неналежної якості, несе Постачальник.</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5</w:t>
      </w:r>
      <w:r>
        <w:rPr>
          <w:rFonts w:ascii="Times New Roman" w:eastAsia="Times New Roman" w:hAnsi="Times New Roman" w:cs="Times New Roman"/>
          <w:sz w:val="24"/>
          <w:szCs w:val="24"/>
        </w:rPr>
        <w:t>.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6</w:t>
      </w:r>
      <w:r>
        <w:rPr>
          <w:rFonts w:ascii="Times New Roman" w:eastAsia="Times New Roman" w:hAnsi="Times New Roman" w:cs="Times New Roman"/>
          <w:sz w:val="24"/>
          <w:szCs w:val="24"/>
        </w:rPr>
        <w:t>.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підстави Покупцеві вважати, що це товар неналежної якості, на момент поставки Товару Покупцеві, Постачальник зобов’язується замінити такий Товар упродовж 3 робочих днів.</w:t>
      </w:r>
    </w:p>
    <w:p w:rsidR="00F4105D" w:rsidRDefault="00F4105D" w:rsidP="00F4105D">
      <w:pPr>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Ціна договору.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Ціна договору становить __________________________у т.ч. ПДВ</w:t>
      </w:r>
      <w:r>
        <w:rPr>
          <w:rFonts w:ascii="Times New Roman" w:eastAsia="Times New Roman" w:hAnsi="Times New Roman" w:cs="Times New Roman"/>
          <w:sz w:val="24"/>
          <w:szCs w:val="24"/>
          <w:lang w:val="ru-RU"/>
        </w:rPr>
        <w:t xml:space="preserve"> ___________</w:t>
      </w:r>
      <w:r>
        <w:rPr>
          <w:rFonts w:ascii="Times New Roman" w:eastAsia="Times New Roman" w:hAnsi="Times New Roman" w:cs="Times New Roman"/>
          <w:sz w:val="24"/>
          <w:szCs w:val="24"/>
        </w:rPr>
        <w:t xml:space="preserve">.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Ціни на Товар встановлюються в національній валюті України.</w:t>
      </w:r>
    </w:p>
    <w:p w:rsidR="00F4105D" w:rsidRDefault="00F4105D" w:rsidP="00F4105D">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3.2. Ціна за одиницю продукції вказується у Специфікації (Додаток № 1), що є невід’ємною частиною цього Договору.</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Порядок здійснення оплати</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Покупець зобов’язаний оплатити Товар Постачальнику протягом </w:t>
      </w:r>
      <w:r w:rsidR="001222C7">
        <w:rPr>
          <w:rFonts w:ascii="Times New Roman" w:eastAsia="Times New Roman" w:hAnsi="Times New Roman" w:cs="Times New Roman"/>
          <w:b/>
          <w:sz w:val="24"/>
          <w:szCs w:val="24"/>
        </w:rPr>
        <w:t>14 /чотирна</w:t>
      </w:r>
      <w:r>
        <w:rPr>
          <w:rFonts w:ascii="Times New Roman" w:eastAsia="Times New Roman" w:hAnsi="Times New Roman" w:cs="Times New Roman"/>
          <w:b/>
          <w:sz w:val="24"/>
          <w:szCs w:val="24"/>
        </w:rPr>
        <w:t>дцяти/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календарних днів з дати фактичного отримання Товару (дати підписання видаткової накладної).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Покупець бере на себе зобов’язання щодо виконання умов Договору тільки в разі затвердження  належним чином кошторисних призначень та в рамках фактичних надходжень коштів. Ціна Договору може бути зменшена за взаємною згодою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Оплата проводиться після пред’явлення Постачальником рахунку на оплату Товару, видаткової накладної на Товар та акту приймання-передачі Товару, але не пізніше ніж через 30 календарних днів з дня отримання Товару Покупцем.</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(сім) банківських днів  після поступлення коштів на рахунок Покупця з врахуванням положень п. 7.3 даного Договору. </w:t>
      </w:r>
    </w:p>
    <w:p w:rsidR="00F4105D" w:rsidRDefault="00F4105D" w:rsidP="00F4105D">
      <w:pPr>
        <w:tabs>
          <w:tab w:val="left" w:pos="2127"/>
        </w:tabs>
        <w:spacing w:after="0" w:line="240" w:lineRule="auto"/>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Поставка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Строк (термін) поставки Товару не пізніше 10  календарних днів з моменту отримання замовлення Товару. Відповідний строк може бути змінений за погодженням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Товару здійснюється партіями згідно кількості, зазначеної Покупцем у замовленні але в будь якому разі до 31.12.2024 р. або до повного виконання сторонами договірних зобов’язань.</w:t>
      </w:r>
    </w:p>
    <w:p w:rsidR="00F4105D" w:rsidRDefault="00F4105D" w:rsidP="00F4105D">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5.2 Місце поставки Товару </w:t>
      </w:r>
      <w:r>
        <w:rPr>
          <w:rFonts w:ascii="Times New Roman" w:eastAsia="Times New Roman" w:hAnsi="Times New Roman" w:cs="Times New Roman"/>
          <w:b/>
          <w:sz w:val="24"/>
          <w:szCs w:val="24"/>
        </w:rPr>
        <w:t>–м.</w:t>
      </w:r>
      <w:r w:rsidR="009E3A6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Тернопіль</w:t>
      </w:r>
      <w:r w:rsidR="009E3A6D">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 xml:space="preserve"> вул..Замкова , 10</w:t>
      </w:r>
    </w:p>
    <w:p w:rsidR="00F4105D" w:rsidRDefault="00F4105D" w:rsidP="00F4105D">
      <w:pPr>
        <w:shd w:val="clear" w:color="auto" w:fill="FFFFFF"/>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5.3. У разі виникнення в Покупця нагальної потреби, останній має право зазначити у замовленні коротший Строк (термін) поставки Товару, ніж передбачений п 5.1. Договору, але не раніше 24 годин з моменту замовлення. </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 Права та обов'язки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зобов'язаний:</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Своєчасно та в повному обсязі сплачувати за поставлений Товар.</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Приймати поставлений Товар по кількості, відповідно до належно оформлених товарно-супровідних документів, по якості - відповідно до документів, що засвідчують якість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має право:</w:t>
      </w:r>
    </w:p>
    <w:p w:rsidR="00F4105D" w:rsidRDefault="00F4105D" w:rsidP="00F4105D">
      <w:pPr>
        <w:spacing w:after="0" w:line="240" w:lineRule="auto"/>
        <w:ind w:firstLine="426"/>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6.2.1. Достроково в односторонньому порядку розірвати цей Договір у разі невиконання, чи не належного виконання зобов'язань </w:t>
      </w:r>
      <w:r>
        <w:rPr>
          <w:rFonts w:ascii="Times New Roman" w:eastAsia="Times New Roman" w:hAnsi="Times New Roman" w:cs="Times New Roman"/>
          <w:b/>
          <w:sz w:val="24"/>
          <w:szCs w:val="24"/>
        </w:rPr>
        <w:t>Постачальником</w:t>
      </w:r>
      <w:r>
        <w:rPr>
          <w:rFonts w:ascii="Times New Roman" w:eastAsia="Times New Roman" w:hAnsi="Times New Roman" w:cs="Times New Roman"/>
          <w:sz w:val="24"/>
          <w:szCs w:val="24"/>
        </w:rPr>
        <w:t xml:space="preserve"> або через грубе порушення умов договору, повідомивши про це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в письмовій формі з наданням копії Акту комісії про порушення умов договору.</w:t>
      </w:r>
    </w:p>
    <w:p w:rsidR="00F4105D" w:rsidRDefault="00F4105D" w:rsidP="00F4105D">
      <w:pPr>
        <w:widowControl w:val="0"/>
        <w:tabs>
          <w:tab w:val="left" w:pos="762"/>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Грубим порушенням умов договору вважається:</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порушення терміну поставки Товару, що передбачено п.5.1. даного Договору, або у разі потреби Покупця - у строк, зазначений в замовленні.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заміна або невчасна заміна, відповідно до п. 2.5 даного договору, дефектного Товару у разі:</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порушення умов поставки та збереження товарного вигляду Товару. </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поставка Товару з порушення терміну придатності, що передбачено п.2.4. даного Договору.</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здійснення поставки Товару не в повному обсязі, асортименті, кількості чи якості, що не відповідає специфікації, що є невід’ємною частиною даного договору.</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не надання документів в строки і порядку визначених п.2.3 даного Договору.</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 виявленні порушення умов договору, що передбачені п. 6.2.1. даного Договору, складається Акт комісії про порушення умов договору.</w:t>
      </w:r>
      <w:bookmarkStart w:id="2" w:name="_Hlk142649071"/>
      <w:bookmarkEnd w:id="2"/>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Контролювати поставку Товару у строки, встановлені цим Договором;</w:t>
      </w:r>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6.2.4. Повернути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(накладні, рахунок-фактуру, тощо)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без здійснення оплати в разі неналежного оформлення документів (відсутність печатки, підписів тощо).</w:t>
      </w:r>
    </w:p>
    <w:p w:rsidR="00F4105D" w:rsidRDefault="00F4105D" w:rsidP="00F4105D">
      <w:pPr>
        <w:tabs>
          <w:tab w:val="left" w:pos="75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xml:space="preserve"> зобов'язаний:</w:t>
      </w:r>
    </w:p>
    <w:p w:rsidR="00F4105D" w:rsidRDefault="00F4105D" w:rsidP="00F4105D">
      <w:pPr>
        <w:spacing w:after="0" w:line="240" w:lineRule="auto"/>
        <w:ind w:left="425"/>
        <w:rPr>
          <w:rFonts w:ascii="Times New Roman" w:hAnsi="Times New Roman" w:cs="Times New Roman"/>
          <w:sz w:val="24"/>
          <w:szCs w:val="24"/>
        </w:rPr>
      </w:pPr>
      <w:r>
        <w:rPr>
          <w:rFonts w:ascii="Times New Roman" w:hAnsi="Times New Roman" w:cs="Times New Roman"/>
          <w:sz w:val="24"/>
          <w:szCs w:val="24"/>
        </w:rPr>
        <w:t>6.3.1. Забезпечити поставку Товару у строки, встановлені цим Договором;</w:t>
      </w:r>
    </w:p>
    <w:p w:rsidR="00F4105D" w:rsidRDefault="00F4105D" w:rsidP="00F41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6.3.2. Забезпечити поставку Товару, якість, кількість, пакування яких відповідає умовам, установленим розділом II цього Договору, а також </w:t>
      </w:r>
      <w:proofErr w:type="spellStart"/>
      <w:r>
        <w:rPr>
          <w:rFonts w:ascii="Times New Roman" w:eastAsia="Times New Roman" w:hAnsi="Times New Roman" w:cs="Times New Roman"/>
          <w:sz w:val="24"/>
          <w:szCs w:val="24"/>
        </w:rPr>
        <w:t>медико-технічними</w:t>
      </w:r>
      <w:proofErr w:type="spellEnd"/>
      <w:r>
        <w:rPr>
          <w:rFonts w:ascii="Times New Roman" w:eastAsia="Times New Roman" w:hAnsi="Times New Roman" w:cs="Times New Roman"/>
          <w:sz w:val="24"/>
          <w:szCs w:val="24"/>
        </w:rPr>
        <w:t xml:space="preserve"> вимогами, передбаченими тендерною документацією та пропозицією </w:t>
      </w:r>
      <w:r>
        <w:rPr>
          <w:rFonts w:ascii="Times New Roman" w:eastAsia="Times New Roman" w:hAnsi="Times New Roman" w:cs="Times New Roman"/>
          <w:b/>
          <w:sz w:val="24"/>
          <w:szCs w:val="24"/>
        </w:rPr>
        <w:t xml:space="preserve">Постачальника </w:t>
      </w:r>
      <w:r>
        <w:rPr>
          <w:rFonts w:ascii="Times New Roman" w:eastAsia="Times New Roman" w:hAnsi="Times New Roman" w:cs="Times New Roman"/>
          <w:sz w:val="24"/>
          <w:szCs w:val="24"/>
        </w:rPr>
        <w:t>у ході проведення процедури закупівлі вказаного Товару;</w:t>
      </w:r>
    </w:p>
    <w:p w:rsidR="00F4105D" w:rsidRDefault="00F4105D" w:rsidP="00F41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6.3.3. Доставляти Товар спеціальним транспортом, що відповідає встановленим санітарним нормам для  перевезення відповідного Товару, упакованим та промаркованим згідно умов цього Договору;</w:t>
      </w:r>
    </w:p>
    <w:p w:rsidR="00F4105D" w:rsidRDefault="00F4105D" w:rsidP="00F4105D">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6.3.4. Оформляти необхідні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відповідно вимог;</w:t>
      </w:r>
    </w:p>
    <w:p w:rsidR="00F4105D" w:rsidRDefault="00F4105D" w:rsidP="00F410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6.3.5. При поставці Товару надати </w:t>
      </w:r>
      <w:r>
        <w:rPr>
          <w:rFonts w:ascii="Times New Roman" w:hAnsi="Times New Roman" w:cs="Times New Roman"/>
          <w:b/>
          <w:sz w:val="24"/>
          <w:szCs w:val="24"/>
        </w:rPr>
        <w:t>Покупцю</w:t>
      </w:r>
      <w:r>
        <w:rPr>
          <w:rFonts w:ascii="Times New Roman" w:hAnsi="Times New Roman" w:cs="Times New Roman"/>
          <w:sz w:val="24"/>
          <w:szCs w:val="24"/>
        </w:rPr>
        <w:t xml:space="preserve"> інструкції та/або інформативні документи по застосуванню Товару, документи, які підтверджують якість поставленого Товару на українській мові. </w:t>
      </w:r>
    </w:p>
    <w:p w:rsidR="00F4105D" w:rsidRDefault="00F4105D" w:rsidP="00F4105D">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6.4.  Постачальник має право:</w:t>
      </w:r>
    </w:p>
    <w:p w:rsidR="00F4105D" w:rsidRDefault="00F4105D" w:rsidP="00F4105D">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6.4.1.Своєчасно та в повному обсязі отримувати плату за поставлений Товар;</w:t>
      </w:r>
    </w:p>
    <w:p w:rsidR="00F4105D" w:rsidRDefault="00F4105D" w:rsidP="00F4105D">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6.4.2.На дострокову поставку Товару за письмовим погодженням </w:t>
      </w:r>
      <w:r>
        <w:rPr>
          <w:rFonts w:ascii="Times New Roman" w:eastAsia="Times New Roman" w:hAnsi="Times New Roman" w:cs="Times New Roman"/>
          <w:b/>
          <w:sz w:val="24"/>
          <w:szCs w:val="24"/>
        </w:rPr>
        <w:t>Покупця</w:t>
      </w:r>
      <w:r>
        <w:rPr>
          <w:rFonts w:ascii="Times New Roman" w:eastAsia="Times New Roman" w:hAnsi="Times New Roman" w:cs="Times New Roman"/>
          <w:sz w:val="24"/>
          <w:szCs w:val="24"/>
        </w:rPr>
        <w:t>;</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 Відповідальність сторін</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У випадку порушення Постачальником своїх зобов’язань за даним договором він несе відповідальність у вигляді штрафних санкцій, передбачених ч. 2 статті 231 Господарського кодексу України.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затримки поставки Товару або поставки не в повному обсязі, заявленому Покупцем, Постачальник сплачує пеню у розмірі подвійної облікової ставки НБУ від суми за не поставлений Товар за кожний день затримки.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7.2.За порушення умов зобов’язання щодо якості та/або комплектності Товару, або у разі невідповідності терміну придатності Товару з Постачальника стягується штраф у розмірі 0,1 %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У випадку відсутності або припинення фінансування Покупця та фінансування програми, Покупець не несе ніякої майнової та фінансової відповідальності перед Постачальником.</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Закінчення строку дії Договору не звільняє Сторони від відповідальності за цим Договором.</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t xml:space="preserve"> </w:t>
      </w:r>
      <w:r>
        <w:rPr>
          <w:rFonts w:ascii="Times New Roman" w:eastAsia="Times New Roman" w:hAnsi="Times New Roman" w:cs="Times New Roman"/>
          <w:sz w:val="24"/>
          <w:szCs w:val="24"/>
        </w:rPr>
        <w:t>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направлення Покупцем письмового повідомлення Постачальнику про розірвання Договору.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VІІІ. Форс-мажорні обставини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Pr>
          <w:rFonts w:ascii="Times New Roman" w:eastAsia="Times New Roman" w:hAnsi="Times New Roman" w:cs="Times New Roman"/>
          <w:color w:val="000000"/>
          <w:sz w:val="24"/>
          <w:szCs w:val="24"/>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підприємств </w:t>
      </w:r>
      <w:r>
        <w:rPr>
          <w:rFonts w:ascii="Times New Roman" w:eastAsia="Times New Roman" w:hAnsi="Times New Roman" w:cs="Times New Roman"/>
          <w:sz w:val="24"/>
          <w:szCs w:val="24"/>
        </w:rPr>
        <w:t xml:space="preserve">тощо).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F4105D" w:rsidRDefault="00F4105D" w:rsidP="00F4105D">
      <w:pPr>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ІX. Вирішення спорів</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Покупець та Постачальник докладають усіх зусиль для розв’язання шляхом переговорів будь-яких незгод або розбіжностей, що виникають між ними згідно або у зв’язку  з виконанням Договору.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У випадку виникнення спорів між Постачальником і Покупцем, що стосуються виконання зобов’язань цього Договору, сторони приймають заходи до їх врегулювання шляхом переговорів. В іншому випадку спори підлягають розгляду в господарському суді, згідно з чинним законодавством України.</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Строк дії договору.</w:t>
      </w:r>
    </w:p>
    <w:p w:rsidR="00F4105D" w:rsidRDefault="00F4105D" w:rsidP="00F4105D">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10.1. Договір про закупівлю набирає чинності з моменту підписання та діє </w:t>
      </w:r>
      <w:r>
        <w:rPr>
          <w:rFonts w:ascii="Times New Roman" w:eastAsia="Times New Roman" w:hAnsi="Times New Roman" w:cs="Times New Roman"/>
          <w:b/>
          <w:sz w:val="24"/>
          <w:szCs w:val="24"/>
        </w:rPr>
        <w:t>до 31 грудня 2024 року або до повного виконання сторонами їх договірних зобов’язань.</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Дія договору про закупівлю може бути припинена за згодою сторін.</w:t>
      </w:r>
    </w:p>
    <w:p w:rsidR="00F4105D" w:rsidRDefault="00F4105D" w:rsidP="00F4105D">
      <w:pPr>
        <w:spacing w:after="0" w:line="240" w:lineRule="auto"/>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XІ. Інші умови</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11.1</w:t>
      </w:r>
      <w:r>
        <w:rPr>
          <w:sz w:val="24"/>
          <w:szCs w:val="24"/>
        </w:rPr>
        <w:t>.</w:t>
      </w:r>
      <w:r>
        <w:rPr>
          <w:sz w:val="24"/>
          <w:szCs w:val="24"/>
        </w:rPr>
        <w:tab/>
      </w:r>
      <w:r>
        <w:rPr>
          <w:rFonts w:ascii="Times New Roman" w:eastAsia="Times New Roman" w:hAnsi="Times New Roman" w:cs="Times New Roman"/>
          <w:sz w:val="24"/>
          <w:szCs w:val="24"/>
          <w:highlight w:val="white"/>
        </w:rPr>
        <w:t>Істотними умовами даного Договору є: предмет Договору, ціна, строк дії.</w:t>
      </w:r>
      <w:r w:rsidRPr="00AD615E">
        <w:t xml:space="preserve"> </w:t>
      </w:r>
      <w:r>
        <w:rPr>
          <w:rFonts w:ascii="Times New Roman" w:eastAsia="Times New Roman" w:hAnsi="Times New Roman" w:cs="Times New Roman"/>
          <w:sz w:val="24"/>
          <w:szCs w:val="24"/>
        </w:rPr>
        <w:t xml:space="preserve"> </w:t>
      </w:r>
      <w:r w:rsidRPr="00AD615E">
        <w:rPr>
          <w:rFonts w:ascii="Times New Roman" w:eastAsia="Times New Roman" w:hAnsi="Times New Roman" w:cs="Times New Roman"/>
          <w:sz w:val="24"/>
          <w:szCs w:val="24"/>
        </w:rPr>
        <w:t>Істотні умови договору про закупівлю не можуть змінюватися після його підписання до виконання  зобов'язань сторонами у повному обсязі, крім випадків:</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1) зменшення обсягів закупівлі, зокрема з урахуванням фактичного обсягу видатків замовника;</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 xml:space="preserve">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w:t>
      </w:r>
      <w:r>
        <w:rPr>
          <w:rFonts w:ascii="Times New Roman" w:eastAsia="Times New Roman" w:hAnsi="Times New Roman" w:cs="Times New Roman"/>
          <w:sz w:val="24"/>
          <w:szCs w:val="24"/>
        </w:rPr>
        <w:t xml:space="preserve"> (</w:t>
      </w:r>
      <w:proofErr w:type="spellStart"/>
      <w:r w:rsidRPr="00B425E7">
        <w:rPr>
          <w:rFonts w:ascii="Times New Roman" w:hAnsi="Times New Roman" w:cs="Times New Roman"/>
          <w:sz w:val="24"/>
          <w:szCs w:val="24"/>
          <w:highlight w:val="white"/>
          <w:lang w:val="ru-RU"/>
        </w:rPr>
        <w:t>Наявність</w:t>
      </w:r>
      <w:proofErr w:type="spellEnd"/>
      <w:r w:rsidRPr="00B425E7">
        <w:rPr>
          <w:rFonts w:ascii="Times New Roman" w:hAnsi="Times New Roman" w:cs="Times New Roman"/>
          <w:sz w:val="24"/>
          <w:szCs w:val="24"/>
          <w:highlight w:val="white"/>
          <w:lang w:val="ru-RU"/>
        </w:rPr>
        <w:t xml:space="preserve"> факту </w:t>
      </w:r>
      <w:proofErr w:type="spellStart"/>
      <w:r w:rsidRPr="00B425E7">
        <w:rPr>
          <w:rFonts w:ascii="Times New Roman" w:hAnsi="Times New Roman" w:cs="Times New Roman"/>
          <w:sz w:val="24"/>
          <w:szCs w:val="24"/>
          <w:highlight w:val="white"/>
          <w:lang w:val="ru-RU"/>
        </w:rPr>
        <w:t>коливання</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ціни</w:t>
      </w:r>
      <w:proofErr w:type="spellEnd"/>
      <w:r w:rsidRPr="00B425E7">
        <w:rPr>
          <w:rFonts w:ascii="Times New Roman" w:hAnsi="Times New Roman" w:cs="Times New Roman"/>
          <w:sz w:val="24"/>
          <w:szCs w:val="24"/>
          <w:highlight w:val="white"/>
          <w:lang w:val="ru-RU"/>
        </w:rPr>
        <w:t xml:space="preserve"> товару на ринку </w:t>
      </w:r>
      <w:proofErr w:type="spellStart"/>
      <w:r w:rsidRPr="00B425E7">
        <w:rPr>
          <w:rFonts w:ascii="Times New Roman" w:hAnsi="Times New Roman" w:cs="Times New Roman"/>
          <w:sz w:val="24"/>
          <w:szCs w:val="24"/>
          <w:highlight w:val="white"/>
          <w:lang w:val="ru-RU"/>
        </w:rPr>
        <w:t>підтверджується</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довідкою</w:t>
      </w:r>
      <w:proofErr w:type="spellEnd"/>
      <w:r w:rsidRPr="00B425E7">
        <w:rPr>
          <w:rFonts w:ascii="Times New Roman" w:hAnsi="Times New Roman" w:cs="Times New Roman"/>
          <w:sz w:val="24"/>
          <w:szCs w:val="24"/>
          <w:highlight w:val="white"/>
          <w:lang w:val="ru-RU"/>
        </w:rPr>
        <w:t>(</w:t>
      </w:r>
      <w:proofErr w:type="spellStart"/>
      <w:r w:rsidRPr="00B425E7">
        <w:rPr>
          <w:rFonts w:ascii="Times New Roman" w:hAnsi="Times New Roman" w:cs="Times New Roman"/>
          <w:sz w:val="24"/>
          <w:szCs w:val="24"/>
          <w:highlight w:val="white"/>
          <w:lang w:val="ru-RU"/>
        </w:rPr>
        <w:t>ами</w:t>
      </w:r>
      <w:proofErr w:type="spellEnd"/>
      <w:r w:rsidRPr="00B425E7">
        <w:rPr>
          <w:rFonts w:ascii="Times New Roman" w:hAnsi="Times New Roman" w:cs="Times New Roman"/>
          <w:sz w:val="24"/>
          <w:szCs w:val="24"/>
          <w:highlight w:val="white"/>
          <w:lang w:val="ru-RU"/>
        </w:rPr>
        <w:t>) (</w:t>
      </w:r>
      <w:proofErr w:type="spellStart"/>
      <w:r w:rsidRPr="00B425E7">
        <w:rPr>
          <w:rFonts w:ascii="Times New Roman" w:hAnsi="Times New Roman" w:cs="Times New Roman"/>
          <w:sz w:val="24"/>
          <w:szCs w:val="24"/>
          <w:highlight w:val="white"/>
          <w:lang w:val="ru-RU"/>
        </w:rPr>
        <w:t>завіреними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копіями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довідок</w:t>
      </w:r>
      <w:proofErr w:type="spellEnd"/>
      <w:r w:rsidRPr="00B425E7">
        <w:rPr>
          <w:rFonts w:ascii="Times New Roman" w:hAnsi="Times New Roman" w:cs="Times New Roman"/>
          <w:sz w:val="24"/>
          <w:szCs w:val="24"/>
          <w:highlight w:val="white"/>
          <w:lang w:val="ru-RU"/>
        </w:rPr>
        <w:t>) компетентного органу (</w:t>
      </w:r>
      <w:proofErr w:type="spellStart"/>
      <w:r w:rsidRPr="00B425E7">
        <w:rPr>
          <w:rFonts w:ascii="Times New Roman" w:hAnsi="Times New Roman" w:cs="Times New Roman"/>
          <w:sz w:val="24"/>
          <w:szCs w:val="24"/>
          <w:highlight w:val="white"/>
          <w:lang w:val="ru-RU"/>
        </w:rPr>
        <w:t>Торгово-промислової</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палати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України</w:t>
      </w:r>
      <w:proofErr w:type="spellEnd"/>
      <w:r w:rsidRPr="00B425E7">
        <w:rPr>
          <w:rFonts w:ascii="Times New Roman" w:hAnsi="Times New Roman" w:cs="Times New Roman"/>
          <w:sz w:val="24"/>
          <w:szCs w:val="24"/>
          <w:highlight w:val="white"/>
          <w:lang w:val="ru-RU"/>
        </w:rPr>
        <w:t xml:space="preserve"> та/</w:t>
      </w:r>
      <w:proofErr w:type="spellStart"/>
      <w:r w:rsidRPr="00B425E7">
        <w:rPr>
          <w:rFonts w:ascii="Times New Roman" w:hAnsi="Times New Roman" w:cs="Times New Roman"/>
          <w:sz w:val="24"/>
          <w:szCs w:val="24"/>
          <w:highlight w:val="white"/>
          <w:lang w:val="ru-RU"/>
        </w:rPr>
        <w:t>або</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її</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регіональних</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представництв</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або</w:t>
      </w:r>
      <w:proofErr w:type="spellEnd"/>
      <w:r w:rsidRPr="00B425E7">
        <w:rPr>
          <w:rFonts w:ascii="Times New Roman" w:hAnsi="Times New Roman" w:cs="Times New Roman"/>
          <w:sz w:val="24"/>
          <w:szCs w:val="24"/>
          <w:highlight w:val="white"/>
          <w:lang w:val="ru-RU"/>
        </w:rPr>
        <w:t xml:space="preserve"> ДП «</w:t>
      </w:r>
      <w:proofErr w:type="spellStart"/>
      <w:r w:rsidRPr="00B425E7">
        <w:rPr>
          <w:rFonts w:ascii="Times New Roman" w:hAnsi="Times New Roman" w:cs="Times New Roman"/>
          <w:sz w:val="24"/>
          <w:szCs w:val="24"/>
          <w:highlight w:val="white"/>
          <w:lang w:val="ru-RU"/>
        </w:rPr>
        <w:t>Держзовнішінформ</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або</w:t>
      </w:r>
      <w:proofErr w:type="spellEnd"/>
      <w:r w:rsidRPr="00B425E7">
        <w:rPr>
          <w:rFonts w:ascii="Times New Roman" w:hAnsi="Times New Roman" w:cs="Times New Roman"/>
          <w:sz w:val="24"/>
          <w:szCs w:val="24"/>
          <w:highlight w:val="white"/>
          <w:lang w:val="ru-RU"/>
        </w:rPr>
        <w:t xml:space="preserve"> ДП «</w:t>
      </w:r>
      <w:proofErr w:type="spellStart"/>
      <w:r w:rsidRPr="00B425E7">
        <w:rPr>
          <w:rFonts w:ascii="Times New Roman" w:hAnsi="Times New Roman" w:cs="Times New Roman"/>
          <w:sz w:val="24"/>
          <w:szCs w:val="24"/>
          <w:highlight w:val="white"/>
          <w:lang w:val="ru-RU"/>
        </w:rPr>
        <w:t>Укрпромзовнішекспертиза</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щодо</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величини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коливання</w:t>
      </w:r>
      <w:proofErr w:type="spellEnd"/>
      <w:r w:rsidRPr="00B425E7">
        <w:rPr>
          <w:rFonts w:ascii="Times New Roman" w:hAnsi="Times New Roman" w:cs="Times New Roman"/>
          <w:sz w:val="24"/>
          <w:szCs w:val="24"/>
          <w:highlight w:val="white"/>
          <w:lang w:val="ru-RU"/>
        </w:rPr>
        <w:t xml:space="preserve"> на ринку</w:t>
      </w:r>
      <w:r w:rsidRPr="00B425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D615E">
        <w:rPr>
          <w:rFonts w:ascii="Times New Roman" w:eastAsia="Times New Roman" w:hAnsi="Times New Roman" w:cs="Times New Roman"/>
          <w:sz w:val="24"/>
          <w:szCs w:val="24"/>
        </w:rPr>
        <w:t>та не повинна призвести до збільшення суми, визначеної в договорі про закупівлю на момент його укладення;</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3) покращення якості предмета закупівлі за умови, що таке покращення не призведе до збільшення суми, визначеної в договорі про закупівлю;</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lastRenderedPageBreak/>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5) погодження зміни ціни в договорі про закупівлю в бік зменшення (без зміни кількості (обсягу) та якості товарів, робіт і послуг);</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AD615E">
        <w:rPr>
          <w:rFonts w:ascii="Times New Roman" w:eastAsia="Times New Roman" w:hAnsi="Times New Roman" w:cs="Times New Roman"/>
          <w:sz w:val="24"/>
          <w:szCs w:val="24"/>
        </w:rPr>
        <w:t>Platts</w:t>
      </w:r>
      <w:proofErr w:type="spellEnd"/>
      <w:r w:rsidRPr="00AD615E">
        <w:rPr>
          <w:rFonts w:ascii="Times New Roman" w:eastAsia="Times New Roman" w:hAnsi="Times New Roman" w:cs="Times New Roman"/>
          <w:sz w:val="24"/>
          <w:szCs w:val="24"/>
        </w:rPr>
        <w:t xml:space="preserve">, ARGUS, регульованих цін (тарифів), нормативів, середньозважених цін на електроенергію на ринку </w:t>
      </w:r>
      <w:proofErr w:type="spellStart"/>
      <w:r w:rsidRPr="00AD615E">
        <w:rPr>
          <w:rFonts w:ascii="Times New Roman" w:eastAsia="Times New Roman" w:hAnsi="Times New Roman" w:cs="Times New Roman"/>
          <w:sz w:val="24"/>
          <w:szCs w:val="24"/>
        </w:rPr>
        <w:t>“на</w:t>
      </w:r>
      <w:proofErr w:type="spellEnd"/>
      <w:r w:rsidRPr="00AD615E">
        <w:rPr>
          <w:rFonts w:ascii="Times New Roman" w:eastAsia="Times New Roman" w:hAnsi="Times New Roman" w:cs="Times New Roman"/>
          <w:sz w:val="24"/>
          <w:szCs w:val="24"/>
        </w:rPr>
        <w:t xml:space="preserve"> добу </w:t>
      </w:r>
      <w:proofErr w:type="spellStart"/>
      <w:r w:rsidRPr="00AD615E">
        <w:rPr>
          <w:rFonts w:ascii="Times New Roman" w:eastAsia="Times New Roman" w:hAnsi="Times New Roman" w:cs="Times New Roman"/>
          <w:sz w:val="24"/>
          <w:szCs w:val="24"/>
        </w:rPr>
        <w:t>наперед”</w:t>
      </w:r>
      <w:proofErr w:type="spellEnd"/>
      <w:r w:rsidRPr="00AD615E">
        <w:rPr>
          <w:rFonts w:ascii="Times New Roman" w:eastAsia="Times New Roman" w:hAnsi="Times New Roman" w:cs="Times New Roman"/>
          <w:sz w:val="24"/>
          <w:szCs w:val="24"/>
        </w:rPr>
        <w:t>, що застосовуються в договорі про закупівлю, у разі встановлення в договорі про закупівлю порядку зміни ціни;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8) зміни умов у зв’язку із застосуванням положень частини шостої статті 41 Закону.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2D4623">
        <w:rPr>
          <w:rFonts w:ascii="Times New Roman" w:hAnsi="Times New Roman" w:cs="Times New Roman"/>
          <w:color w:val="000000"/>
          <w:sz w:val="24"/>
          <w:szCs w:val="24"/>
        </w:rPr>
        <w:t>9)</w:t>
      </w:r>
      <w:r w:rsidRPr="002D4623">
        <w:rPr>
          <w:rFonts w:ascii="Times New Roman" w:hAnsi="Times New Roman" w:cs="Times New Roman"/>
          <w:color w:val="333333"/>
          <w:sz w:val="24"/>
          <w:szCs w:val="24"/>
          <w:shd w:val="clear" w:color="auto" w:fill="FFFFFF"/>
        </w:rPr>
        <w:t xml:space="preserve">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4" w:tgtFrame="_blank" w:history="1">
        <w:r w:rsidRPr="002D4623">
          <w:rPr>
            <w:rStyle w:val="a3"/>
            <w:rFonts w:ascii="Times New Roman" w:hAnsi="Times New Roman" w:cs="Times New Roman"/>
            <w:color w:val="000099"/>
            <w:sz w:val="24"/>
            <w:szCs w:val="24"/>
            <w:shd w:val="clear" w:color="auto" w:fill="FFFFFF"/>
          </w:rPr>
          <w:t>№ 382</w:t>
        </w:r>
      </w:hyperlink>
      <w:r w:rsidRPr="002D4623">
        <w:rPr>
          <w:rFonts w:ascii="Times New Roman" w:hAnsi="Times New Roman" w:cs="Times New Roman"/>
          <w:color w:val="333333"/>
          <w:sz w:val="24"/>
          <w:szCs w:val="24"/>
          <w:shd w:val="clear" w:color="auto" w:fill="FFFFFF"/>
        </w:rPr>
        <w:t> </w:t>
      </w:r>
      <w:proofErr w:type="spellStart"/>
      <w:r w:rsidRPr="002D4623">
        <w:rPr>
          <w:rFonts w:ascii="Times New Roman" w:hAnsi="Times New Roman" w:cs="Times New Roman"/>
          <w:color w:val="333333"/>
          <w:sz w:val="24"/>
          <w:szCs w:val="24"/>
          <w:shd w:val="clear" w:color="auto" w:fill="FFFFFF"/>
        </w:rPr>
        <w:t>“Про</w:t>
      </w:r>
      <w:proofErr w:type="spellEnd"/>
      <w:r w:rsidRPr="002D4623">
        <w:rPr>
          <w:rFonts w:ascii="Times New Roman" w:hAnsi="Times New Roman" w:cs="Times New Roman"/>
          <w:color w:val="333333"/>
          <w:sz w:val="24"/>
          <w:szCs w:val="24"/>
          <w:shd w:val="clear" w:color="auto" w:fill="FFFFFF"/>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2D4623">
        <w:rPr>
          <w:rFonts w:ascii="Times New Roman" w:hAnsi="Times New Roman" w:cs="Times New Roman"/>
          <w:color w:val="333333"/>
          <w:sz w:val="24"/>
          <w:szCs w:val="24"/>
          <w:shd w:val="clear" w:color="auto" w:fill="FFFFFF"/>
        </w:rPr>
        <w:t>Федерації”</w:t>
      </w:r>
      <w:proofErr w:type="spellEnd"/>
      <w:r w:rsidRPr="002D4623">
        <w:rPr>
          <w:rFonts w:ascii="Times New Roman" w:hAnsi="Times New Roman" w:cs="Times New Roman"/>
          <w:color w:val="333333"/>
          <w:sz w:val="24"/>
          <w:szCs w:val="24"/>
          <w:shd w:val="clear" w:color="auto" w:fill="FFFFFF"/>
        </w:rPr>
        <w:t xml:space="preserve">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r w:rsidRPr="00F81359">
        <w:rPr>
          <w:color w:val="333333"/>
          <w:sz w:val="24"/>
          <w:szCs w:val="24"/>
          <w:shd w:val="clear" w:color="auto" w:fill="FFFFFF"/>
        </w:rPr>
        <w:t>.</w:t>
      </w:r>
    </w:p>
    <w:p w:rsidR="00F4105D" w:rsidRPr="00432222"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432222">
        <w:rPr>
          <w:rFonts w:ascii="Times New Roman" w:eastAsia="Times New Roman" w:hAnsi="Times New Roman" w:cs="Times New Roman"/>
          <w:sz w:val="24"/>
          <w:szCs w:val="24"/>
        </w:rPr>
        <w:t>Зміна курсу іноземної валюти (застосовується виключно до імпортного товару):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C299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Додаткові угоди та додатки до цього Договору є його невід’ємною частиною і мають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юридичну силу у разі, якщо вони викладені у письмовій формі, підписані уповноваженими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представниками та скріплені печатками (за наявності) Сторін.</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C299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Цей Договір складений при повному розумінні Сторонами його умов та термінології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українською мовою у двох автентичних примірниках, які мають однакову юридичну силу, - по одному для кожної із Сторін.</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XIІ. Додатки до договору</w:t>
      </w:r>
    </w:p>
    <w:p w:rsidR="00F4105D" w:rsidRDefault="00F4105D" w:rsidP="00F4105D">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12.1. Специфікація</w:t>
      </w:r>
    </w:p>
    <w:p w:rsidR="00F4105D" w:rsidRDefault="00F4105D" w:rsidP="00F4105D">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12.2. Реєстр гарантійних листів.</w:t>
      </w:r>
      <w:bookmarkStart w:id="3" w:name="_Hlk142649083"/>
      <w:bookmarkEnd w:id="3"/>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 Місцезнаходження, банківські реквізити та підписи Сторін </w:t>
      </w:r>
    </w:p>
    <w:tbl>
      <w:tblPr>
        <w:tblW w:w="9686" w:type="dxa"/>
        <w:tblInd w:w="544" w:type="dxa"/>
        <w:tblLayout w:type="fixed"/>
        <w:tblLook w:val="0000"/>
      </w:tblPr>
      <w:tblGrid>
        <w:gridCol w:w="4844"/>
        <w:gridCol w:w="4842"/>
      </w:tblGrid>
      <w:tr w:rsidR="00F4105D" w:rsidTr="00FB5E96">
        <w:tc>
          <w:tcPr>
            <w:tcW w:w="4843" w:type="dxa"/>
          </w:tcPr>
          <w:p w:rsidR="006B028B" w:rsidRDefault="006B028B" w:rsidP="006B028B">
            <w:pPr>
              <w:keepNext/>
              <w:widowControl w:val="0"/>
              <w:spacing w:after="0" w:line="240" w:lineRule="auto"/>
              <w:ind w:firstLine="426"/>
              <w:jc w:val="center"/>
              <w:rPr>
                <w:rFonts w:ascii="Times New Roman" w:eastAsia="Times New Roman" w:hAnsi="Times New Roman" w:cs="Times New Roman"/>
                <w:sz w:val="24"/>
                <w:szCs w:val="24"/>
              </w:rPr>
            </w:pPr>
            <w:bookmarkStart w:id="4" w:name="bookmark=id.3znysh7"/>
            <w:bookmarkEnd w:id="4"/>
            <w:r>
              <w:rPr>
                <w:rFonts w:ascii="Times New Roman" w:eastAsia="Times New Roman" w:hAnsi="Times New Roman" w:cs="Times New Roman"/>
                <w:sz w:val="24"/>
                <w:szCs w:val="24"/>
              </w:rPr>
              <w:lastRenderedPageBreak/>
              <w:t>ПОКУПЕЦЬ</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6B028B" w:rsidRPr="00B425E7" w:rsidRDefault="00F4105D" w:rsidP="00FB5E96">
            <w:pPr>
              <w:widowControl w:val="0"/>
              <w:spacing w:after="0" w:line="240" w:lineRule="auto"/>
              <w:ind w:firstLine="426"/>
              <w:rPr>
                <w:rFonts w:ascii="Times New Roman" w:eastAsia="Times New Roman" w:hAnsi="Times New Roman" w:cs="Times New Roman"/>
                <w:b/>
                <w:sz w:val="24"/>
                <w:szCs w:val="24"/>
              </w:rPr>
            </w:pPr>
            <w:r w:rsidRPr="00B425E7">
              <w:rPr>
                <w:rFonts w:ascii="Times New Roman" w:eastAsia="Times New Roman" w:hAnsi="Times New Roman" w:cs="Times New Roman"/>
                <w:b/>
                <w:sz w:val="24"/>
                <w:szCs w:val="24"/>
              </w:rPr>
              <w:t>_</w:t>
            </w:r>
          </w:p>
          <w:tbl>
            <w:tblPr>
              <w:tblW w:w="10155" w:type="dxa"/>
              <w:tblInd w:w="812" w:type="dxa"/>
              <w:tblLayout w:type="fixed"/>
              <w:tblCellMar>
                <w:left w:w="0" w:type="dxa"/>
                <w:right w:w="0" w:type="dxa"/>
              </w:tblCellMar>
              <w:tblLook w:val="04A0"/>
            </w:tblPr>
            <w:tblGrid>
              <w:gridCol w:w="62"/>
              <w:gridCol w:w="5765"/>
              <w:gridCol w:w="4124"/>
              <w:gridCol w:w="204"/>
            </w:tblGrid>
            <w:tr w:rsidR="006B028B" w:rsidRPr="00815B07" w:rsidTr="006B028B">
              <w:trPr>
                <w:trHeight w:val="941"/>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hideMark/>
                </w:tcPr>
                <w:p w:rsidR="006B028B" w:rsidRPr="00815B07" w:rsidRDefault="006B028B" w:rsidP="008703EF">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283"/>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46001 </w:t>
                  </w:r>
                  <w:proofErr w:type="spellStart"/>
                  <w:r w:rsidRPr="00815B07">
                    <w:rPr>
                      <w:rFonts w:ascii="Times New Roman" w:hAnsi="Times New Roman"/>
                      <w:color w:val="000000"/>
                      <w:sz w:val="18"/>
                      <w:szCs w:val="18"/>
                    </w:rPr>
                    <w:t>м.Тернопіль</w:t>
                  </w:r>
                  <w:proofErr w:type="spellEnd"/>
                  <w:r w:rsidRPr="00815B07">
                    <w:rPr>
                      <w:rFonts w:ascii="Times New Roman" w:hAnsi="Times New Roman"/>
                      <w:color w:val="000000"/>
                      <w:sz w:val="18"/>
                      <w:szCs w:val="18"/>
                    </w:rPr>
                    <w:t>., вул. Замкова ,10</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6B028B" w:rsidRPr="00815B07" w:rsidRDefault="006B028B" w:rsidP="008703EF">
                  <w:pPr>
                    <w:spacing w:line="240" w:lineRule="auto"/>
                    <w:jc w:val="both"/>
                    <w:rPr>
                      <w:rFonts w:ascii="Times New Roman" w:hAnsi="Times New Roman"/>
                      <w:bCs/>
                      <w:sz w:val="18"/>
                      <w:szCs w:val="18"/>
                    </w:rPr>
                  </w:pPr>
                  <w:r w:rsidRPr="00815B07">
                    <w:rPr>
                      <w:rFonts w:ascii="Times New Roman" w:hAnsi="Times New Roman"/>
                      <w:bCs/>
                      <w:sz w:val="18"/>
                      <w:szCs w:val="18"/>
                    </w:rPr>
                    <w:t>UA293052990000026006043300957</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КБ Приватбанк  </w:t>
                  </w:r>
                  <w:proofErr w:type="spellStart"/>
                  <w:r w:rsidRPr="00815B07">
                    <w:rPr>
                      <w:rFonts w:ascii="Times New Roman" w:hAnsi="Times New Roman"/>
                      <w:color w:val="000000"/>
                      <w:sz w:val="18"/>
                      <w:szCs w:val="18"/>
                    </w:rPr>
                    <w:t>м.Тернопіль</w:t>
                  </w:r>
                  <w:proofErr w:type="spellEnd"/>
                </w:p>
                <w:p w:rsidR="006B028B" w:rsidRPr="00815B07" w:rsidRDefault="006B028B" w:rsidP="008703EF">
                  <w:pPr>
                    <w:rPr>
                      <w:rFonts w:ascii="Times New Roman" w:hAnsi="Times New Roman"/>
                      <w:color w:val="000000"/>
                      <w:sz w:val="18"/>
                      <w:szCs w:val="18"/>
                    </w:rPr>
                  </w:pPr>
                  <w:r w:rsidRPr="00815B07">
                    <w:rPr>
                      <w:rFonts w:ascii="Times New Roman" w:hAnsi="Times New Roman"/>
                      <w:sz w:val="18"/>
                      <w:szCs w:val="18"/>
                    </w:rPr>
                    <w:t>ІПН 354924019184</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rPr>
                      <w:rFonts w:ascii="Times New Roman" w:hAnsi="Times New Roman"/>
                      <w:b/>
                      <w:color w:val="000000"/>
                      <w:sz w:val="18"/>
                      <w:szCs w:val="18"/>
                    </w:rPr>
                  </w:pPr>
                </w:p>
                <w:p w:rsidR="006B028B" w:rsidRPr="00815B07" w:rsidRDefault="006B028B" w:rsidP="008703E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6B028B" w:rsidRPr="00815B07" w:rsidRDefault="006B028B" w:rsidP="008703EF">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6B028B" w:rsidRPr="00815B07" w:rsidRDefault="006B028B" w:rsidP="008703EF">
                  <w:pPr>
                    <w:tabs>
                      <w:tab w:val="left" w:pos="1540"/>
                    </w:tabs>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16"/>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bl>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F4105D" w:rsidRPr="00B425E7" w:rsidRDefault="00F4105D" w:rsidP="00FB5E96">
            <w:pPr>
              <w:contextualSpacing/>
              <w:rPr>
                <w:rFonts w:ascii="Times New Roman" w:hAnsi="Times New Roman" w:cs="Times New Roman"/>
                <w:b/>
                <w:color w:val="000000"/>
              </w:rPr>
            </w:pPr>
            <w:r w:rsidRPr="00B425E7">
              <w:rPr>
                <w:rFonts w:ascii="Times New Roman" w:hAnsi="Times New Roman" w:cs="Times New Roman"/>
                <w:b/>
                <w:color w:val="000000"/>
              </w:rPr>
              <w:t>Генеральний</w:t>
            </w:r>
          </w:p>
          <w:p w:rsidR="00F4105D" w:rsidRPr="00B425E7" w:rsidRDefault="00F4105D" w:rsidP="00FB5E96">
            <w:pPr>
              <w:contextualSpacing/>
              <w:rPr>
                <w:rFonts w:ascii="Times New Roman" w:hAnsi="Times New Roman" w:cs="Times New Roman"/>
                <w:b/>
              </w:rPr>
            </w:pPr>
            <w:r w:rsidRPr="00B425E7">
              <w:rPr>
                <w:rFonts w:ascii="Times New Roman" w:hAnsi="Times New Roman" w:cs="Times New Roman"/>
                <w:b/>
                <w:color w:val="000000"/>
              </w:rPr>
              <w:t xml:space="preserve"> директор                                          </w:t>
            </w:r>
            <w:proofErr w:type="spellStart"/>
            <w:r w:rsidRPr="00B425E7">
              <w:rPr>
                <w:rFonts w:ascii="Times New Roman" w:hAnsi="Times New Roman" w:cs="Times New Roman"/>
                <w:b/>
                <w:color w:val="000000"/>
              </w:rPr>
              <w:t>Овчарук</w:t>
            </w:r>
            <w:proofErr w:type="spellEnd"/>
            <w:r w:rsidRPr="00B425E7">
              <w:rPr>
                <w:rFonts w:ascii="Times New Roman" w:hAnsi="Times New Roman" w:cs="Times New Roman"/>
                <w:b/>
                <w:color w:val="000000"/>
              </w:rPr>
              <w:t xml:space="preserve"> В.В</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tc>
        <w:tc>
          <w:tcPr>
            <w:tcW w:w="4842" w:type="dxa"/>
          </w:tcPr>
          <w:p w:rsidR="00F4105D" w:rsidRDefault="006B028B" w:rsidP="00FB5E96">
            <w:pPr>
              <w:keepNext/>
              <w:widowControl w:val="0"/>
              <w:spacing w:after="0" w:line="240" w:lineRule="auto"/>
              <w:ind w:firstLine="426"/>
              <w:jc w:val="center"/>
              <w:rPr>
                <w:rFonts w:ascii="Times New Roman" w:eastAsia="Times New Roman" w:hAnsi="Times New Roman" w:cs="Times New Roman"/>
                <w:sz w:val="24"/>
                <w:szCs w:val="24"/>
              </w:rPr>
            </w:pPr>
            <w:r w:rsidRPr="00B425E7">
              <w:rPr>
                <w:rFonts w:ascii="Times New Roman" w:eastAsia="Times New Roman" w:hAnsi="Times New Roman" w:cs="Times New Roman"/>
                <w:sz w:val="24"/>
                <w:szCs w:val="24"/>
              </w:rPr>
              <w:t>ПОСТАЧАЛЬНИ</w:t>
            </w:r>
            <w:r>
              <w:rPr>
                <w:rFonts w:ascii="Times New Roman" w:eastAsia="Times New Roman" w:hAnsi="Times New Roman" w:cs="Times New Roman"/>
                <w:sz w:val="24"/>
                <w:szCs w:val="24"/>
              </w:rPr>
              <w:t>К</w:t>
            </w: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c>
      </w:tr>
      <w:tr w:rsidR="00F4105D" w:rsidTr="00FB5E96">
        <w:trPr>
          <w:trHeight w:val="80"/>
        </w:trPr>
        <w:tc>
          <w:tcPr>
            <w:tcW w:w="4843" w:type="dxa"/>
          </w:tcPr>
          <w:p w:rsidR="00F4105D" w:rsidRPr="00B425E7" w:rsidRDefault="00F4105D" w:rsidP="00FB5E96">
            <w:pPr>
              <w:widowControl w:val="0"/>
              <w:spacing w:after="0" w:line="240" w:lineRule="auto"/>
              <w:ind w:firstLine="426"/>
              <w:jc w:val="both"/>
              <w:rPr>
                <w:rFonts w:ascii="Times New Roman" w:eastAsia="Times New Roman" w:hAnsi="Times New Roman" w:cs="Times New Roman"/>
                <w:b/>
                <w:sz w:val="24"/>
                <w:szCs w:val="24"/>
              </w:rPr>
            </w:pPr>
            <w:r w:rsidRPr="00B425E7">
              <w:rPr>
                <w:rFonts w:ascii="Times New Roman" w:eastAsia="Times New Roman" w:hAnsi="Times New Roman" w:cs="Times New Roman"/>
                <w:b/>
                <w:sz w:val="24"/>
                <w:szCs w:val="24"/>
              </w:rPr>
              <w:t xml:space="preserve">                    _________________</w:t>
            </w:r>
          </w:p>
          <w:p w:rsidR="00F4105D" w:rsidRPr="00B425E7" w:rsidRDefault="00F4105D" w:rsidP="00FB5E96">
            <w:pPr>
              <w:widowControl w:val="0"/>
              <w:spacing w:after="0" w:line="240" w:lineRule="auto"/>
              <w:ind w:firstLine="426"/>
              <w:rPr>
                <w:rFonts w:ascii="Times New Roman" w:eastAsia="Times New Roman" w:hAnsi="Times New Roman" w:cs="Times New Roman"/>
                <w:sz w:val="24"/>
                <w:szCs w:val="24"/>
              </w:rPr>
            </w:pPr>
            <w:r w:rsidRPr="00B425E7">
              <w:rPr>
                <w:rFonts w:ascii="Times New Roman" w:eastAsia="Times New Roman" w:hAnsi="Times New Roman" w:cs="Times New Roman"/>
                <w:b/>
                <w:sz w:val="24"/>
                <w:szCs w:val="24"/>
              </w:rPr>
              <w:t>М.П.</w:t>
            </w:r>
          </w:p>
        </w:tc>
        <w:tc>
          <w:tcPr>
            <w:tcW w:w="4842" w:type="dxa"/>
          </w:tcPr>
          <w:p w:rsidR="00F4105D" w:rsidRDefault="00F4105D" w:rsidP="00FB5E96">
            <w:pPr>
              <w:widowControl w:val="0"/>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_________________</w:t>
            </w:r>
          </w:p>
          <w:p w:rsidR="00F4105D" w:rsidRDefault="00F4105D" w:rsidP="00FB5E96">
            <w:pPr>
              <w:widowControl w:val="0"/>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b/>
                <w:sz w:val="24"/>
                <w:szCs w:val="24"/>
              </w:rPr>
              <w:t>М.П.</w:t>
            </w:r>
          </w:p>
        </w:tc>
      </w:tr>
    </w:tbl>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ind w:left="6379"/>
        <w:jc w:val="both"/>
        <w:rPr>
          <w:rFonts w:ascii="Times New Roman" w:eastAsia="Times New Roman" w:hAnsi="Times New Roman" w:cs="Times New Roman"/>
          <w:sz w:val="24"/>
          <w:szCs w:val="24"/>
        </w:rPr>
      </w:pPr>
    </w:p>
    <w:p w:rsidR="00F4105D" w:rsidRDefault="00F4105D" w:rsidP="00F4105D">
      <w:pPr>
        <w:spacing w:after="0" w:line="240" w:lineRule="auto"/>
        <w:ind w:left="6379"/>
        <w:jc w:val="both"/>
        <w:rPr>
          <w:rFonts w:ascii="Times New Roman" w:eastAsia="Times New Roman" w:hAnsi="Times New Roman" w:cs="Times New Roman"/>
          <w:sz w:val="24"/>
          <w:szCs w:val="24"/>
        </w:rPr>
      </w:pPr>
    </w:p>
    <w:p w:rsidR="00F4105D" w:rsidRDefault="006B028B" w:rsidP="006B0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105D">
        <w:rPr>
          <w:rFonts w:ascii="Times New Roman" w:eastAsia="Times New Roman" w:hAnsi="Times New Roman" w:cs="Times New Roman"/>
          <w:sz w:val="24"/>
          <w:szCs w:val="24"/>
        </w:rPr>
        <w:t xml:space="preserve">Додаток №1 </w:t>
      </w:r>
    </w:p>
    <w:p w:rsidR="00F4105D" w:rsidRDefault="00F4105D" w:rsidP="00F4105D">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Договору №__________ від___________</w:t>
      </w:r>
    </w:p>
    <w:p w:rsidR="00F4105D" w:rsidRDefault="00F4105D" w:rsidP="00F4105D">
      <w:pPr>
        <w:spacing w:after="0" w:line="240" w:lineRule="auto"/>
        <w:rPr>
          <w:rFonts w:ascii="Times New Roman" w:eastAsia="Times New Roman" w:hAnsi="Times New Roman" w:cs="Times New Roman"/>
          <w:sz w:val="24"/>
          <w:szCs w:val="24"/>
        </w:rPr>
      </w:pPr>
      <w:bookmarkStart w:id="5" w:name="_Hlk141694620"/>
      <w:bookmarkEnd w:id="5"/>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Специфікація до Договору № _______</w:t>
      </w:r>
    </w:p>
    <w:p w:rsidR="00F4105D" w:rsidRDefault="00F4105D" w:rsidP="00F4105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________________202____р. </w:t>
      </w:r>
    </w:p>
    <w:tbl>
      <w:tblPr>
        <w:tblW w:w="9574" w:type="dxa"/>
        <w:tblLayout w:type="fixed"/>
        <w:tblLook w:val="04A0"/>
      </w:tblPr>
      <w:tblGrid>
        <w:gridCol w:w="503"/>
        <w:gridCol w:w="2483"/>
        <w:gridCol w:w="919"/>
        <w:gridCol w:w="1134"/>
        <w:gridCol w:w="850"/>
        <w:gridCol w:w="850"/>
        <w:gridCol w:w="851"/>
        <w:gridCol w:w="851"/>
        <w:gridCol w:w="1133"/>
      </w:tblGrid>
      <w:tr w:rsidR="00367D4E" w:rsidRPr="00703C8D" w:rsidTr="00367D4E">
        <w:trPr>
          <w:trHeight w:val="3436"/>
        </w:trPr>
        <w:tc>
          <w:tcPr>
            <w:tcW w:w="5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lastRenderedPageBreak/>
              <w:t>№ п/п</w:t>
            </w:r>
          </w:p>
        </w:tc>
        <w:tc>
          <w:tcPr>
            <w:tcW w:w="24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Найменування товару (форма випуску, дозування)</w:t>
            </w:r>
          </w:p>
        </w:tc>
        <w:tc>
          <w:tcPr>
            <w:tcW w:w="919" w:type="dxa"/>
            <w:shd w:val="clear" w:color="auto" w:fill="auto"/>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color w:val="000000"/>
              </w:rPr>
            </w:pPr>
            <w:r w:rsidRPr="00703C8D">
              <w:rPr>
                <w:rFonts w:ascii="Times New Roman" w:eastAsia="Times New Roman" w:hAnsi="Times New Roman" w:cs="Times New Roman"/>
                <w:b/>
                <w:bCs/>
                <w:color w:val="000000"/>
              </w:rPr>
              <w:t>Країна походження</w:t>
            </w:r>
          </w:p>
        </w:tc>
        <w:tc>
          <w:tcPr>
            <w:tcW w:w="1134" w:type="dxa"/>
            <w:tcBorders>
              <w:top w:val="single" w:sz="4" w:space="0" w:color="000000"/>
              <w:left w:val="single" w:sz="4" w:space="0" w:color="000000"/>
              <w:bottom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Од. виміру</w:t>
            </w:r>
          </w:p>
        </w:tc>
        <w:tc>
          <w:tcPr>
            <w:tcW w:w="850" w:type="dxa"/>
            <w:tcBorders>
              <w:top w:val="single" w:sz="4" w:space="0" w:color="000000"/>
              <w:left w:val="single" w:sz="4" w:space="0" w:color="000000"/>
              <w:bottom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proofErr w:type="spellStart"/>
            <w:r w:rsidRPr="00703C8D">
              <w:rPr>
                <w:rFonts w:ascii="Times New Roman" w:eastAsia="Times New Roman" w:hAnsi="Times New Roman" w:cs="Times New Roman"/>
                <w:b/>
                <w:bCs/>
              </w:rPr>
              <w:t>Кіль-кість</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Ціна за од. (без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Ціна за одиницю (з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Загальна вартість грн.(без ПДВ)</w:t>
            </w:r>
          </w:p>
        </w:tc>
        <w:tc>
          <w:tcPr>
            <w:tcW w:w="1133"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Загальна вартість грн.</w:t>
            </w:r>
          </w:p>
        </w:tc>
      </w:tr>
      <w:tr w:rsidR="00367D4E" w:rsidRPr="00703C8D" w:rsidTr="001C139D">
        <w:trPr>
          <w:trHeight w:val="795"/>
        </w:trPr>
        <w:tc>
          <w:tcPr>
            <w:tcW w:w="503" w:type="dxa"/>
            <w:tcBorders>
              <w:left w:val="single" w:sz="4" w:space="0" w:color="000000"/>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1</w:t>
            </w:r>
          </w:p>
        </w:tc>
        <w:tc>
          <w:tcPr>
            <w:tcW w:w="2483" w:type="dxa"/>
            <w:tcBorders>
              <w:bottom w:val="single" w:sz="4" w:space="0" w:color="auto"/>
              <w:right w:val="single" w:sz="4" w:space="0" w:color="000000"/>
            </w:tcBorders>
            <w:shd w:val="clear" w:color="auto" w:fill="auto"/>
            <w:vAlign w:val="center"/>
          </w:tcPr>
          <w:p w:rsidR="00367D4E" w:rsidRPr="00703C8D" w:rsidRDefault="001C139D" w:rsidP="00FB5E96">
            <w:pPr>
              <w:widowControl w:val="0"/>
              <w:spacing w:after="0" w:line="240" w:lineRule="auto"/>
              <w:rPr>
                <w:rFonts w:ascii="Times New Roman" w:eastAsia="Times New Roman" w:hAnsi="Times New Roman" w:cs="Times New Roman"/>
              </w:rPr>
            </w:pPr>
            <w:r w:rsidRPr="001C139D">
              <w:rPr>
                <w:rFonts w:ascii="Times New Roman" w:eastAsia="Times New Roman" w:hAnsi="Times New Roman" w:cs="Times New Roman"/>
              </w:rPr>
              <w:t xml:space="preserve">Комплект для катетеризації великих судин по методу </w:t>
            </w:r>
            <w:proofErr w:type="spellStart"/>
            <w:r w:rsidRPr="001C139D">
              <w:rPr>
                <w:rFonts w:ascii="Times New Roman" w:eastAsia="Times New Roman" w:hAnsi="Times New Roman" w:cs="Times New Roman"/>
              </w:rPr>
              <w:t>Селдінгера</w:t>
            </w:r>
            <w:proofErr w:type="spellEnd"/>
            <w:r w:rsidRPr="001C139D">
              <w:rPr>
                <w:rFonts w:ascii="Times New Roman" w:eastAsia="Times New Roman" w:hAnsi="Times New Roman" w:cs="Times New Roman"/>
              </w:rPr>
              <w:t xml:space="preserve"> </w:t>
            </w:r>
            <w:proofErr w:type="spellStart"/>
            <w:r w:rsidRPr="001C139D">
              <w:rPr>
                <w:rFonts w:ascii="Times New Roman" w:eastAsia="Times New Roman" w:hAnsi="Times New Roman" w:cs="Times New Roman"/>
              </w:rPr>
              <w:t>одноканальний</w:t>
            </w:r>
            <w:proofErr w:type="spellEnd"/>
            <w:r w:rsidRPr="001C139D">
              <w:rPr>
                <w:rFonts w:ascii="Times New Roman" w:eastAsia="Times New Roman" w:hAnsi="Times New Roman" w:cs="Times New Roman"/>
              </w:rPr>
              <w:t xml:space="preserve"> ZKDN7F20 </w:t>
            </w:r>
            <w:proofErr w:type="spellStart"/>
            <w:r w:rsidRPr="001C139D">
              <w:rPr>
                <w:rFonts w:ascii="Times New Roman" w:eastAsia="Times New Roman" w:hAnsi="Times New Roman" w:cs="Times New Roman"/>
              </w:rPr>
              <w:t>Balton</w:t>
            </w:r>
            <w:proofErr w:type="spellEnd"/>
          </w:p>
        </w:tc>
        <w:tc>
          <w:tcPr>
            <w:tcW w:w="919" w:type="dxa"/>
            <w:tcBorders>
              <w:top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1134" w:type="dxa"/>
            <w:tcBorders>
              <w:left w:val="single" w:sz="4" w:space="0" w:color="000000"/>
              <w:bottom w:val="single" w:sz="4" w:space="0" w:color="auto"/>
            </w:tcBorders>
            <w:shd w:val="clear" w:color="auto" w:fill="auto"/>
            <w:vAlign w:val="center"/>
          </w:tcPr>
          <w:p w:rsidR="00367D4E" w:rsidRPr="00703C8D" w:rsidRDefault="0083322A" w:rsidP="00FB5E9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комплект</w:t>
            </w:r>
          </w:p>
        </w:tc>
        <w:tc>
          <w:tcPr>
            <w:tcW w:w="850" w:type="dxa"/>
            <w:tcBorders>
              <w:left w:val="single" w:sz="4" w:space="0" w:color="000000"/>
              <w:bottom w:val="single" w:sz="4" w:space="0" w:color="auto"/>
            </w:tcBorders>
            <w:shd w:val="clear" w:color="auto" w:fill="auto"/>
            <w:vAlign w:val="center"/>
          </w:tcPr>
          <w:p w:rsidR="00367D4E" w:rsidRPr="00703C8D" w:rsidRDefault="001C139D" w:rsidP="00FB5E9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10</w:t>
            </w:r>
          </w:p>
        </w:tc>
        <w:tc>
          <w:tcPr>
            <w:tcW w:w="850" w:type="dxa"/>
            <w:tcBorders>
              <w:left w:val="single" w:sz="4" w:space="0" w:color="000000"/>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851"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851"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1133"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r>
      <w:tr w:rsidR="001C139D" w:rsidRPr="00703C8D" w:rsidTr="001C139D">
        <w:trPr>
          <w:trHeight w:val="795"/>
        </w:trPr>
        <w:tc>
          <w:tcPr>
            <w:tcW w:w="503" w:type="dxa"/>
            <w:tcBorders>
              <w:top w:val="single" w:sz="4" w:space="0" w:color="auto"/>
              <w:left w:val="single" w:sz="4" w:space="0" w:color="000000"/>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2483" w:type="dxa"/>
            <w:tcBorders>
              <w:top w:val="single" w:sz="4" w:space="0" w:color="auto"/>
              <w:bottom w:val="single" w:sz="4" w:space="0" w:color="000000"/>
              <w:right w:val="single" w:sz="4" w:space="0" w:color="000000"/>
            </w:tcBorders>
            <w:shd w:val="clear" w:color="auto" w:fill="auto"/>
            <w:vAlign w:val="center"/>
          </w:tcPr>
          <w:p w:rsidR="001C139D" w:rsidRPr="001C139D" w:rsidRDefault="001C139D" w:rsidP="00FB5E96">
            <w:pPr>
              <w:widowControl w:val="0"/>
              <w:spacing w:after="0" w:line="240" w:lineRule="auto"/>
              <w:rPr>
                <w:rFonts w:ascii="Times New Roman" w:eastAsia="Times New Roman" w:hAnsi="Times New Roman" w:cs="Times New Roman"/>
              </w:rPr>
            </w:pPr>
            <w:r w:rsidRPr="001C139D">
              <w:rPr>
                <w:rFonts w:ascii="Times New Roman" w:eastAsia="Times New Roman" w:hAnsi="Times New Roman" w:cs="Times New Roman"/>
              </w:rPr>
              <w:t xml:space="preserve">Катетер судинний </w:t>
            </w:r>
            <w:proofErr w:type="spellStart"/>
            <w:r w:rsidRPr="001C139D">
              <w:rPr>
                <w:rFonts w:ascii="Times New Roman" w:eastAsia="Times New Roman" w:hAnsi="Times New Roman" w:cs="Times New Roman"/>
              </w:rPr>
              <w:t>Epicutaneo</w:t>
            </w:r>
            <w:proofErr w:type="spellEnd"/>
            <w:r w:rsidRPr="001C139D">
              <w:rPr>
                <w:rFonts w:ascii="Times New Roman" w:eastAsia="Times New Roman" w:hAnsi="Times New Roman" w:cs="Times New Roman"/>
              </w:rPr>
              <w:t xml:space="preserve"> PUR 2FR</w:t>
            </w:r>
          </w:p>
        </w:tc>
        <w:tc>
          <w:tcPr>
            <w:tcW w:w="919" w:type="dxa"/>
            <w:tcBorders>
              <w:top w:val="single" w:sz="4" w:space="0" w:color="auto"/>
              <w:bottom w:val="single" w:sz="4" w:space="0" w:color="000000"/>
            </w:tcBorders>
            <w:shd w:val="clear" w:color="auto" w:fill="auto"/>
            <w:vAlign w:val="center"/>
          </w:tcPr>
          <w:p w:rsidR="001C139D" w:rsidRPr="00703C8D" w:rsidRDefault="001C139D" w:rsidP="00FB5E96">
            <w:pPr>
              <w:widowControl w:val="0"/>
              <w:spacing w:after="0" w:line="240" w:lineRule="auto"/>
              <w:rPr>
                <w:rFonts w:ascii="Times New Roman" w:eastAsia="Times New Roman" w:hAnsi="Times New Roman" w:cs="Times New Roman"/>
              </w:rPr>
            </w:pPr>
          </w:p>
        </w:tc>
        <w:tc>
          <w:tcPr>
            <w:tcW w:w="1134" w:type="dxa"/>
            <w:tcBorders>
              <w:top w:val="single" w:sz="4" w:space="0" w:color="auto"/>
              <w:left w:val="single" w:sz="4" w:space="0" w:color="000000"/>
              <w:bottom w:val="single" w:sz="4" w:space="0" w:color="000000"/>
            </w:tcBorders>
            <w:shd w:val="clear" w:color="auto" w:fill="auto"/>
            <w:vAlign w:val="center"/>
          </w:tcPr>
          <w:p w:rsidR="001C139D" w:rsidRDefault="001C139D" w:rsidP="00FB5E96">
            <w:pPr>
              <w:widowControl w:val="0"/>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шт</w:t>
            </w:r>
            <w:proofErr w:type="spellEnd"/>
          </w:p>
        </w:tc>
        <w:tc>
          <w:tcPr>
            <w:tcW w:w="850" w:type="dxa"/>
            <w:tcBorders>
              <w:top w:val="single" w:sz="4" w:space="0" w:color="auto"/>
              <w:left w:val="single" w:sz="4" w:space="0" w:color="000000"/>
              <w:bottom w:val="single" w:sz="4" w:space="0" w:color="000000"/>
            </w:tcBorders>
            <w:shd w:val="clear" w:color="auto" w:fill="auto"/>
            <w:vAlign w:val="center"/>
          </w:tcPr>
          <w:p w:rsidR="001C139D" w:rsidRDefault="001C139D" w:rsidP="00FB5E9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5</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851"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851"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1133"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r>
    </w:tbl>
    <w:p w:rsidR="00F4105D" w:rsidRDefault="00F4105D" w:rsidP="00F4105D">
      <w:pPr>
        <w:spacing w:after="0" w:line="240" w:lineRule="auto"/>
        <w:jc w:val="center"/>
        <w:rPr>
          <w:rFonts w:ascii="Times New Roman" w:eastAsia="Times New Roman" w:hAnsi="Times New Roman" w:cs="Times New Roman"/>
          <w:b/>
          <w:sz w:val="24"/>
          <w:szCs w:val="24"/>
        </w:rPr>
      </w:pPr>
    </w:p>
    <w:p w:rsidR="00F4105D" w:rsidRDefault="00F4105D" w:rsidP="00F4105D">
      <w:pPr>
        <w:spacing w:after="0" w:line="240" w:lineRule="auto"/>
        <w:jc w:val="center"/>
        <w:rPr>
          <w:rFonts w:ascii="Times New Roman" w:eastAsia="Times New Roman" w:hAnsi="Times New Roman" w:cs="Times New Roman"/>
          <w:b/>
          <w:sz w:val="24"/>
          <w:szCs w:val="24"/>
        </w:rPr>
      </w:pPr>
    </w:p>
    <w:p w:rsidR="009E3A6D" w:rsidRDefault="00F4105D" w:rsidP="00F4105D">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Загальна вартість ______________________   з ПДВ , з них ПДВ_____________ </w:t>
      </w:r>
    </w:p>
    <w:tbl>
      <w:tblPr>
        <w:tblW w:w="9686" w:type="dxa"/>
        <w:tblInd w:w="544" w:type="dxa"/>
        <w:tblLayout w:type="fixed"/>
        <w:tblLook w:val="0000"/>
      </w:tblPr>
      <w:tblGrid>
        <w:gridCol w:w="4844"/>
        <w:gridCol w:w="4842"/>
      </w:tblGrid>
      <w:tr w:rsidR="00F4105D" w:rsidTr="009E3A6D">
        <w:tc>
          <w:tcPr>
            <w:tcW w:w="4844" w:type="dxa"/>
          </w:tcPr>
          <w:p w:rsidR="00F4105D" w:rsidRPr="00B425E7" w:rsidRDefault="00F4105D" w:rsidP="00FB5E96">
            <w:pPr>
              <w:keepNext/>
              <w:widowControl w:val="0"/>
              <w:spacing w:after="0" w:line="240" w:lineRule="auto"/>
              <w:ind w:firstLine="426"/>
              <w:jc w:val="center"/>
              <w:rPr>
                <w:rFonts w:ascii="Times New Roman" w:eastAsia="Times New Roman" w:hAnsi="Times New Roman" w:cs="Times New Roman"/>
                <w:sz w:val="24"/>
                <w:szCs w:val="24"/>
              </w:rPr>
            </w:pPr>
            <w:r w:rsidRPr="00B425E7">
              <w:rPr>
                <w:rFonts w:ascii="Times New Roman" w:eastAsia="Times New Roman" w:hAnsi="Times New Roman" w:cs="Times New Roman"/>
                <w:sz w:val="24"/>
                <w:szCs w:val="24"/>
              </w:rPr>
              <w:lastRenderedPageBreak/>
              <w:t>ПОСТАЧАЛЬНИК</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F4105D" w:rsidRPr="00B425E7" w:rsidRDefault="00F4105D" w:rsidP="000F2AA6">
            <w:pPr>
              <w:widowControl w:val="0"/>
              <w:spacing w:after="0" w:line="240" w:lineRule="auto"/>
              <w:ind w:firstLine="426"/>
              <w:rPr>
                <w:rFonts w:ascii="Times New Roman" w:eastAsia="Times New Roman" w:hAnsi="Times New Roman" w:cs="Times New Roman"/>
                <w:b/>
                <w:sz w:val="24"/>
                <w:szCs w:val="24"/>
              </w:rPr>
            </w:pPr>
          </w:p>
        </w:tc>
        <w:tc>
          <w:tcPr>
            <w:tcW w:w="4842" w:type="dxa"/>
          </w:tcPr>
          <w:p w:rsidR="00F4105D" w:rsidRDefault="00F4105D" w:rsidP="00FB5E96">
            <w:pPr>
              <w:keepNext/>
              <w:widowControl w:val="0"/>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ПОКУПЕЦЬ</w:t>
            </w: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bl>
            <w:tblPr>
              <w:tblW w:w="10155" w:type="dxa"/>
              <w:tblInd w:w="812" w:type="dxa"/>
              <w:tblLayout w:type="fixed"/>
              <w:tblCellMar>
                <w:left w:w="0" w:type="dxa"/>
                <w:right w:w="0" w:type="dxa"/>
              </w:tblCellMar>
              <w:tblLook w:val="04A0"/>
            </w:tblPr>
            <w:tblGrid>
              <w:gridCol w:w="55"/>
              <w:gridCol w:w="5772"/>
              <w:gridCol w:w="4124"/>
              <w:gridCol w:w="204"/>
            </w:tblGrid>
            <w:tr w:rsidR="006B028B" w:rsidRPr="00815B07" w:rsidTr="008703EF">
              <w:trPr>
                <w:trHeight w:val="941"/>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hideMark/>
                </w:tcPr>
                <w:p w:rsidR="006B028B" w:rsidRPr="00815B07" w:rsidRDefault="006B028B" w:rsidP="008703EF">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283"/>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46001 </w:t>
                  </w:r>
                  <w:proofErr w:type="spellStart"/>
                  <w:r w:rsidRPr="00815B07">
                    <w:rPr>
                      <w:rFonts w:ascii="Times New Roman" w:hAnsi="Times New Roman"/>
                      <w:color w:val="000000"/>
                      <w:sz w:val="18"/>
                      <w:szCs w:val="18"/>
                    </w:rPr>
                    <w:t>м.Тернопіль</w:t>
                  </w:r>
                  <w:proofErr w:type="spellEnd"/>
                  <w:r w:rsidRPr="00815B07">
                    <w:rPr>
                      <w:rFonts w:ascii="Times New Roman" w:hAnsi="Times New Roman"/>
                      <w:color w:val="000000"/>
                      <w:sz w:val="18"/>
                      <w:szCs w:val="18"/>
                    </w:rPr>
                    <w:t>., вул. Замкова ,10</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6B028B" w:rsidRPr="00815B07" w:rsidRDefault="006B028B" w:rsidP="008703EF">
                  <w:pPr>
                    <w:spacing w:line="240" w:lineRule="auto"/>
                    <w:jc w:val="both"/>
                    <w:rPr>
                      <w:rFonts w:ascii="Times New Roman" w:hAnsi="Times New Roman"/>
                      <w:bCs/>
                      <w:sz w:val="18"/>
                      <w:szCs w:val="18"/>
                    </w:rPr>
                  </w:pPr>
                  <w:r w:rsidRPr="00815B07">
                    <w:rPr>
                      <w:rFonts w:ascii="Times New Roman" w:hAnsi="Times New Roman"/>
                      <w:bCs/>
                      <w:sz w:val="18"/>
                      <w:szCs w:val="18"/>
                    </w:rPr>
                    <w:t>UA293052990000026006043300957</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КБ Приватбанк  </w:t>
                  </w:r>
                  <w:proofErr w:type="spellStart"/>
                  <w:r w:rsidRPr="00815B07">
                    <w:rPr>
                      <w:rFonts w:ascii="Times New Roman" w:hAnsi="Times New Roman"/>
                      <w:color w:val="000000"/>
                      <w:sz w:val="18"/>
                      <w:szCs w:val="18"/>
                    </w:rPr>
                    <w:t>м.Тернопіль</w:t>
                  </w:r>
                  <w:proofErr w:type="spellEnd"/>
                </w:p>
                <w:p w:rsidR="006B028B" w:rsidRPr="00815B07" w:rsidRDefault="006B028B" w:rsidP="008703EF">
                  <w:pPr>
                    <w:rPr>
                      <w:rFonts w:ascii="Times New Roman" w:hAnsi="Times New Roman"/>
                      <w:color w:val="000000"/>
                      <w:sz w:val="18"/>
                      <w:szCs w:val="18"/>
                    </w:rPr>
                  </w:pPr>
                  <w:r w:rsidRPr="00815B07">
                    <w:rPr>
                      <w:rFonts w:ascii="Times New Roman" w:hAnsi="Times New Roman"/>
                      <w:sz w:val="18"/>
                      <w:szCs w:val="18"/>
                    </w:rPr>
                    <w:t>ІПН 354924019184</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rPr>
                      <w:rFonts w:ascii="Times New Roman" w:hAnsi="Times New Roman"/>
                      <w:b/>
                      <w:color w:val="000000"/>
                      <w:sz w:val="18"/>
                      <w:szCs w:val="18"/>
                    </w:rPr>
                  </w:pPr>
                </w:p>
                <w:p w:rsidR="006B028B" w:rsidRPr="00815B07" w:rsidRDefault="006B028B" w:rsidP="008703E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6B028B" w:rsidRPr="00815B07" w:rsidRDefault="006B028B" w:rsidP="008703EF">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6B028B" w:rsidRPr="00815B07" w:rsidRDefault="006B028B" w:rsidP="008703EF">
                  <w:pPr>
                    <w:tabs>
                      <w:tab w:val="left" w:pos="1540"/>
                    </w:tabs>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16"/>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bl>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c>
      </w:tr>
      <w:tr w:rsidR="00F4105D" w:rsidTr="009E3A6D">
        <w:trPr>
          <w:trHeight w:val="80"/>
        </w:trPr>
        <w:tc>
          <w:tcPr>
            <w:tcW w:w="4844" w:type="dxa"/>
          </w:tcPr>
          <w:p w:rsidR="00F4105D" w:rsidRPr="00B425E7" w:rsidRDefault="00F4105D" w:rsidP="00FB5E96">
            <w:pPr>
              <w:widowControl w:val="0"/>
              <w:spacing w:after="0" w:line="240" w:lineRule="auto"/>
              <w:ind w:firstLine="426"/>
              <w:rPr>
                <w:rFonts w:ascii="Times New Roman" w:eastAsia="Times New Roman" w:hAnsi="Times New Roman" w:cs="Times New Roman"/>
                <w:sz w:val="24"/>
                <w:szCs w:val="24"/>
              </w:rPr>
            </w:pPr>
          </w:p>
        </w:tc>
        <w:tc>
          <w:tcPr>
            <w:tcW w:w="4842" w:type="dxa"/>
          </w:tcPr>
          <w:p w:rsidR="00F4105D" w:rsidRDefault="00F4105D" w:rsidP="00FB5E96">
            <w:pPr>
              <w:widowControl w:val="0"/>
              <w:spacing w:after="0" w:line="240" w:lineRule="auto"/>
              <w:ind w:firstLine="426"/>
              <w:rPr>
                <w:rFonts w:ascii="Times New Roman" w:eastAsia="Times New Roman" w:hAnsi="Times New Roman" w:cs="Times New Roman"/>
                <w:sz w:val="24"/>
                <w:szCs w:val="24"/>
              </w:rPr>
            </w:pPr>
          </w:p>
        </w:tc>
      </w:tr>
    </w:tbl>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rPr>
          <w:rFonts w:ascii="Times New Roman" w:eastAsia="Times New Roman" w:hAnsi="Times New Roman" w:cs="Times New Roman"/>
          <w:sz w:val="24"/>
          <w:szCs w:val="24"/>
          <w:highlight w:val="yellow"/>
        </w:rPr>
      </w:pPr>
      <w:bookmarkStart w:id="6" w:name="_Hlk141707468"/>
      <w:bookmarkStart w:id="7" w:name="_GoBack"/>
      <w:bookmarkEnd w:id="6"/>
      <w:bookmarkEnd w:id="7"/>
    </w:p>
    <w:p w:rsidR="00F4105D" w:rsidRDefault="00F4105D" w:rsidP="00F4105D">
      <w:pPr>
        <w:spacing w:after="0" w:line="240" w:lineRule="auto"/>
        <w:ind w:left="6379"/>
        <w:jc w:val="right"/>
        <w:rPr>
          <w:rFonts w:ascii="Times New Roman" w:eastAsia="Times New Roman" w:hAnsi="Times New Roman" w:cs="Times New Roman"/>
          <w:sz w:val="24"/>
          <w:szCs w:val="24"/>
          <w:highlight w:val="yellow"/>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pPr>
    </w:p>
    <w:p w:rsidR="00931DD1" w:rsidRDefault="00931DD1"/>
    <w:sectPr w:rsidR="00931DD1" w:rsidSect="00931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4105D"/>
    <w:rsid w:val="000F2AA6"/>
    <w:rsid w:val="001222C7"/>
    <w:rsid w:val="001C139D"/>
    <w:rsid w:val="002F0208"/>
    <w:rsid w:val="00367D4E"/>
    <w:rsid w:val="003C411A"/>
    <w:rsid w:val="0047238B"/>
    <w:rsid w:val="0048648A"/>
    <w:rsid w:val="005956C0"/>
    <w:rsid w:val="006B028B"/>
    <w:rsid w:val="0083322A"/>
    <w:rsid w:val="009023DD"/>
    <w:rsid w:val="00931DD1"/>
    <w:rsid w:val="009E3A6D"/>
    <w:rsid w:val="00BC2999"/>
    <w:rsid w:val="00E237EF"/>
    <w:rsid w:val="00E458B8"/>
    <w:rsid w:val="00F410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5D"/>
    <w:pPr>
      <w:suppressAutoHyphens/>
    </w:pPr>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105D"/>
    <w:rPr>
      <w:color w:val="0000FF"/>
      <w:u w:val="single"/>
    </w:rPr>
  </w:style>
  <w:style w:type="table" w:styleId="a4">
    <w:name w:val="Table Grid"/>
    <w:basedOn w:val="a1"/>
    <w:uiPriority w:val="39"/>
    <w:rsid w:val="00F4105D"/>
    <w:pPr>
      <w:suppressAutoHyphens/>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t">
    <w:name w:val="stit"/>
    <w:basedOn w:val="a0"/>
    <w:rsid w:val="00F4105D"/>
  </w:style>
  <w:style w:type="paragraph" w:customStyle="1" w:styleId="a5">
    <w:name w:val="Содержимое таблицы"/>
    <w:basedOn w:val="a"/>
    <w:qFormat/>
    <w:rsid w:val="00F4105D"/>
    <w:pPr>
      <w:suppressLineNumbers/>
      <w:spacing w:after="0" w:line="240" w:lineRule="auto"/>
    </w:pPr>
    <w:rPr>
      <w:rFonts w:ascii="Times New Roman" w:eastAsia="Times New Roman" w:hAnsi="Times New Roman" w:cs="Times New Roman"/>
      <w:sz w:val="24"/>
      <w:szCs w:val="24"/>
      <w:lang w:val="ru-R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382-2023-%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10933</Words>
  <Characters>6233</Characters>
  <Application>Microsoft Office Word</Application>
  <DocSecurity>0</DocSecurity>
  <Lines>51</Lines>
  <Paragraphs>34</Paragraphs>
  <ScaleCrop>false</ScaleCrop>
  <Company>HP Inc.</Company>
  <LinksUpToDate>false</LinksUpToDate>
  <CharactersWithSpaces>17132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2024-01-02T12:25:00Z</dcterms:created>
  <dcterms:modified xsi:type="dcterms:W3CDTF">2024-05-29T12:24:00Z</dcterms:modified>
</cp:coreProperties>
</file>