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6B" w:rsidRPr="002627DA" w:rsidRDefault="001E486B" w:rsidP="001E486B">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56249" w:rsidRDefault="001E486B" w:rsidP="001E486B">
      <w:pPr>
        <w:jc w:val="center"/>
        <w:rPr>
          <w:rFonts w:ascii="Times New Roman" w:eastAsia="Times New Roman" w:hAnsi="Times New Roman" w:cs="Times New Roman"/>
          <w:b/>
          <w:sz w:val="24"/>
          <w:szCs w:val="24"/>
        </w:rPr>
      </w:pPr>
      <w:r w:rsidRPr="002627DA">
        <w:rPr>
          <w:rFonts w:ascii="Times New Roman" w:eastAsia="Times New Roman" w:hAnsi="Times New Roman" w:cs="Times New Roman"/>
          <w:color w:val="0E1D2F"/>
          <w:sz w:val="20"/>
          <w:szCs w:val="20"/>
          <w:lang w:eastAsia="uk-UA"/>
        </w:rPr>
        <w:t>Предмет закупівлі</w:t>
      </w:r>
      <w:r w:rsidRPr="00C613BC">
        <w:rPr>
          <w:rFonts w:ascii="Times New Roman" w:eastAsia="Times New Roman" w:hAnsi="Times New Roman" w:cs="Times New Roman"/>
          <w:color w:val="0E1D2F"/>
          <w:sz w:val="20"/>
          <w:szCs w:val="20"/>
          <w:lang w:eastAsia="uk-UA"/>
        </w:rPr>
        <w:t xml:space="preserve">: </w:t>
      </w:r>
      <w:r w:rsidR="008F423E" w:rsidRPr="009A32AA">
        <w:rPr>
          <w:rFonts w:ascii="Times New Roman" w:eastAsia="Times New Roman" w:hAnsi="Times New Roman" w:cs="Times New Roman"/>
          <w:b/>
          <w:i/>
        </w:rPr>
        <w:t xml:space="preserve">Послуги з ремонту </w:t>
      </w:r>
      <w:proofErr w:type="spellStart"/>
      <w:r w:rsidR="008F423E" w:rsidRPr="009A32AA">
        <w:rPr>
          <w:rFonts w:ascii="Times New Roman" w:hAnsi="Times New Roman" w:cs="Times New Roman"/>
          <w:b/>
          <w:bCs/>
          <w:i/>
          <w:color w:val="000000"/>
        </w:rPr>
        <w:t>ремонту</w:t>
      </w:r>
      <w:proofErr w:type="spellEnd"/>
      <w:r w:rsidR="008F423E" w:rsidRPr="009A32AA">
        <w:rPr>
          <w:rFonts w:ascii="Times New Roman" w:hAnsi="Times New Roman" w:cs="Times New Roman"/>
          <w:b/>
          <w:bCs/>
          <w:i/>
          <w:color w:val="000000"/>
        </w:rPr>
        <w:t xml:space="preserve"> </w:t>
      </w:r>
      <w:r w:rsidR="008F423E" w:rsidRPr="009A32AA">
        <w:rPr>
          <w:rFonts w:ascii="Times New Roman" w:hAnsi="Times New Roman" w:cs="Times New Roman"/>
          <w:b/>
          <w:bCs/>
          <w:i/>
        </w:rPr>
        <w:t xml:space="preserve">стола реанімаційного для новонароджених </w:t>
      </w:r>
      <w:r w:rsidR="008F423E" w:rsidRPr="009A32AA">
        <w:rPr>
          <w:rFonts w:ascii="Times New Roman" w:hAnsi="Times New Roman" w:cs="Times New Roman"/>
          <w:b/>
          <w:bCs/>
          <w:i/>
          <w:lang w:val="en-US"/>
        </w:rPr>
        <w:t>IW</w:t>
      </w:r>
      <w:r w:rsidR="008F423E" w:rsidRPr="009A32AA">
        <w:rPr>
          <w:rFonts w:ascii="Times New Roman" w:hAnsi="Times New Roman" w:cs="Times New Roman"/>
          <w:b/>
          <w:bCs/>
          <w:i/>
        </w:rPr>
        <w:t xml:space="preserve">930 ; </w:t>
      </w:r>
      <w:proofErr w:type="spellStart"/>
      <w:r w:rsidR="008F423E" w:rsidRPr="009A32AA">
        <w:rPr>
          <w:rFonts w:ascii="Times New Roman" w:hAnsi="Times New Roman" w:cs="Times New Roman"/>
          <w:b/>
          <w:bCs/>
          <w:i/>
        </w:rPr>
        <w:t>двошприцевих</w:t>
      </w:r>
      <w:proofErr w:type="spellEnd"/>
      <w:r w:rsidR="008F423E" w:rsidRPr="009A32AA">
        <w:rPr>
          <w:rFonts w:ascii="Times New Roman" w:hAnsi="Times New Roman" w:cs="Times New Roman"/>
          <w:b/>
          <w:bCs/>
          <w:i/>
        </w:rPr>
        <w:t xml:space="preserve"> </w:t>
      </w:r>
      <w:proofErr w:type="spellStart"/>
      <w:r w:rsidR="008F423E" w:rsidRPr="009A32AA">
        <w:rPr>
          <w:rFonts w:ascii="Times New Roman" w:hAnsi="Times New Roman" w:cs="Times New Roman"/>
          <w:b/>
          <w:bCs/>
          <w:i/>
        </w:rPr>
        <w:t>інфузійних</w:t>
      </w:r>
      <w:proofErr w:type="spellEnd"/>
      <w:r w:rsidR="008F423E" w:rsidRPr="009A32AA">
        <w:rPr>
          <w:rFonts w:ascii="Times New Roman" w:hAnsi="Times New Roman" w:cs="Times New Roman"/>
          <w:b/>
          <w:bCs/>
          <w:i/>
        </w:rPr>
        <w:t xml:space="preserve"> насосів АР22 , </w:t>
      </w:r>
      <w:r w:rsidR="008F423E" w:rsidRPr="009A32AA">
        <w:rPr>
          <w:rFonts w:ascii="Times New Roman" w:eastAsia="Times New Roman" w:hAnsi="Times New Roman" w:cs="Times New Roman"/>
          <w:b/>
          <w:i/>
        </w:rPr>
        <w:t xml:space="preserve">згідно </w:t>
      </w:r>
      <w:proofErr w:type="spellStart"/>
      <w:r w:rsidR="008F423E" w:rsidRPr="009A32AA">
        <w:rPr>
          <w:rFonts w:ascii="Times New Roman" w:eastAsia="Times New Roman" w:hAnsi="Times New Roman" w:cs="Times New Roman"/>
          <w:b/>
          <w:i/>
        </w:rPr>
        <w:t>ДК</w:t>
      </w:r>
      <w:proofErr w:type="spellEnd"/>
      <w:r w:rsidR="008F423E" w:rsidRPr="009A32AA">
        <w:rPr>
          <w:rFonts w:ascii="Times New Roman" w:eastAsia="Times New Roman" w:hAnsi="Times New Roman" w:cs="Times New Roman"/>
          <w:b/>
          <w:i/>
        </w:rPr>
        <w:t xml:space="preserve"> 021:2015 «Єдиний закупівельний словник» код 50420000-5  Послуги з ремонту і технічного обслуговування медичного та хірургічного обладнання</w:t>
      </w:r>
    </w:p>
    <w:p w:rsidR="001E486B" w:rsidRDefault="001E486B" w:rsidP="001E486B">
      <w:pPr>
        <w:ind w:hanging="2"/>
        <w:jc w:val="center"/>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color w:val="0E1D2F"/>
          <w:sz w:val="20"/>
          <w:szCs w:val="20"/>
          <w:lang w:eastAsia="uk-UA"/>
        </w:rPr>
        <w:t xml:space="preserve">Обґрунтування обсягів закупівлі. Обсяги визначено відповідно до очікуваної потреби, обрахованої Замовником на основі </w:t>
      </w:r>
      <w:r w:rsidR="00656249">
        <w:rPr>
          <w:rFonts w:ascii="Times New Roman" w:eastAsia="Times New Roman" w:hAnsi="Times New Roman" w:cs="Times New Roman"/>
          <w:color w:val="0E1D2F"/>
          <w:sz w:val="20"/>
          <w:szCs w:val="20"/>
          <w:lang w:eastAsia="uk-UA"/>
        </w:rPr>
        <w:t>Дефектного акту № 0</w:t>
      </w:r>
      <w:r w:rsidR="008F423E">
        <w:rPr>
          <w:rFonts w:ascii="Times New Roman" w:eastAsia="Times New Roman" w:hAnsi="Times New Roman" w:cs="Times New Roman"/>
          <w:color w:val="0E1D2F"/>
          <w:sz w:val="20"/>
          <w:szCs w:val="20"/>
          <w:lang w:eastAsia="uk-UA"/>
        </w:rPr>
        <w:t>5</w:t>
      </w:r>
      <w:r w:rsidR="00656249">
        <w:rPr>
          <w:rFonts w:ascii="Times New Roman" w:eastAsia="Times New Roman" w:hAnsi="Times New Roman" w:cs="Times New Roman"/>
          <w:color w:val="0E1D2F"/>
          <w:sz w:val="20"/>
          <w:szCs w:val="20"/>
          <w:lang w:eastAsia="uk-UA"/>
        </w:rPr>
        <w:t>-0</w:t>
      </w:r>
      <w:r w:rsidR="008F423E">
        <w:rPr>
          <w:rFonts w:ascii="Times New Roman" w:eastAsia="Times New Roman" w:hAnsi="Times New Roman" w:cs="Times New Roman"/>
          <w:color w:val="0E1D2F"/>
          <w:sz w:val="20"/>
          <w:szCs w:val="20"/>
          <w:lang w:eastAsia="uk-UA"/>
        </w:rPr>
        <w:t>6</w:t>
      </w:r>
      <w:r w:rsidR="00656249">
        <w:rPr>
          <w:rFonts w:ascii="Times New Roman" w:eastAsia="Times New Roman" w:hAnsi="Times New Roman" w:cs="Times New Roman"/>
          <w:color w:val="0E1D2F"/>
          <w:sz w:val="20"/>
          <w:szCs w:val="20"/>
          <w:lang w:eastAsia="uk-UA"/>
        </w:rPr>
        <w:t xml:space="preserve"> від </w:t>
      </w:r>
      <w:r w:rsidR="008F423E">
        <w:rPr>
          <w:rFonts w:ascii="Times New Roman" w:eastAsia="Times New Roman" w:hAnsi="Times New Roman" w:cs="Times New Roman"/>
          <w:color w:val="0E1D2F"/>
          <w:sz w:val="20"/>
          <w:szCs w:val="20"/>
          <w:lang w:eastAsia="uk-UA"/>
        </w:rPr>
        <w:t xml:space="preserve">30 травня </w:t>
      </w:r>
      <w:r w:rsidR="00656249">
        <w:rPr>
          <w:rFonts w:ascii="Times New Roman" w:eastAsia="Times New Roman" w:hAnsi="Times New Roman" w:cs="Times New Roman"/>
          <w:color w:val="0E1D2F"/>
          <w:sz w:val="20"/>
          <w:szCs w:val="20"/>
          <w:lang w:eastAsia="uk-UA"/>
        </w:rPr>
        <w:t xml:space="preserve"> 2024 р</w:t>
      </w:r>
      <w:r w:rsidR="008F423E">
        <w:rPr>
          <w:rFonts w:ascii="Times New Roman" w:eastAsia="Times New Roman" w:hAnsi="Times New Roman" w:cs="Times New Roman"/>
          <w:color w:val="0E1D2F"/>
          <w:sz w:val="20"/>
          <w:szCs w:val="20"/>
          <w:lang w:eastAsia="uk-UA"/>
        </w:rPr>
        <w:t>.</w:t>
      </w:r>
      <w:r w:rsidR="00656249" w:rsidRPr="002627DA">
        <w:rPr>
          <w:rFonts w:ascii="Times New Roman" w:eastAsia="Times New Roman" w:hAnsi="Times New Roman" w:cs="Times New Roman"/>
          <w:color w:val="0E1D2F"/>
          <w:sz w:val="20"/>
          <w:szCs w:val="20"/>
          <w:lang w:eastAsia="uk-UA"/>
        </w:rPr>
        <w:t xml:space="preserve"> </w:t>
      </w:r>
      <w:r>
        <w:rPr>
          <w:rFonts w:ascii="Times New Roman" w:eastAsia="Times New Roman" w:hAnsi="Times New Roman" w:cs="Times New Roman"/>
          <w:color w:val="0E1D2F"/>
          <w:sz w:val="20"/>
          <w:szCs w:val="20"/>
          <w:lang w:eastAsia="uk-UA"/>
        </w:rPr>
        <w:t xml:space="preserve">та обсягу фінансування, а також на підставі потреби </w:t>
      </w:r>
    </w:p>
    <w:p w:rsidR="001E486B" w:rsidRPr="00032601" w:rsidRDefault="001E486B" w:rsidP="001E486B">
      <w:pPr>
        <w:ind w:hanging="2"/>
        <w:jc w:val="center"/>
        <w:rPr>
          <w:rFonts w:ascii="Times New Roman" w:eastAsia="Times New Roman" w:hAnsi="Times New Roman" w:cs="Times New Roman"/>
          <w:b/>
          <w:sz w:val="24"/>
          <w:szCs w:val="24"/>
        </w:rPr>
      </w:pPr>
      <w:proofErr w:type="spellStart"/>
      <w:r w:rsidRPr="00032601">
        <w:rPr>
          <w:rFonts w:ascii="Times New Roman" w:eastAsia="Times New Roman" w:hAnsi="Times New Roman" w:cs="Times New Roman"/>
          <w:b/>
          <w:color w:val="000000"/>
          <w:sz w:val="24"/>
          <w:szCs w:val="24"/>
        </w:rPr>
        <w:t>Медико-технічне</w:t>
      </w:r>
      <w:proofErr w:type="spellEnd"/>
      <w:r w:rsidRPr="00032601">
        <w:rPr>
          <w:rFonts w:ascii="Times New Roman" w:eastAsia="Times New Roman" w:hAnsi="Times New Roman" w:cs="Times New Roman"/>
          <w:b/>
          <w:color w:val="000000"/>
          <w:sz w:val="24"/>
          <w:szCs w:val="24"/>
        </w:rPr>
        <w:t xml:space="preserve"> завдання</w:t>
      </w:r>
    </w:p>
    <w:p w:rsidR="001E486B" w:rsidRPr="00032601" w:rsidRDefault="001E486B" w:rsidP="001E486B">
      <w:pPr>
        <w:jc w:val="center"/>
        <w:rPr>
          <w:rFonts w:ascii="Times New Roman" w:eastAsia="Times New Roman" w:hAnsi="Times New Roman" w:cs="Times New Roman"/>
          <w:b/>
          <w:sz w:val="24"/>
          <w:szCs w:val="24"/>
        </w:rPr>
      </w:pPr>
      <w:r w:rsidRPr="00032601">
        <w:rPr>
          <w:rFonts w:ascii="Times New Roman" w:eastAsia="Times New Roman" w:hAnsi="Times New Roman" w:cs="Times New Roman"/>
          <w:b/>
          <w:sz w:val="24"/>
          <w:szCs w:val="24"/>
        </w:rPr>
        <w:t xml:space="preserve">на закупівлю </w:t>
      </w:r>
    </w:p>
    <w:p w:rsidR="008F423E" w:rsidRPr="008F423E" w:rsidRDefault="008F423E" w:rsidP="008F423E">
      <w:pPr>
        <w:jc w:val="center"/>
        <w:rPr>
          <w:rFonts w:ascii="Times New Roman" w:eastAsia="Times New Roman" w:hAnsi="Times New Roman" w:cs="Times New Roman"/>
          <w:sz w:val="20"/>
          <w:szCs w:val="20"/>
        </w:rPr>
      </w:pPr>
      <w:proofErr w:type="spellStart"/>
      <w:r w:rsidRPr="008F423E">
        <w:rPr>
          <w:rFonts w:ascii="Times New Roman" w:eastAsia="Times New Roman" w:hAnsi="Times New Roman" w:cs="Times New Roman"/>
          <w:sz w:val="20"/>
          <w:szCs w:val="20"/>
        </w:rPr>
        <w:t>ДК</w:t>
      </w:r>
      <w:proofErr w:type="spellEnd"/>
      <w:r w:rsidRPr="008F423E">
        <w:rPr>
          <w:rFonts w:ascii="Times New Roman" w:eastAsia="Times New Roman" w:hAnsi="Times New Roman" w:cs="Times New Roman"/>
          <w:sz w:val="20"/>
          <w:szCs w:val="20"/>
        </w:rPr>
        <w:t xml:space="preserve"> 021:2015 Єдиний закупівельний словник  код 50420000-5  Послуги з ремонту і технічного обслуговування медичного та хірургічного обладнання </w:t>
      </w:r>
    </w:p>
    <w:p w:rsidR="008F423E" w:rsidRPr="008F423E" w:rsidRDefault="008F423E" w:rsidP="008F423E">
      <w:pPr>
        <w:jc w:val="center"/>
        <w:rPr>
          <w:rFonts w:ascii="Times New Roman" w:hAnsi="Times New Roman" w:cs="Times New Roman"/>
          <w:bCs/>
          <w:sz w:val="20"/>
          <w:szCs w:val="20"/>
          <w:lang w:eastAsia="uk-UA"/>
        </w:rPr>
      </w:pPr>
      <w:r w:rsidRPr="008F423E">
        <w:rPr>
          <w:rFonts w:ascii="Times New Roman" w:hAnsi="Times New Roman" w:cs="Times New Roman"/>
          <w:bCs/>
          <w:sz w:val="20"/>
          <w:szCs w:val="20"/>
          <w:lang w:eastAsia="uk-UA"/>
        </w:rPr>
        <w:t xml:space="preserve">Опис, технічні, якісні та кількісні характеристики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185"/>
        <w:gridCol w:w="1417"/>
      </w:tblGrid>
      <w:tr w:rsidR="008F423E" w:rsidRPr="008F423E" w:rsidTr="008277DB">
        <w:trPr>
          <w:trHeight w:val="780"/>
        </w:trPr>
        <w:tc>
          <w:tcPr>
            <w:tcW w:w="720" w:type="dxa"/>
            <w:shd w:val="clear" w:color="auto" w:fill="auto"/>
            <w:vAlign w:val="center"/>
            <w:hideMark/>
          </w:tcPr>
          <w:p w:rsidR="008F423E" w:rsidRPr="008F423E" w:rsidRDefault="008F423E" w:rsidP="008277DB">
            <w:pPr>
              <w:jc w:val="center"/>
              <w:rPr>
                <w:rFonts w:ascii="Times New Roman" w:hAnsi="Times New Roman" w:cs="Times New Roman"/>
                <w:b/>
                <w:bCs/>
                <w:color w:val="000000"/>
                <w:sz w:val="20"/>
                <w:szCs w:val="20"/>
              </w:rPr>
            </w:pPr>
            <w:r w:rsidRPr="008F423E">
              <w:rPr>
                <w:rFonts w:ascii="Times New Roman" w:hAnsi="Times New Roman" w:cs="Times New Roman"/>
                <w:b/>
                <w:bCs/>
                <w:color w:val="000000"/>
                <w:sz w:val="20"/>
                <w:szCs w:val="20"/>
              </w:rPr>
              <w:t>№</w:t>
            </w:r>
          </w:p>
        </w:tc>
        <w:tc>
          <w:tcPr>
            <w:tcW w:w="7185" w:type="dxa"/>
            <w:shd w:val="clear" w:color="auto" w:fill="auto"/>
            <w:vAlign w:val="center"/>
            <w:hideMark/>
          </w:tcPr>
          <w:p w:rsidR="008F423E" w:rsidRPr="008F423E" w:rsidRDefault="008F423E" w:rsidP="008277DB">
            <w:pPr>
              <w:jc w:val="center"/>
              <w:rPr>
                <w:rFonts w:ascii="Times New Roman" w:hAnsi="Times New Roman" w:cs="Times New Roman"/>
                <w:b/>
                <w:bCs/>
                <w:color w:val="000000"/>
                <w:sz w:val="20"/>
                <w:szCs w:val="20"/>
              </w:rPr>
            </w:pPr>
            <w:r w:rsidRPr="008F423E">
              <w:rPr>
                <w:rFonts w:ascii="Times New Roman" w:hAnsi="Times New Roman" w:cs="Times New Roman"/>
                <w:b/>
                <w:bCs/>
                <w:color w:val="000000"/>
                <w:sz w:val="20"/>
                <w:szCs w:val="20"/>
              </w:rPr>
              <w:t>Найменування виду послуг, перелік робіт та використаних деталей і запчастин</w:t>
            </w:r>
          </w:p>
        </w:tc>
        <w:tc>
          <w:tcPr>
            <w:tcW w:w="1417" w:type="dxa"/>
            <w:shd w:val="clear" w:color="auto" w:fill="auto"/>
            <w:vAlign w:val="center"/>
            <w:hideMark/>
          </w:tcPr>
          <w:p w:rsidR="008F423E" w:rsidRPr="008F423E" w:rsidRDefault="008F423E" w:rsidP="008277DB">
            <w:pPr>
              <w:jc w:val="center"/>
              <w:rPr>
                <w:rFonts w:ascii="Times New Roman" w:hAnsi="Times New Roman" w:cs="Times New Roman"/>
                <w:b/>
                <w:bCs/>
                <w:color w:val="000000"/>
                <w:sz w:val="20"/>
                <w:szCs w:val="20"/>
              </w:rPr>
            </w:pPr>
            <w:r w:rsidRPr="008F423E">
              <w:rPr>
                <w:rFonts w:ascii="Times New Roman" w:hAnsi="Times New Roman" w:cs="Times New Roman"/>
                <w:b/>
                <w:bCs/>
                <w:color w:val="000000"/>
                <w:sz w:val="20"/>
                <w:szCs w:val="20"/>
              </w:rPr>
              <w:t>Кількість,</w:t>
            </w:r>
          </w:p>
          <w:p w:rsidR="008F423E" w:rsidRPr="008F423E" w:rsidRDefault="008F423E" w:rsidP="008277DB">
            <w:pPr>
              <w:jc w:val="center"/>
              <w:rPr>
                <w:rFonts w:ascii="Times New Roman" w:hAnsi="Times New Roman" w:cs="Times New Roman"/>
                <w:b/>
                <w:bCs/>
                <w:color w:val="000000"/>
                <w:sz w:val="20"/>
                <w:szCs w:val="20"/>
              </w:rPr>
            </w:pPr>
            <w:r w:rsidRPr="008F423E">
              <w:rPr>
                <w:rFonts w:ascii="Times New Roman" w:hAnsi="Times New Roman" w:cs="Times New Roman"/>
                <w:b/>
                <w:bCs/>
                <w:color w:val="000000"/>
                <w:sz w:val="20"/>
                <w:szCs w:val="20"/>
              </w:rPr>
              <w:t>шт.</w:t>
            </w:r>
          </w:p>
        </w:tc>
      </w:tr>
      <w:tr w:rsidR="008F423E" w:rsidRPr="008F423E" w:rsidTr="008277DB">
        <w:trPr>
          <w:trHeight w:val="550"/>
        </w:trPr>
        <w:tc>
          <w:tcPr>
            <w:tcW w:w="720" w:type="dxa"/>
            <w:shd w:val="clear" w:color="auto" w:fill="auto"/>
            <w:vAlign w:val="center"/>
            <w:hideMark/>
          </w:tcPr>
          <w:p w:rsidR="008F423E" w:rsidRPr="008F423E" w:rsidRDefault="008F423E" w:rsidP="008277DB">
            <w:pPr>
              <w:jc w:val="center"/>
              <w:rPr>
                <w:rFonts w:ascii="Times New Roman" w:hAnsi="Times New Roman" w:cs="Times New Roman"/>
                <w:b/>
                <w:bCs/>
                <w:color w:val="000000"/>
                <w:sz w:val="20"/>
                <w:szCs w:val="20"/>
              </w:rPr>
            </w:pPr>
            <w:r w:rsidRPr="008F423E">
              <w:rPr>
                <w:rFonts w:ascii="Times New Roman" w:hAnsi="Times New Roman" w:cs="Times New Roman"/>
                <w:b/>
                <w:bCs/>
                <w:color w:val="000000"/>
                <w:sz w:val="20"/>
                <w:szCs w:val="20"/>
              </w:rPr>
              <w:t>1.</w:t>
            </w:r>
          </w:p>
        </w:tc>
        <w:tc>
          <w:tcPr>
            <w:tcW w:w="8602" w:type="dxa"/>
            <w:gridSpan w:val="2"/>
            <w:shd w:val="clear" w:color="auto" w:fill="auto"/>
            <w:vAlign w:val="center"/>
            <w:hideMark/>
          </w:tcPr>
          <w:p w:rsidR="008F423E" w:rsidRPr="008F423E" w:rsidRDefault="008F423E" w:rsidP="008277DB">
            <w:pPr>
              <w:rPr>
                <w:rFonts w:ascii="Times New Roman" w:hAnsi="Times New Roman" w:cs="Times New Roman"/>
                <w:b/>
                <w:bCs/>
                <w:color w:val="000000"/>
                <w:sz w:val="20"/>
                <w:szCs w:val="20"/>
              </w:rPr>
            </w:pPr>
            <w:r w:rsidRPr="008F423E">
              <w:rPr>
                <w:rFonts w:ascii="Times New Roman" w:hAnsi="Times New Roman" w:cs="Times New Roman"/>
                <w:b/>
                <w:bCs/>
                <w:color w:val="000000"/>
                <w:sz w:val="20"/>
                <w:szCs w:val="20"/>
              </w:rPr>
              <w:t xml:space="preserve">Послуги з поточного ремонту </w:t>
            </w:r>
            <w:r w:rsidRPr="008F423E">
              <w:rPr>
                <w:rFonts w:ascii="Times New Roman" w:hAnsi="Times New Roman" w:cs="Times New Roman"/>
                <w:b/>
                <w:bCs/>
                <w:sz w:val="20"/>
                <w:szCs w:val="20"/>
              </w:rPr>
              <w:t xml:space="preserve">стола реанімаційного для новонароджених </w:t>
            </w:r>
            <w:r w:rsidRPr="008F423E">
              <w:rPr>
                <w:rFonts w:ascii="Times New Roman" w:hAnsi="Times New Roman" w:cs="Times New Roman"/>
                <w:b/>
                <w:bCs/>
                <w:sz w:val="20"/>
                <w:szCs w:val="20"/>
                <w:lang w:val="en-US"/>
              </w:rPr>
              <w:t>IW</w:t>
            </w:r>
            <w:r w:rsidRPr="008F423E">
              <w:rPr>
                <w:rFonts w:ascii="Times New Roman" w:hAnsi="Times New Roman" w:cs="Times New Roman"/>
                <w:b/>
                <w:bCs/>
                <w:sz w:val="20"/>
                <w:szCs w:val="20"/>
              </w:rPr>
              <w:t>930 1шт.:</w:t>
            </w:r>
          </w:p>
        </w:tc>
      </w:tr>
      <w:tr w:rsidR="008F423E" w:rsidRPr="008F423E" w:rsidTr="008277DB">
        <w:trPr>
          <w:trHeight w:val="283"/>
        </w:trPr>
        <w:tc>
          <w:tcPr>
            <w:tcW w:w="720" w:type="dxa"/>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1.1</w:t>
            </w:r>
          </w:p>
        </w:tc>
        <w:tc>
          <w:tcPr>
            <w:tcW w:w="7185" w:type="dxa"/>
            <w:shd w:val="clear" w:color="auto" w:fill="auto"/>
          </w:tcPr>
          <w:p w:rsidR="008F423E" w:rsidRPr="008F423E" w:rsidRDefault="008F423E" w:rsidP="008277DB">
            <w:pPr>
              <w:rPr>
                <w:rFonts w:ascii="Times New Roman" w:hAnsi="Times New Roman" w:cs="Times New Roman"/>
                <w:color w:val="000000"/>
                <w:sz w:val="20"/>
                <w:szCs w:val="20"/>
              </w:rPr>
            </w:pPr>
            <w:r w:rsidRPr="008F423E">
              <w:rPr>
                <w:rFonts w:ascii="Times New Roman" w:hAnsi="Times New Roman" w:cs="Times New Roman"/>
                <w:sz w:val="20"/>
                <w:szCs w:val="20"/>
              </w:rPr>
              <w:t>Розбирання апарата</w:t>
            </w:r>
          </w:p>
        </w:tc>
        <w:tc>
          <w:tcPr>
            <w:tcW w:w="1417" w:type="dxa"/>
            <w:shd w:val="clear" w:color="auto" w:fill="auto"/>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sz w:val="20"/>
                <w:szCs w:val="20"/>
              </w:rPr>
              <w:t>1</w:t>
            </w:r>
          </w:p>
        </w:tc>
      </w:tr>
      <w:tr w:rsidR="008F423E" w:rsidRPr="008F423E" w:rsidTr="008277DB">
        <w:trPr>
          <w:trHeight w:val="283"/>
        </w:trPr>
        <w:tc>
          <w:tcPr>
            <w:tcW w:w="720" w:type="dxa"/>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1.2</w:t>
            </w:r>
          </w:p>
        </w:tc>
        <w:tc>
          <w:tcPr>
            <w:tcW w:w="7185" w:type="dxa"/>
            <w:shd w:val="clear" w:color="auto" w:fill="auto"/>
          </w:tcPr>
          <w:p w:rsidR="008F423E" w:rsidRPr="008F423E" w:rsidRDefault="008F423E" w:rsidP="008277DB">
            <w:pPr>
              <w:rPr>
                <w:rFonts w:ascii="Times New Roman" w:hAnsi="Times New Roman" w:cs="Times New Roman"/>
                <w:color w:val="000000"/>
                <w:sz w:val="20"/>
                <w:szCs w:val="20"/>
              </w:rPr>
            </w:pPr>
            <w:r w:rsidRPr="008F423E">
              <w:rPr>
                <w:rFonts w:ascii="Times New Roman" w:hAnsi="Times New Roman" w:cs="Times New Roman"/>
                <w:sz w:val="20"/>
                <w:szCs w:val="20"/>
              </w:rPr>
              <w:t xml:space="preserve">Заміна 043042191 Бокова стінка  </w:t>
            </w:r>
          </w:p>
        </w:tc>
        <w:tc>
          <w:tcPr>
            <w:tcW w:w="1417" w:type="dxa"/>
            <w:shd w:val="clear" w:color="auto" w:fill="auto"/>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sz w:val="20"/>
                <w:szCs w:val="20"/>
              </w:rPr>
              <w:t>1</w:t>
            </w:r>
          </w:p>
        </w:tc>
      </w:tr>
      <w:tr w:rsidR="008F423E" w:rsidRPr="008F423E" w:rsidTr="008277DB">
        <w:trPr>
          <w:trHeight w:val="283"/>
        </w:trPr>
        <w:tc>
          <w:tcPr>
            <w:tcW w:w="720" w:type="dxa"/>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1.3</w:t>
            </w:r>
          </w:p>
        </w:tc>
        <w:tc>
          <w:tcPr>
            <w:tcW w:w="7185" w:type="dxa"/>
            <w:shd w:val="clear" w:color="auto" w:fill="auto"/>
          </w:tcPr>
          <w:p w:rsidR="008F423E" w:rsidRPr="008F423E" w:rsidRDefault="008F423E" w:rsidP="008277DB">
            <w:pPr>
              <w:rPr>
                <w:rFonts w:ascii="Times New Roman" w:hAnsi="Times New Roman" w:cs="Times New Roman"/>
                <w:color w:val="000000"/>
                <w:sz w:val="20"/>
                <w:szCs w:val="20"/>
              </w:rPr>
            </w:pPr>
            <w:r w:rsidRPr="008F423E">
              <w:rPr>
                <w:rFonts w:ascii="Times New Roman" w:hAnsi="Times New Roman" w:cs="Times New Roman"/>
                <w:sz w:val="20"/>
                <w:szCs w:val="20"/>
              </w:rPr>
              <w:t>Збирання апарата</w:t>
            </w:r>
          </w:p>
        </w:tc>
        <w:tc>
          <w:tcPr>
            <w:tcW w:w="1417" w:type="dxa"/>
            <w:shd w:val="clear" w:color="auto" w:fill="auto"/>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sz w:val="20"/>
                <w:szCs w:val="20"/>
              </w:rPr>
              <w:t>1</w:t>
            </w:r>
          </w:p>
        </w:tc>
      </w:tr>
      <w:tr w:rsidR="008F423E" w:rsidRPr="008F423E" w:rsidTr="008277DB">
        <w:trPr>
          <w:trHeight w:val="283"/>
        </w:trPr>
        <w:tc>
          <w:tcPr>
            <w:tcW w:w="720" w:type="dxa"/>
            <w:shd w:val="clear" w:color="auto" w:fill="auto"/>
            <w:vAlign w:val="center"/>
          </w:tcPr>
          <w:p w:rsidR="008F423E" w:rsidRPr="008F423E" w:rsidRDefault="008F423E" w:rsidP="008277DB">
            <w:pPr>
              <w:jc w:val="center"/>
              <w:rPr>
                <w:rFonts w:ascii="Times New Roman" w:hAnsi="Times New Roman" w:cs="Times New Roman"/>
                <w:b/>
                <w:bCs/>
                <w:color w:val="000000"/>
                <w:sz w:val="20"/>
                <w:szCs w:val="20"/>
              </w:rPr>
            </w:pPr>
            <w:r w:rsidRPr="008F423E">
              <w:rPr>
                <w:rFonts w:ascii="Times New Roman" w:hAnsi="Times New Roman" w:cs="Times New Roman"/>
                <w:b/>
                <w:bCs/>
                <w:color w:val="000000"/>
                <w:sz w:val="20"/>
                <w:szCs w:val="20"/>
              </w:rPr>
              <w:t>2.</w:t>
            </w:r>
          </w:p>
        </w:tc>
        <w:tc>
          <w:tcPr>
            <w:tcW w:w="8602" w:type="dxa"/>
            <w:gridSpan w:val="2"/>
            <w:shd w:val="clear" w:color="auto" w:fill="auto"/>
          </w:tcPr>
          <w:p w:rsidR="008F423E" w:rsidRPr="008F423E" w:rsidRDefault="008F423E" w:rsidP="008277DB">
            <w:pPr>
              <w:rPr>
                <w:rFonts w:ascii="Times New Roman" w:hAnsi="Times New Roman" w:cs="Times New Roman"/>
                <w:sz w:val="20"/>
                <w:szCs w:val="20"/>
              </w:rPr>
            </w:pPr>
            <w:r w:rsidRPr="008F423E">
              <w:rPr>
                <w:rFonts w:ascii="Times New Roman" w:hAnsi="Times New Roman" w:cs="Times New Roman"/>
                <w:b/>
                <w:bCs/>
                <w:sz w:val="20"/>
                <w:szCs w:val="20"/>
              </w:rPr>
              <w:t xml:space="preserve">Послуги з ремонту </w:t>
            </w:r>
            <w:proofErr w:type="spellStart"/>
            <w:r w:rsidRPr="008F423E">
              <w:rPr>
                <w:rFonts w:ascii="Times New Roman" w:hAnsi="Times New Roman" w:cs="Times New Roman"/>
                <w:b/>
                <w:bCs/>
                <w:sz w:val="20"/>
                <w:szCs w:val="20"/>
              </w:rPr>
              <w:t>двошприцевих</w:t>
            </w:r>
            <w:proofErr w:type="spellEnd"/>
            <w:r w:rsidRPr="008F423E">
              <w:rPr>
                <w:rFonts w:ascii="Times New Roman" w:hAnsi="Times New Roman" w:cs="Times New Roman"/>
                <w:b/>
                <w:bCs/>
                <w:sz w:val="20"/>
                <w:szCs w:val="20"/>
              </w:rPr>
              <w:t xml:space="preserve"> </w:t>
            </w:r>
            <w:proofErr w:type="spellStart"/>
            <w:r w:rsidRPr="008F423E">
              <w:rPr>
                <w:rFonts w:ascii="Times New Roman" w:hAnsi="Times New Roman" w:cs="Times New Roman"/>
                <w:b/>
                <w:bCs/>
                <w:sz w:val="20"/>
                <w:szCs w:val="20"/>
              </w:rPr>
              <w:t>інфузійних</w:t>
            </w:r>
            <w:proofErr w:type="spellEnd"/>
            <w:r w:rsidRPr="008F423E">
              <w:rPr>
                <w:rFonts w:ascii="Times New Roman" w:hAnsi="Times New Roman" w:cs="Times New Roman"/>
                <w:b/>
                <w:bCs/>
                <w:sz w:val="20"/>
                <w:szCs w:val="20"/>
              </w:rPr>
              <w:t xml:space="preserve"> насосів АР22 4шт.:</w:t>
            </w:r>
          </w:p>
        </w:tc>
      </w:tr>
      <w:tr w:rsidR="008F423E" w:rsidRPr="008F423E" w:rsidTr="008277DB">
        <w:trPr>
          <w:trHeight w:val="28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2.1</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rPr>
                <w:rFonts w:ascii="Times New Roman" w:hAnsi="Times New Roman" w:cs="Times New Roman"/>
                <w:sz w:val="20"/>
                <w:szCs w:val="20"/>
              </w:rPr>
            </w:pPr>
            <w:r w:rsidRPr="008F423E">
              <w:rPr>
                <w:rFonts w:ascii="Times New Roman" w:hAnsi="Times New Roman" w:cs="Times New Roman"/>
                <w:sz w:val="20"/>
                <w:szCs w:val="20"/>
              </w:rPr>
              <w:t>Розбирання апарата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jc w:val="center"/>
              <w:rPr>
                <w:rFonts w:ascii="Times New Roman" w:hAnsi="Times New Roman" w:cs="Times New Roman"/>
                <w:sz w:val="20"/>
                <w:szCs w:val="20"/>
              </w:rPr>
            </w:pPr>
            <w:r w:rsidRPr="008F423E">
              <w:rPr>
                <w:rFonts w:ascii="Times New Roman" w:hAnsi="Times New Roman" w:cs="Times New Roman"/>
                <w:sz w:val="20"/>
                <w:szCs w:val="20"/>
              </w:rPr>
              <w:t>4</w:t>
            </w:r>
          </w:p>
        </w:tc>
      </w:tr>
      <w:tr w:rsidR="008F423E" w:rsidRPr="008F423E" w:rsidTr="008277DB">
        <w:trPr>
          <w:trHeight w:val="28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2.2</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rPr>
                <w:rFonts w:ascii="Times New Roman" w:hAnsi="Times New Roman" w:cs="Times New Roman"/>
                <w:sz w:val="20"/>
                <w:szCs w:val="20"/>
              </w:rPr>
            </w:pPr>
            <w:r w:rsidRPr="008F423E">
              <w:rPr>
                <w:rFonts w:ascii="Times New Roman" w:hAnsi="Times New Roman" w:cs="Times New Roman"/>
                <w:sz w:val="20"/>
                <w:szCs w:val="20"/>
              </w:rPr>
              <w:t>Дефектування апарата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jc w:val="center"/>
              <w:rPr>
                <w:rFonts w:ascii="Times New Roman" w:hAnsi="Times New Roman" w:cs="Times New Roman"/>
                <w:sz w:val="20"/>
                <w:szCs w:val="20"/>
              </w:rPr>
            </w:pPr>
            <w:r w:rsidRPr="008F423E">
              <w:rPr>
                <w:rFonts w:ascii="Times New Roman" w:hAnsi="Times New Roman" w:cs="Times New Roman"/>
                <w:sz w:val="20"/>
                <w:szCs w:val="20"/>
              </w:rPr>
              <w:t>4</w:t>
            </w:r>
          </w:p>
        </w:tc>
      </w:tr>
      <w:tr w:rsidR="008F423E" w:rsidRPr="008F423E" w:rsidTr="008277DB">
        <w:trPr>
          <w:trHeight w:val="28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2.3</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rPr>
                <w:rFonts w:ascii="Times New Roman" w:hAnsi="Times New Roman" w:cs="Times New Roman"/>
                <w:sz w:val="20"/>
                <w:szCs w:val="20"/>
              </w:rPr>
            </w:pPr>
            <w:r w:rsidRPr="008F423E">
              <w:rPr>
                <w:rFonts w:ascii="Times New Roman" w:hAnsi="Times New Roman" w:cs="Times New Roman"/>
                <w:sz w:val="20"/>
                <w:szCs w:val="20"/>
              </w:rPr>
              <w:t xml:space="preserve">Ремонт плати керування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jc w:val="center"/>
              <w:rPr>
                <w:rFonts w:ascii="Times New Roman" w:hAnsi="Times New Roman" w:cs="Times New Roman"/>
                <w:sz w:val="20"/>
                <w:szCs w:val="20"/>
              </w:rPr>
            </w:pPr>
            <w:r w:rsidRPr="008F423E">
              <w:rPr>
                <w:rFonts w:ascii="Times New Roman" w:hAnsi="Times New Roman" w:cs="Times New Roman"/>
                <w:sz w:val="20"/>
                <w:szCs w:val="20"/>
              </w:rPr>
              <w:t>4</w:t>
            </w:r>
          </w:p>
        </w:tc>
      </w:tr>
      <w:tr w:rsidR="008F423E" w:rsidRPr="008F423E" w:rsidTr="008277DB">
        <w:trPr>
          <w:trHeight w:val="28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2.4</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rPr>
                <w:rFonts w:ascii="Times New Roman" w:hAnsi="Times New Roman" w:cs="Times New Roman"/>
                <w:sz w:val="20"/>
                <w:szCs w:val="20"/>
              </w:rPr>
            </w:pPr>
            <w:r w:rsidRPr="008F423E">
              <w:rPr>
                <w:rFonts w:ascii="Times New Roman" w:hAnsi="Times New Roman" w:cs="Times New Roman"/>
                <w:sz w:val="20"/>
                <w:szCs w:val="20"/>
              </w:rPr>
              <w:t>Ремонт блоку живлення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jc w:val="center"/>
              <w:rPr>
                <w:rFonts w:ascii="Times New Roman" w:hAnsi="Times New Roman" w:cs="Times New Roman"/>
                <w:sz w:val="20"/>
                <w:szCs w:val="20"/>
              </w:rPr>
            </w:pPr>
            <w:r w:rsidRPr="008F423E">
              <w:rPr>
                <w:rFonts w:ascii="Times New Roman" w:hAnsi="Times New Roman" w:cs="Times New Roman"/>
                <w:sz w:val="20"/>
                <w:szCs w:val="20"/>
              </w:rPr>
              <w:t>4</w:t>
            </w:r>
          </w:p>
        </w:tc>
      </w:tr>
      <w:tr w:rsidR="008F423E" w:rsidRPr="008F423E" w:rsidTr="008277DB">
        <w:trPr>
          <w:trHeight w:val="28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2.5</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rPr>
                <w:rFonts w:ascii="Times New Roman" w:hAnsi="Times New Roman" w:cs="Times New Roman"/>
                <w:sz w:val="20"/>
                <w:szCs w:val="20"/>
              </w:rPr>
            </w:pPr>
            <w:r w:rsidRPr="008F423E">
              <w:rPr>
                <w:rFonts w:ascii="Times New Roman" w:hAnsi="Times New Roman" w:cs="Times New Roman"/>
                <w:sz w:val="20"/>
                <w:szCs w:val="20"/>
              </w:rPr>
              <w:t>Збирання апарата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jc w:val="center"/>
              <w:rPr>
                <w:rFonts w:ascii="Times New Roman" w:hAnsi="Times New Roman" w:cs="Times New Roman"/>
                <w:sz w:val="20"/>
                <w:szCs w:val="20"/>
              </w:rPr>
            </w:pPr>
            <w:r w:rsidRPr="008F423E">
              <w:rPr>
                <w:rFonts w:ascii="Times New Roman" w:hAnsi="Times New Roman" w:cs="Times New Roman"/>
                <w:sz w:val="20"/>
                <w:szCs w:val="20"/>
              </w:rPr>
              <w:t>4</w:t>
            </w:r>
          </w:p>
        </w:tc>
      </w:tr>
      <w:tr w:rsidR="008F423E" w:rsidRPr="008F423E" w:rsidTr="008277DB">
        <w:trPr>
          <w:trHeight w:val="28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23E" w:rsidRPr="008F423E" w:rsidRDefault="008F423E" w:rsidP="008277DB">
            <w:pPr>
              <w:jc w:val="center"/>
              <w:rPr>
                <w:rFonts w:ascii="Times New Roman" w:hAnsi="Times New Roman" w:cs="Times New Roman"/>
                <w:color w:val="000000"/>
                <w:sz w:val="20"/>
                <w:szCs w:val="20"/>
              </w:rPr>
            </w:pPr>
            <w:r w:rsidRPr="008F423E">
              <w:rPr>
                <w:rFonts w:ascii="Times New Roman" w:hAnsi="Times New Roman" w:cs="Times New Roman"/>
                <w:color w:val="000000"/>
                <w:sz w:val="20"/>
                <w:szCs w:val="20"/>
              </w:rPr>
              <w:t>2.6</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rPr>
                <w:rFonts w:ascii="Times New Roman" w:hAnsi="Times New Roman" w:cs="Times New Roman"/>
                <w:sz w:val="20"/>
                <w:szCs w:val="20"/>
              </w:rPr>
            </w:pPr>
            <w:r w:rsidRPr="008F423E">
              <w:rPr>
                <w:rFonts w:ascii="Times New Roman" w:hAnsi="Times New Roman" w:cs="Times New Roman"/>
                <w:sz w:val="20"/>
                <w:szCs w:val="20"/>
              </w:rPr>
              <w:t>Контроль функціонування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23E" w:rsidRPr="008F423E" w:rsidRDefault="008F423E" w:rsidP="008277DB">
            <w:pPr>
              <w:jc w:val="center"/>
              <w:rPr>
                <w:rFonts w:ascii="Times New Roman" w:hAnsi="Times New Roman" w:cs="Times New Roman"/>
                <w:sz w:val="20"/>
                <w:szCs w:val="20"/>
              </w:rPr>
            </w:pPr>
            <w:r w:rsidRPr="008F423E">
              <w:rPr>
                <w:rFonts w:ascii="Times New Roman" w:hAnsi="Times New Roman" w:cs="Times New Roman"/>
                <w:sz w:val="20"/>
                <w:szCs w:val="20"/>
              </w:rPr>
              <w:t>4</w:t>
            </w:r>
          </w:p>
        </w:tc>
      </w:tr>
    </w:tbl>
    <w:p w:rsidR="008F423E" w:rsidRPr="008F423E" w:rsidRDefault="008F423E" w:rsidP="008F423E">
      <w:pPr>
        <w:autoSpaceDN w:val="0"/>
        <w:adjustRightInd w:val="0"/>
        <w:jc w:val="both"/>
        <w:rPr>
          <w:rFonts w:ascii="Times New Roman" w:hAnsi="Times New Roman" w:cs="Times New Roman"/>
          <w:b/>
          <w:sz w:val="20"/>
          <w:szCs w:val="20"/>
        </w:rPr>
      </w:pPr>
    </w:p>
    <w:p w:rsidR="008F423E" w:rsidRPr="008F423E" w:rsidRDefault="008F423E" w:rsidP="008F423E">
      <w:pPr>
        <w:autoSpaceDN w:val="0"/>
        <w:adjustRightInd w:val="0"/>
        <w:jc w:val="both"/>
        <w:rPr>
          <w:rFonts w:ascii="Times New Roman" w:hAnsi="Times New Roman" w:cs="Times New Roman"/>
          <w:b/>
          <w:sz w:val="20"/>
          <w:szCs w:val="20"/>
        </w:rPr>
      </w:pPr>
      <w:r w:rsidRPr="008F423E">
        <w:rPr>
          <w:rFonts w:ascii="Times New Roman" w:hAnsi="Times New Roman" w:cs="Times New Roman"/>
          <w:b/>
          <w:sz w:val="20"/>
          <w:szCs w:val="20"/>
        </w:rPr>
        <w:t>Загальні вимоги до учасників:</w:t>
      </w:r>
    </w:p>
    <w:p w:rsidR="008F423E" w:rsidRPr="008F423E" w:rsidRDefault="008F423E" w:rsidP="008F423E">
      <w:pPr>
        <w:pStyle w:val="a5"/>
        <w:widowControl w:val="0"/>
        <w:numPr>
          <w:ilvl w:val="0"/>
          <w:numId w:val="2"/>
        </w:numPr>
        <w:shd w:val="clear" w:color="auto" w:fill="FFFFFF"/>
        <w:autoSpaceDE w:val="0"/>
        <w:autoSpaceDN w:val="0"/>
        <w:adjustRightInd w:val="0"/>
        <w:spacing w:line="240" w:lineRule="atLeast"/>
        <w:jc w:val="both"/>
        <w:rPr>
          <w:rFonts w:ascii="Times New Roman" w:hAnsi="Times New Roman" w:cs="Times New Roman"/>
          <w:sz w:val="20"/>
          <w:szCs w:val="20"/>
        </w:rPr>
      </w:pPr>
      <w:proofErr w:type="spellStart"/>
      <w:r w:rsidRPr="008F423E">
        <w:rPr>
          <w:rFonts w:ascii="Times New Roman" w:hAnsi="Times New Roman" w:cs="Times New Roman"/>
          <w:sz w:val="20"/>
          <w:szCs w:val="20"/>
          <w:lang w:eastAsia="ar-SA"/>
        </w:rPr>
        <w:t>Місце</w:t>
      </w:r>
      <w:proofErr w:type="spellEnd"/>
      <w:r w:rsidRPr="008F423E">
        <w:rPr>
          <w:rFonts w:ascii="Times New Roman" w:hAnsi="Times New Roman" w:cs="Times New Roman"/>
          <w:sz w:val="20"/>
          <w:szCs w:val="20"/>
          <w:lang w:eastAsia="ar-SA"/>
        </w:rPr>
        <w:t xml:space="preserve"> </w:t>
      </w:r>
      <w:proofErr w:type="spellStart"/>
      <w:r w:rsidRPr="008F423E">
        <w:rPr>
          <w:rFonts w:ascii="Times New Roman" w:hAnsi="Times New Roman" w:cs="Times New Roman"/>
          <w:sz w:val="20"/>
          <w:szCs w:val="20"/>
          <w:lang w:eastAsia="ar-SA"/>
        </w:rPr>
        <w:t>надання</w:t>
      </w:r>
      <w:proofErr w:type="spellEnd"/>
      <w:r w:rsidRPr="008F423E">
        <w:rPr>
          <w:rFonts w:ascii="Times New Roman" w:hAnsi="Times New Roman" w:cs="Times New Roman"/>
          <w:sz w:val="20"/>
          <w:szCs w:val="20"/>
          <w:lang w:eastAsia="ar-SA"/>
        </w:rPr>
        <w:t xml:space="preserve"> </w:t>
      </w:r>
      <w:proofErr w:type="spellStart"/>
      <w:r w:rsidRPr="008F423E">
        <w:rPr>
          <w:rFonts w:ascii="Times New Roman" w:hAnsi="Times New Roman" w:cs="Times New Roman"/>
          <w:sz w:val="20"/>
          <w:szCs w:val="20"/>
          <w:lang w:eastAsia="ar-SA"/>
        </w:rPr>
        <w:t>послуг</w:t>
      </w:r>
      <w:proofErr w:type="spellEnd"/>
      <w:r w:rsidRPr="008F423E">
        <w:rPr>
          <w:rFonts w:ascii="Times New Roman" w:hAnsi="Times New Roman" w:cs="Times New Roman"/>
          <w:sz w:val="20"/>
          <w:szCs w:val="20"/>
          <w:lang w:eastAsia="ar-SA"/>
        </w:rPr>
        <w:t xml:space="preserve">: </w:t>
      </w:r>
      <w:r w:rsidRPr="008F423E">
        <w:rPr>
          <w:rFonts w:ascii="Times New Roman" w:hAnsi="Times New Roman" w:cs="Times New Roman"/>
          <w:sz w:val="20"/>
          <w:szCs w:val="20"/>
        </w:rPr>
        <w:t xml:space="preserve">м. </w:t>
      </w:r>
      <w:proofErr w:type="spellStart"/>
      <w:r w:rsidRPr="008F423E">
        <w:rPr>
          <w:rFonts w:ascii="Times New Roman" w:hAnsi="Times New Roman" w:cs="Times New Roman"/>
          <w:sz w:val="20"/>
          <w:szCs w:val="20"/>
        </w:rPr>
        <w:t>Тернопіль</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вул</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Замкова</w:t>
      </w:r>
      <w:proofErr w:type="spellEnd"/>
      <w:r w:rsidRPr="008F423E">
        <w:rPr>
          <w:rFonts w:ascii="Times New Roman" w:hAnsi="Times New Roman" w:cs="Times New Roman"/>
          <w:sz w:val="20"/>
          <w:szCs w:val="20"/>
        </w:rPr>
        <w:t>, 10.</w:t>
      </w:r>
    </w:p>
    <w:p w:rsidR="008F423E" w:rsidRPr="008F423E" w:rsidRDefault="008F423E" w:rsidP="008F423E">
      <w:pPr>
        <w:pStyle w:val="a5"/>
        <w:widowControl w:val="0"/>
        <w:numPr>
          <w:ilvl w:val="0"/>
          <w:numId w:val="2"/>
        </w:numPr>
        <w:shd w:val="clear" w:color="auto" w:fill="FFFFFF"/>
        <w:autoSpaceDE w:val="0"/>
        <w:autoSpaceDN w:val="0"/>
        <w:adjustRightInd w:val="0"/>
        <w:spacing w:line="240" w:lineRule="atLeast"/>
        <w:jc w:val="both"/>
        <w:rPr>
          <w:rFonts w:ascii="Times New Roman" w:hAnsi="Times New Roman" w:cs="Times New Roman"/>
          <w:sz w:val="20"/>
          <w:szCs w:val="20"/>
        </w:rPr>
      </w:pPr>
      <w:proofErr w:type="spellStart"/>
      <w:r w:rsidRPr="008F423E">
        <w:rPr>
          <w:rFonts w:ascii="Times New Roman" w:hAnsi="Times New Roman" w:cs="Times New Roman"/>
          <w:sz w:val="20"/>
          <w:szCs w:val="20"/>
        </w:rPr>
        <w:t>Послуги</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повинні</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надаватися</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інженерами</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що</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мають</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відповідну</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кваліфікацію</w:t>
      </w:r>
      <w:proofErr w:type="spellEnd"/>
      <w:r w:rsidRPr="008F423E">
        <w:rPr>
          <w:rFonts w:ascii="Times New Roman" w:hAnsi="Times New Roman" w:cs="Times New Roman"/>
          <w:sz w:val="20"/>
          <w:szCs w:val="20"/>
        </w:rPr>
        <w:t xml:space="preserve"> та </w:t>
      </w:r>
      <w:proofErr w:type="spellStart"/>
      <w:r w:rsidRPr="008F423E">
        <w:rPr>
          <w:rFonts w:ascii="Times New Roman" w:hAnsi="Times New Roman" w:cs="Times New Roman"/>
          <w:sz w:val="20"/>
          <w:szCs w:val="20"/>
        </w:rPr>
        <w:t>досвід</w:t>
      </w:r>
      <w:proofErr w:type="spellEnd"/>
      <w:r w:rsidRPr="008F423E">
        <w:rPr>
          <w:rFonts w:ascii="Times New Roman" w:hAnsi="Times New Roman" w:cs="Times New Roman"/>
          <w:sz w:val="20"/>
          <w:szCs w:val="20"/>
        </w:rPr>
        <w:t xml:space="preserve"> на </w:t>
      </w:r>
      <w:proofErr w:type="spellStart"/>
      <w:r w:rsidRPr="008F423E">
        <w:rPr>
          <w:rFonts w:ascii="Times New Roman" w:hAnsi="Times New Roman" w:cs="Times New Roman"/>
          <w:sz w:val="20"/>
          <w:szCs w:val="20"/>
        </w:rPr>
        <w:t>проведення</w:t>
      </w:r>
      <w:proofErr w:type="spellEnd"/>
      <w:r w:rsidRPr="008F423E">
        <w:rPr>
          <w:rFonts w:ascii="Times New Roman" w:hAnsi="Times New Roman" w:cs="Times New Roman"/>
          <w:sz w:val="20"/>
          <w:szCs w:val="20"/>
        </w:rPr>
        <w:t xml:space="preserve"> ремонту </w:t>
      </w:r>
      <w:proofErr w:type="spellStart"/>
      <w:r w:rsidRPr="008F423E">
        <w:rPr>
          <w:rFonts w:ascii="Times New Roman" w:hAnsi="Times New Roman" w:cs="Times New Roman"/>
          <w:sz w:val="20"/>
          <w:szCs w:val="20"/>
        </w:rPr>
        <w:t>даного</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обладнання</w:t>
      </w:r>
      <w:proofErr w:type="spellEnd"/>
      <w:r w:rsidRPr="008F423E">
        <w:rPr>
          <w:rFonts w:ascii="Times New Roman" w:hAnsi="Times New Roman" w:cs="Times New Roman"/>
          <w:sz w:val="20"/>
          <w:szCs w:val="20"/>
        </w:rPr>
        <w:t>.</w:t>
      </w:r>
    </w:p>
    <w:p w:rsidR="008F423E" w:rsidRPr="008F423E" w:rsidRDefault="008F423E" w:rsidP="008F423E">
      <w:pPr>
        <w:pStyle w:val="1"/>
        <w:keepNext/>
        <w:widowControl w:val="0"/>
        <w:tabs>
          <w:tab w:val="left" w:pos="851"/>
        </w:tabs>
        <w:spacing w:line="240" w:lineRule="atLeast"/>
        <w:ind w:left="851" w:hanging="142"/>
        <w:jc w:val="both"/>
        <w:rPr>
          <w:rFonts w:ascii="Times New Roman" w:hAnsi="Times New Roman"/>
          <w:sz w:val="20"/>
          <w:szCs w:val="20"/>
          <w:lang w:val="uk-UA"/>
        </w:rPr>
      </w:pPr>
      <w:r w:rsidRPr="008F423E">
        <w:rPr>
          <w:rFonts w:ascii="Times New Roman" w:hAnsi="Times New Roman"/>
          <w:b/>
          <w:i/>
          <w:sz w:val="20"/>
          <w:szCs w:val="20"/>
          <w:lang w:val="uk-UA"/>
        </w:rPr>
        <w:t>На підтвердження Учасник повинен надати лист в довільній формі щодо відповідності вимогам, вказаним у вищевказаному пункті</w:t>
      </w:r>
      <w:r w:rsidRPr="008F423E">
        <w:rPr>
          <w:rFonts w:ascii="Times New Roman" w:hAnsi="Times New Roman"/>
          <w:i/>
          <w:sz w:val="20"/>
          <w:szCs w:val="20"/>
          <w:lang w:val="uk-UA"/>
        </w:rPr>
        <w:t xml:space="preserve">. </w:t>
      </w:r>
    </w:p>
    <w:p w:rsidR="008F423E" w:rsidRPr="008F423E" w:rsidRDefault="008F423E" w:rsidP="008F423E">
      <w:pPr>
        <w:pStyle w:val="a5"/>
        <w:widowControl w:val="0"/>
        <w:numPr>
          <w:ilvl w:val="0"/>
          <w:numId w:val="2"/>
        </w:numPr>
        <w:autoSpaceDE w:val="0"/>
        <w:autoSpaceDN w:val="0"/>
        <w:adjustRightInd w:val="0"/>
        <w:spacing w:line="240" w:lineRule="auto"/>
        <w:jc w:val="both"/>
        <w:rPr>
          <w:rFonts w:ascii="Times New Roman" w:hAnsi="Times New Roman" w:cs="Times New Roman"/>
          <w:sz w:val="20"/>
          <w:szCs w:val="20"/>
        </w:rPr>
      </w:pPr>
      <w:proofErr w:type="spellStart"/>
      <w:r w:rsidRPr="008F423E">
        <w:rPr>
          <w:rFonts w:ascii="Times New Roman" w:hAnsi="Times New Roman" w:cs="Times New Roman"/>
          <w:sz w:val="20"/>
          <w:szCs w:val="20"/>
        </w:rPr>
        <w:t>Запасні</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частини</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які</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будуть</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використанні</w:t>
      </w:r>
      <w:proofErr w:type="spellEnd"/>
      <w:r w:rsidRPr="008F423E">
        <w:rPr>
          <w:rFonts w:ascii="Times New Roman" w:hAnsi="Times New Roman" w:cs="Times New Roman"/>
          <w:sz w:val="20"/>
          <w:szCs w:val="20"/>
        </w:rPr>
        <w:t xml:space="preserve"> при </w:t>
      </w:r>
      <w:proofErr w:type="spellStart"/>
      <w:r w:rsidRPr="008F423E">
        <w:rPr>
          <w:rFonts w:ascii="Times New Roman" w:hAnsi="Times New Roman" w:cs="Times New Roman"/>
          <w:sz w:val="20"/>
          <w:szCs w:val="20"/>
        </w:rPr>
        <w:t>проведенні</w:t>
      </w:r>
      <w:proofErr w:type="spellEnd"/>
      <w:r w:rsidRPr="008F423E">
        <w:rPr>
          <w:rFonts w:ascii="Times New Roman" w:hAnsi="Times New Roman" w:cs="Times New Roman"/>
          <w:sz w:val="20"/>
          <w:szCs w:val="20"/>
        </w:rPr>
        <w:t xml:space="preserve"> </w:t>
      </w:r>
      <w:proofErr w:type="gramStart"/>
      <w:r w:rsidRPr="008F423E">
        <w:rPr>
          <w:rFonts w:ascii="Times New Roman" w:hAnsi="Times New Roman" w:cs="Times New Roman"/>
          <w:sz w:val="20"/>
          <w:szCs w:val="20"/>
        </w:rPr>
        <w:t>поточного</w:t>
      </w:r>
      <w:proofErr w:type="gramEnd"/>
      <w:r w:rsidRPr="008F423E">
        <w:rPr>
          <w:rFonts w:ascii="Times New Roman" w:hAnsi="Times New Roman" w:cs="Times New Roman"/>
          <w:sz w:val="20"/>
          <w:szCs w:val="20"/>
        </w:rPr>
        <w:t xml:space="preserve"> ремонту </w:t>
      </w:r>
      <w:proofErr w:type="spellStart"/>
      <w:r w:rsidRPr="008F423E">
        <w:rPr>
          <w:rFonts w:ascii="Times New Roman" w:hAnsi="Times New Roman" w:cs="Times New Roman"/>
          <w:sz w:val="20"/>
          <w:szCs w:val="20"/>
        </w:rPr>
        <w:t>повинні</w:t>
      </w:r>
      <w:proofErr w:type="spellEnd"/>
      <w:r w:rsidRPr="008F423E">
        <w:rPr>
          <w:rFonts w:ascii="Times New Roman" w:hAnsi="Times New Roman" w:cs="Times New Roman"/>
          <w:sz w:val="20"/>
          <w:szCs w:val="20"/>
        </w:rPr>
        <w:t xml:space="preserve"> бути </w:t>
      </w:r>
      <w:proofErr w:type="spellStart"/>
      <w:r w:rsidRPr="008F423E">
        <w:rPr>
          <w:rFonts w:ascii="Times New Roman" w:hAnsi="Times New Roman" w:cs="Times New Roman"/>
          <w:sz w:val="20"/>
          <w:szCs w:val="20"/>
        </w:rPr>
        <w:t>новими</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оригінальними</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або</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сумісними</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з</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даним</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обладнанням</w:t>
      </w:r>
      <w:proofErr w:type="spellEnd"/>
      <w:r w:rsidRPr="008F423E">
        <w:rPr>
          <w:rFonts w:ascii="Times New Roman" w:hAnsi="Times New Roman" w:cs="Times New Roman"/>
          <w:sz w:val="20"/>
          <w:szCs w:val="20"/>
        </w:rPr>
        <w:t>.</w:t>
      </w:r>
    </w:p>
    <w:p w:rsidR="008F423E" w:rsidRPr="008F423E" w:rsidRDefault="008F423E" w:rsidP="008F423E">
      <w:pPr>
        <w:pStyle w:val="1"/>
        <w:keepNext/>
        <w:widowControl w:val="0"/>
        <w:tabs>
          <w:tab w:val="left" w:pos="851"/>
        </w:tabs>
        <w:ind w:left="709"/>
        <w:jc w:val="both"/>
        <w:rPr>
          <w:rFonts w:ascii="Times New Roman" w:hAnsi="Times New Roman"/>
          <w:sz w:val="20"/>
          <w:szCs w:val="20"/>
          <w:lang w:val="uk-UA"/>
        </w:rPr>
      </w:pPr>
      <w:r w:rsidRPr="008F423E">
        <w:rPr>
          <w:rFonts w:ascii="Times New Roman" w:hAnsi="Times New Roman"/>
          <w:i/>
          <w:sz w:val="20"/>
          <w:szCs w:val="20"/>
          <w:lang w:val="uk-UA"/>
        </w:rPr>
        <w:t xml:space="preserve">На підтвердження Учасник повинен надати лист в довільній формі щодо відповідності вимогам, </w:t>
      </w:r>
      <w:r w:rsidRPr="008F423E">
        <w:rPr>
          <w:rFonts w:ascii="Times New Roman" w:hAnsi="Times New Roman"/>
          <w:i/>
          <w:sz w:val="20"/>
          <w:szCs w:val="20"/>
          <w:lang w:val="uk-UA"/>
        </w:rPr>
        <w:lastRenderedPageBreak/>
        <w:t xml:space="preserve">вказаним у вищевказаному пункті. </w:t>
      </w:r>
    </w:p>
    <w:p w:rsidR="008F423E" w:rsidRPr="008F423E" w:rsidRDefault="008F423E" w:rsidP="008F423E">
      <w:pPr>
        <w:pStyle w:val="a5"/>
        <w:numPr>
          <w:ilvl w:val="0"/>
          <w:numId w:val="2"/>
        </w:numPr>
        <w:spacing w:line="240" w:lineRule="auto"/>
        <w:jc w:val="both"/>
        <w:rPr>
          <w:rFonts w:ascii="Times New Roman" w:hAnsi="Times New Roman" w:cs="Times New Roman"/>
          <w:bCs/>
          <w:iCs/>
          <w:sz w:val="20"/>
          <w:szCs w:val="20"/>
          <w:lang w:val="uk-UA"/>
        </w:rPr>
      </w:pPr>
      <w:r w:rsidRPr="008F423E">
        <w:rPr>
          <w:rFonts w:ascii="Times New Roman" w:hAnsi="Times New Roman" w:cs="Times New Roman"/>
          <w:sz w:val="20"/>
          <w:szCs w:val="20"/>
          <w:lang w:val="uk-UA"/>
        </w:rPr>
        <w:t xml:space="preserve">Вартість послуг визначається з урахуванням усіх </w:t>
      </w:r>
      <w:r w:rsidRPr="008F423E">
        <w:rPr>
          <w:rFonts w:ascii="Times New Roman" w:hAnsi="Times New Roman" w:cs="Times New Roman"/>
          <w:bCs/>
          <w:iCs/>
          <w:sz w:val="20"/>
          <w:szCs w:val="20"/>
          <w:lang w:val="uk-UA"/>
        </w:rPr>
        <w:t>фактичних витрат (вартість запасних частин, матеріалів, їх транспортування, витрати на приїзд спеціаліста, його проживання, харчування, витрати на відрядження, витрати на страхування тощо), що несе виконавець під час надання послуг.</w:t>
      </w:r>
    </w:p>
    <w:p w:rsidR="008F423E" w:rsidRPr="008F423E" w:rsidRDefault="008F423E" w:rsidP="008F423E">
      <w:pPr>
        <w:pStyle w:val="1"/>
        <w:keepNext/>
        <w:widowControl w:val="0"/>
        <w:tabs>
          <w:tab w:val="left" w:pos="851"/>
        </w:tabs>
        <w:jc w:val="both"/>
        <w:rPr>
          <w:rFonts w:ascii="Times New Roman" w:hAnsi="Times New Roman"/>
          <w:i/>
          <w:sz w:val="20"/>
          <w:szCs w:val="20"/>
          <w:lang w:val="uk-UA"/>
        </w:rPr>
      </w:pPr>
      <w:r w:rsidRPr="008F423E">
        <w:rPr>
          <w:rFonts w:ascii="Times New Roman" w:hAnsi="Times New Roman"/>
          <w:b/>
          <w:i/>
          <w:sz w:val="20"/>
          <w:szCs w:val="20"/>
          <w:lang w:val="uk-UA"/>
        </w:rPr>
        <w:t>На підтвердження Учасник повинен надати лист в довільній формі щодо відповідності вимогам, вказаним у вищевказаному пункті</w:t>
      </w:r>
      <w:r w:rsidRPr="008F423E">
        <w:rPr>
          <w:rFonts w:ascii="Times New Roman" w:hAnsi="Times New Roman"/>
          <w:i/>
          <w:sz w:val="20"/>
          <w:szCs w:val="20"/>
          <w:lang w:val="uk-UA"/>
        </w:rPr>
        <w:t>.</w:t>
      </w:r>
    </w:p>
    <w:p w:rsidR="008F423E" w:rsidRPr="008F423E" w:rsidRDefault="008F423E" w:rsidP="008F423E">
      <w:pPr>
        <w:pStyle w:val="1"/>
        <w:keepNext/>
        <w:widowControl w:val="0"/>
        <w:numPr>
          <w:ilvl w:val="0"/>
          <w:numId w:val="2"/>
        </w:numPr>
        <w:tabs>
          <w:tab w:val="left" w:pos="851"/>
        </w:tabs>
        <w:jc w:val="both"/>
        <w:rPr>
          <w:rFonts w:ascii="Times New Roman" w:hAnsi="Times New Roman"/>
          <w:sz w:val="20"/>
          <w:szCs w:val="20"/>
          <w:lang w:val="uk-UA"/>
        </w:rPr>
      </w:pPr>
      <w:r w:rsidRPr="008F423E">
        <w:rPr>
          <w:rFonts w:ascii="Times New Roman" w:hAnsi="Times New Roman"/>
          <w:sz w:val="20"/>
          <w:szCs w:val="20"/>
          <w:lang w:val="uk-UA"/>
        </w:rPr>
        <w:t>Надання послуг передбачає приїзд інженера на територію Замовника.</w:t>
      </w:r>
    </w:p>
    <w:p w:rsidR="008F423E" w:rsidRPr="008F423E" w:rsidRDefault="008F423E" w:rsidP="008F423E">
      <w:pPr>
        <w:pStyle w:val="1"/>
        <w:keepNext/>
        <w:widowControl w:val="0"/>
        <w:tabs>
          <w:tab w:val="left" w:pos="851"/>
        </w:tabs>
        <w:ind w:left="709"/>
        <w:jc w:val="both"/>
        <w:rPr>
          <w:rFonts w:ascii="Times New Roman" w:hAnsi="Times New Roman"/>
          <w:b/>
          <w:sz w:val="20"/>
          <w:szCs w:val="20"/>
          <w:lang w:val="uk-UA"/>
        </w:rPr>
      </w:pPr>
      <w:bookmarkStart w:id="0" w:name="_Hlk41848101"/>
      <w:r w:rsidRPr="008F423E">
        <w:rPr>
          <w:rFonts w:ascii="Times New Roman" w:hAnsi="Times New Roman"/>
          <w:b/>
          <w:i/>
          <w:sz w:val="20"/>
          <w:szCs w:val="20"/>
          <w:lang w:val="uk-UA"/>
        </w:rPr>
        <w:t xml:space="preserve">На підтвердження Учасник повинен надати лист в довільній формі щодо відповідності вимогам, вказаним у вищевказаному пункті. </w:t>
      </w:r>
    </w:p>
    <w:bookmarkEnd w:id="0"/>
    <w:p w:rsidR="008F423E" w:rsidRPr="008F423E" w:rsidRDefault="008F423E" w:rsidP="008F423E">
      <w:pPr>
        <w:pStyle w:val="a5"/>
        <w:widowControl w:val="0"/>
        <w:numPr>
          <w:ilvl w:val="0"/>
          <w:numId w:val="2"/>
        </w:numPr>
        <w:autoSpaceDE w:val="0"/>
        <w:autoSpaceDN w:val="0"/>
        <w:adjustRightInd w:val="0"/>
        <w:spacing w:line="240" w:lineRule="auto"/>
        <w:jc w:val="both"/>
        <w:rPr>
          <w:rFonts w:ascii="Times New Roman" w:hAnsi="Times New Roman" w:cs="Times New Roman"/>
          <w:sz w:val="20"/>
          <w:szCs w:val="20"/>
        </w:rPr>
      </w:pPr>
      <w:proofErr w:type="spellStart"/>
      <w:r w:rsidRPr="008F423E">
        <w:rPr>
          <w:rFonts w:ascii="Times New Roman" w:hAnsi="Times New Roman" w:cs="Times New Roman"/>
          <w:sz w:val="20"/>
          <w:szCs w:val="20"/>
        </w:rPr>
        <w:t>Гарантійний</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термін</w:t>
      </w:r>
      <w:proofErr w:type="spellEnd"/>
      <w:r w:rsidRPr="008F423E">
        <w:rPr>
          <w:rFonts w:ascii="Times New Roman" w:hAnsi="Times New Roman" w:cs="Times New Roman"/>
          <w:sz w:val="20"/>
          <w:szCs w:val="20"/>
        </w:rPr>
        <w:t xml:space="preserve"> на </w:t>
      </w:r>
      <w:proofErr w:type="spellStart"/>
      <w:r w:rsidRPr="008F423E">
        <w:rPr>
          <w:rFonts w:ascii="Times New Roman" w:hAnsi="Times New Roman" w:cs="Times New Roman"/>
          <w:sz w:val="20"/>
          <w:szCs w:val="20"/>
        </w:rPr>
        <w:t>надані</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послуги</w:t>
      </w:r>
      <w:proofErr w:type="spellEnd"/>
      <w:r w:rsidRPr="008F423E">
        <w:rPr>
          <w:rFonts w:ascii="Times New Roman" w:hAnsi="Times New Roman" w:cs="Times New Roman"/>
          <w:sz w:val="20"/>
          <w:szCs w:val="20"/>
        </w:rPr>
        <w:t xml:space="preserve"> та </w:t>
      </w:r>
      <w:proofErr w:type="spellStart"/>
      <w:r w:rsidRPr="008F423E">
        <w:rPr>
          <w:rFonts w:ascii="Times New Roman" w:hAnsi="Times New Roman" w:cs="Times New Roman"/>
          <w:sz w:val="20"/>
          <w:szCs w:val="20"/>
        </w:rPr>
        <w:t>встановлені</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запасні</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частини</w:t>
      </w:r>
      <w:proofErr w:type="spellEnd"/>
      <w:r w:rsidRPr="008F423E">
        <w:rPr>
          <w:rFonts w:ascii="Times New Roman" w:hAnsi="Times New Roman" w:cs="Times New Roman"/>
          <w:sz w:val="20"/>
          <w:szCs w:val="20"/>
        </w:rPr>
        <w:t xml:space="preserve"> повинен </w:t>
      </w:r>
      <w:proofErr w:type="spellStart"/>
      <w:r w:rsidRPr="008F423E">
        <w:rPr>
          <w:rFonts w:ascii="Times New Roman" w:hAnsi="Times New Roman" w:cs="Times New Roman"/>
          <w:sz w:val="20"/>
          <w:szCs w:val="20"/>
        </w:rPr>
        <w:t>складати</w:t>
      </w:r>
      <w:proofErr w:type="spellEnd"/>
      <w:r w:rsidRPr="008F423E">
        <w:rPr>
          <w:rFonts w:ascii="Times New Roman" w:hAnsi="Times New Roman" w:cs="Times New Roman"/>
          <w:sz w:val="20"/>
          <w:szCs w:val="20"/>
        </w:rPr>
        <w:t xml:space="preserve"> не </w:t>
      </w:r>
      <w:proofErr w:type="spellStart"/>
      <w:r w:rsidRPr="008F423E">
        <w:rPr>
          <w:rFonts w:ascii="Times New Roman" w:hAnsi="Times New Roman" w:cs="Times New Roman"/>
          <w:sz w:val="20"/>
          <w:szCs w:val="20"/>
        </w:rPr>
        <w:t>менше</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ніж</w:t>
      </w:r>
      <w:proofErr w:type="spellEnd"/>
      <w:r w:rsidRPr="008F423E">
        <w:rPr>
          <w:rFonts w:ascii="Times New Roman" w:hAnsi="Times New Roman" w:cs="Times New Roman"/>
          <w:sz w:val="20"/>
          <w:szCs w:val="20"/>
        </w:rPr>
        <w:t xml:space="preserve"> 6 (</w:t>
      </w:r>
      <w:proofErr w:type="spellStart"/>
      <w:r w:rsidRPr="008F423E">
        <w:rPr>
          <w:rFonts w:ascii="Times New Roman" w:hAnsi="Times New Roman" w:cs="Times New Roman"/>
          <w:sz w:val="20"/>
          <w:szCs w:val="20"/>
        </w:rPr>
        <w:t>шість</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місяців</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з</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дати</w:t>
      </w:r>
      <w:proofErr w:type="spellEnd"/>
      <w:r w:rsidRPr="008F423E">
        <w:rPr>
          <w:rFonts w:ascii="Times New Roman" w:hAnsi="Times New Roman" w:cs="Times New Roman"/>
          <w:sz w:val="20"/>
          <w:szCs w:val="20"/>
        </w:rPr>
        <w:t xml:space="preserve"> </w:t>
      </w:r>
      <w:proofErr w:type="spellStart"/>
      <w:proofErr w:type="gramStart"/>
      <w:r w:rsidRPr="008F423E">
        <w:rPr>
          <w:rFonts w:ascii="Times New Roman" w:hAnsi="Times New Roman" w:cs="Times New Roman"/>
          <w:sz w:val="20"/>
          <w:szCs w:val="20"/>
        </w:rPr>
        <w:t>п</w:t>
      </w:r>
      <w:proofErr w:type="gramEnd"/>
      <w:r w:rsidRPr="008F423E">
        <w:rPr>
          <w:rFonts w:ascii="Times New Roman" w:hAnsi="Times New Roman" w:cs="Times New Roman"/>
          <w:sz w:val="20"/>
          <w:szCs w:val="20"/>
        </w:rPr>
        <w:t>ідписання</w:t>
      </w:r>
      <w:proofErr w:type="spellEnd"/>
      <w:r w:rsidRPr="008F423E">
        <w:rPr>
          <w:rFonts w:ascii="Times New Roman" w:hAnsi="Times New Roman" w:cs="Times New Roman"/>
          <w:sz w:val="20"/>
          <w:szCs w:val="20"/>
        </w:rPr>
        <w:t xml:space="preserve"> акту </w:t>
      </w:r>
      <w:proofErr w:type="spellStart"/>
      <w:r w:rsidRPr="008F423E">
        <w:rPr>
          <w:rFonts w:ascii="Times New Roman" w:hAnsi="Times New Roman" w:cs="Times New Roman"/>
          <w:sz w:val="20"/>
          <w:szCs w:val="20"/>
        </w:rPr>
        <w:t>приймання</w:t>
      </w:r>
      <w:proofErr w:type="spellEnd"/>
      <w:r w:rsidRPr="008F423E">
        <w:rPr>
          <w:rFonts w:ascii="Times New Roman" w:hAnsi="Times New Roman" w:cs="Times New Roman"/>
          <w:sz w:val="20"/>
          <w:szCs w:val="20"/>
        </w:rPr>
        <w:t xml:space="preserve"> – </w:t>
      </w:r>
      <w:proofErr w:type="spellStart"/>
      <w:r w:rsidRPr="008F423E">
        <w:rPr>
          <w:rFonts w:ascii="Times New Roman" w:hAnsi="Times New Roman" w:cs="Times New Roman"/>
          <w:sz w:val="20"/>
          <w:szCs w:val="20"/>
        </w:rPr>
        <w:t>передачі</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виконаних</w:t>
      </w:r>
      <w:proofErr w:type="spellEnd"/>
      <w:r w:rsidRPr="008F423E">
        <w:rPr>
          <w:rFonts w:ascii="Times New Roman" w:hAnsi="Times New Roman" w:cs="Times New Roman"/>
          <w:sz w:val="20"/>
          <w:szCs w:val="20"/>
        </w:rPr>
        <w:t xml:space="preserve"> </w:t>
      </w:r>
      <w:proofErr w:type="spellStart"/>
      <w:r w:rsidRPr="008F423E">
        <w:rPr>
          <w:rFonts w:ascii="Times New Roman" w:hAnsi="Times New Roman" w:cs="Times New Roman"/>
          <w:sz w:val="20"/>
          <w:szCs w:val="20"/>
        </w:rPr>
        <w:t>послуг</w:t>
      </w:r>
      <w:proofErr w:type="spellEnd"/>
      <w:r w:rsidRPr="008F423E">
        <w:rPr>
          <w:rFonts w:ascii="Times New Roman" w:hAnsi="Times New Roman" w:cs="Times New Roman"/>
          <w:sz w:val="20"/>
          <w:szCs w:val="20"/>
        </w:rPr>
        <w:t>.</w:t>
      </w:r>
    </w:p>
    <w:p w:rsidR="008F423E" w:rsidRPr="008F423E" w:rsidRDefault="008F423E" w:rsidP="008F423E">
      <w:pPr>
        <w:pStyle w:val="1"/>
        <w:keepNext/>
        <w:widowControl w:val="0"/>
        <w:tabs>
          <w:tab w:val="left" w:pos="851"/>
        </w:tabs>
        <w:jc w:val="both"/>
        <w:rPr>
          <w:rFonts w:ascii="Times New Roman" w:hAnsi="Times New Roman"/>
          <w:i/>
          <w:sz w:val="20"/>
          <w:szCs w:val="20"/>
          <w:lang w:val="uk-UA"/>
        </w:rPr>
      </w:pPr>
      <w:r w:rsidRPr="008F423E">
        <w:rPr>
          <w:rFonts w:ascii="Times New Roman" w:hAnsi="Times New Roman"/>
          <w:b/>
          <w:i/>
          <w:sz w:val="20"/>
          <w:szCs w:val="20"/>
          <w:lang w:val="uk-UA"/>
        </w:rPr>
        <w:t>На підтвердження Учасник повинен надати лист в довільній формі щодо відповідності вимогам, вказаним у вищевказаному пункті</w:t>
      </w:r>
      <w:r w:rsidRPr="008F423E">
        <w:rPr>
          <w:rFonts w:ascii="Times New Roman" w:hAnsi="Times New Roman"/>
          <w:i/>
          <w:sz w:val="20"/>
          <w:szCs w:val="20"/>
          <w:lang w:val="uk-UA"/>
        </w:rPr>
        <w:t>.</w:t>
      </w:r>
    </w:p>
    <w:p w:rsidR="008F423E" w:rsidRPr="008F423E" w:rsidRDefault="008F423E" w:rsidP="008F423E">
      <w:pPr>
        <w:pStyle w:val="a5"/>
        <w:widowControl w:val="0"/>
        <w:numPr>
          <w:ilvl w:val="0"/>
          <w:numId w:val="2"/>
        </w:numPr>
        <w:autoSpaceDE w:val="0"/>
        <w:autoSpaceDN w:val="0"/>
        <w:adjustRightInd w:val="0"/>
        <w:spacing w:line="240" w:lineRule="auto"/>
        <w:jc w:val="both"/>
        <w:rPr>
          <w:rFonts w:ascii="Times New Roman" w:hAnsi="Times New Roman" w:cs="Times New Roman"/>
          <w:sz w:val="20"/>
          <w:szCs w:val="20"/>
        </w:rPr>
      </w:pPr>
      <w:proofErr w:type="spellStart"/>
      <w:r w:rsidRPr="008F423E">
        <w:rPr>
          <w:rFonts w:ascii="Times New Roman" w:hAnsi="Times New Roman" w:cs="Times New Roman"/>
          <w:sz w:val="20"/>
          <w:szCs w:val="20"/>
          <w:lang w:eastAsia="uk-UA"/>
        </w:rPr>
        <w:t>Виконавець</w:t>
      </w:r>
      <w:proofErr w:type="spellEnd"/>
      <w:r w:rsidRPr="008F423E">
        <w:rPr>
          <w:rFonts w:ascii="Times New Roman" w:hAnsi="Times New Roman" w:cs="Times New Roman"/>
          <w:sz w:val="20"/>
          <w:szCs w:val="20"/>
          <w:lang w:eastAsia="uk-UA"/>
        </w:rPr>
        <w:t xml:space="preserve"> при </w:t>
      </w:r>
      <w:proofErr w:type="spellStart"/>
      <w:r w:rsidRPr="008F423E">
        <w:rPr>
          <w:rFonts w:ascii="Times New Roman" w:hAnsi="Times New Roman" w:cs="Times New Roman"/>
          <w:sz w:val="20"/>
          <w:szCs w:val="20"/>
          <w:lang w:eastAsia="uk-UA"/>
        </w:rPr>
        <w:t>здійснені</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послуг</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з</w:t>
      </w:r>
      <w:proofErr w:type="spellEnd"/>
      <w:r w:rsidRPr="008F423E">
        <w:rPr>
          <w:rFonts w:ascii="Times New Roman" w:hAnsi="Times New Roman" w:cs="Times New Roman"/>
          <w:sz w:val="20"/>
          <w:szCs w:val="20"/>
          <w:lang w:eastAsia="uk-UA"/>
        </w:rPr>
        <w:t xml:space="preserve"> поточного ремонту повинен </w:t>
      </w:r>
      <w:proofErr w:type="spellStart"/>
      <w:r w:rsidRPr="008F423E">
        <w:rPr>
          <w:rFonts w:ascii="Times New Roman" w:hAnsi="Times New Roman" w:cs="Times New Roman"/>
          <w:sz w:val="20"/>
          <w:szCs w:val="20"/>
          <w:lang w:eastAsia="uk-UA"/>
        </w:rPr>
        <w:t>забезпечувати</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дотримання</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вимог</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нормативних</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документів</w:t>
      </w:r>
      <w:proofErr w:type="spellEnd"/>
      <w:r w:rsidRPr="008F423E">
        <w:rPr>
          <w:rFonts w:ascii="Times New Roman" w:hAnsi="Times New Roman" w:cs="Times New Roman"/>
          <w:sz w:val="20"/>
          <w:szCs w:val="20"/>
          <w:lang w:eastAsia="uk-UA"/>
        </w:rPr>
        <w:t xml:space="preserve"> </w:t>
      </w:r>
      <w:proofErr w:type="gramStart"/>
      <w:r w:rsidRPr="008F423E">
        <w:rPr>
          <w:rFonts w:ascii="Times New Roman" w:hAnsi="Times New Roman" w:cs="Times New Roman"/>
          <w:sz w:val="20"/>
          <w:szCs w:val="20"/>
          <w:lang w:eastAsia="uk-UA"/>
        </w:rPr>
        <w:t>в</w:t>
      </w:r>
      <w:proofErr w:type="gram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галузі</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охорони</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праці</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техніки</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безпеки</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пожежної</w:t>
      </w:r>
      <w:proofErr w:type="spellEnd"/>
      <w:r w:rsidRPr="008F423E">
        <w:rPr>
          <w:rFonts w:ascii="Times New Roman" w:hAnsi="Times New Roman" w:cs="Times New Roman"/>
          <w:sz w:val="20"/>
          <w:szCs w:val="20"/>
          <w:lang w:eastAsia="uk-UA"/>
        </w:rPr>
        <w:t xml:space="preserve"> </w:t>
      </w:r>
      <w:proofErr w:type="spellStart"/>
      <w:r w:rsidRPr="008F423E">
        <w:rPr>
          <w:rFonts w:ascii="Times New Roman" w:hAnsi="Times New Roman" w:cs="Times New Roman"/>
          <w:sz w:val="20"/>
          <w:szCs w:val="20"/>
          <w:lang w:eastAsia="uk-UA"/>
        </w:rPr>
        <w:t>безпеки</w:t>
      </w:r>
      <w:proofErr w:type="spellEnd"/>
      <w:r w:rsidRPr="008F423E">
        <w:rPr>
          <w:rFonts w:ascii="Times New Roman" w:hAnsi="Times New Roman" w:cs="Times New Roman"/>
          <w:sz w:val="20"/>
          <w:szCs w:val="20"/>
          <w:lang w:eastAsia="uk-UA"/>
        </w:rPr>
        <w:t xml:space="preserve">. </w:t>
      </w:r>
    </w:p>
    <w:p w:rsidR="008F423E" w:rsidRPr="008D183D" w:rsidRDefault="008F423E" w:rsidP="008F423E">
      <w:pPr>
        <w:pStyle w:val="1"/>
        <w:keepNext/>
        <w:widowControl w:val="0"/>
        <w:numPr>
          <w:ilvl w:val="0"/>
          <w:numId w:val="2"/>
        </w:numPr>
        <w:tabs>
          <w:tab w:val="left" w:pos="851"/>
        </w:tabs>
        <w:ind w:left="714" w:hanging="357"/>
        <w:jc w:val="both"/>
        <w:rPr>
          <w:rFonts w:ascii="Times New Roman" w:hAnsi="Times New Roman"/>
          <w:i/>
          <w:lang w:val="uk-UA"/>
        </w:rPr>
      </w:pPr>
      <w:r w:rsidRPr="008F423E">
        <w:rPr>
          <w:rFonts w:ascii="Times New Roman" w:hAnsi="Times New Roman"/>
          <w:sz w:val="20"/>
          <w:szCs w:val="20"/>
          <w:lang w:val="uk-UA" w:eastAsia="uk-UA"/>
        </w:rPr>
        <w:t>Виконавець</w:t>
      </w:r>
      <w:r w:rsidRPr="008F423E">
        <w:rPr>
          <w:rFonts w:ascii="Times New Roman" w:hAnsi="Times New Roman"/>
          <w:sz w:val="20"/>
          <w:szCs w:val="20"/>
          <w:lang w:val="uk-UA"/>
        </w:rPr>
        <w:t xml:space="preserve"> при виконанні послуг повинен забезпечувати дотримання вимог із захисту довкілля</w:t>
      </w:r>
      <w:r w:rsidRPr="008D183D">
        <w:rPr>
          <w:rFonts w:ascii="Times New Roman" w:hAnsi="Times New Roman"/>
          <w:lang w:val="uk-UA"/>
        </w:rPr>
        <w:t>.</w:t>
      </w:r>
    </w:p>
    <w:p w:rsidR="001E486B" w:rsidRPr="00D813F4" w:rsidRDefault="001E486B" w:rsidP="001E486B">
      <w:p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Pr="00D813F4">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D813F4">
        <w:rPr>
          <w:rFonts w:ascii="Times New Roman" w:hAnsi="Times New Roman" w:cs="Times New Roman"/>
          <w:color w:val="333333"/>
          <w:sz w:val="20"/>
          <w:szCs w:val="20"/>
          <w:shd w:val="clear" w:color="auto" w:fill="FFFFFF"/>
        </w:rPr>
        <w:t>веб-сайті</w:t>
      </w:r>
      <w:proofErr w:type="spellEnd"/>
      <w:r w:rsidRPr="00D813F4">
        <w:rPr>
          <w:rFonts w:ascii="Times New Roman" w:hAnsi="Times New Roman" w:cs="Times New Roman"/>
          <w:color w:val="333333"/>
          <w:sz w:val="20"/>
          <w:szCs w:val="20"/>
          <w:shd w:val="clear" w:color="auto" w:fill="FFFFFF"/>
        </w:rPr>
        <w:t xml:space="preserve"> (або на офіційному </w:t>
      </w:r>
      <w:proofErr w:type="spellStart"/>
      <w:r w:rsidRPr="00D813F4">
        <w:rPr>
          <w:rFonts w:ascii="Times New Roman" w:hAnsi="Times New Roman" w:cs="Times New Roman"/>
          <w:color w:val="333333"/>
          <w:sz w:val="20"/>
          <w:szCs w:val="20"/>
          <w:shd w:val="clear" w:color="auto" w:fill="FFFFFF"/>
        </w:rPr>
        <w:t>веб-сайті</w:t>
      </w:r>
      <w:proofErr w:type="spellEnd"/>
      <w:r w:rsidRPr="00D813F4">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1E486B" w:rsidRPr="00D813F4" w:rsidRDefault="001E486B" w:rsidP="001E486B">
      <w:pPr>
        <w:ind w:left="360"/>
        <w:rPr>
          <w:rFonts w:ascii="Times New Roman" w:hAnsi="Times New Roman" w:cs="Times New Roman"/>
          <w:sz w:val="20"/>
          <w:szCs w:val="20"/>
        </w:rPr>
      </w:pPr>
      <w:r w:rsidRPr="00D813F4">
        <w:rPr>
          <w:rFonts w:ascii="Times New Roman" w:hAnsi="Times New Roman" w:cs="Times New Roman"/>
          <w:color w:val="333333"/>
          <w:sz w:val="20"/>
          <w:szCs w:val="20"/>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D813F4">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в електронній системі закупівель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 .</w:t>
      </w:r>
    </w:p>
    <w:p w:rsidR="001E486B" w:rsidRDefault="001E486B" w:rsidP="001E486B">
      <w:pPr>
        <w:autoSpaceDE w:val="0"/>
        <w:autoSpaceDN w:val="0"/>
        <w:jc w:val="both"/>
        <w:rPr>
          <w:rFonts w:ascii="Times New Roman" w:hAnsi="Times New Roman"/>
          <w:bCs/>
        </w:rPr>
      </w:pPr>
    </w:p>
    <w:p w:rsidR="001E486B" w:rsidRDefault="001E486B" w:rsidP="001E486B">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p>
    <w:p w:rsidR="001E486B" w:rsidRDefault="001E486B" w:rsidP="001E486B"/>
    <w:p w:rsidR="00900531" w:rsidRDefault="00900531"/>
    <w:sectPr w:rsidR="00900531" w:rsidSect="00B43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6518"/>
    <w:multiLevelType w:val="multilevel"/>
    <w:tmpl w:val="3040582E"/>
    <w:lvl w:ilvl="0">
      <w:start w:val="1"/>
      <w:numFmt w:val="decimal"/>
      <w:lvlText w:val="%1."/>
      <w:lvlJc w:val="left"/>
      <w:pPr>
        <w:ind w:left="30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7549D7"/>
    <w:multiLevelType w:val="hybridMultilevel"/>
    <w:tmpl w:val="E64C76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86B"/>
    <w:rsid w:val="001E486B"/>
    <w:rsid w:val="00367525"/>
    <w:rsid w:val="00656249"/>
    <w:rsid w:val="008F423E"/>
    <w:rsid w:val="00900531"/>
    <w:rsid w:val="00B21E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hidden">
    <w:name w:val="h-hidden"/>
    <w:basedOn w:val="a0"/>
    <w:rsid w:val="001E486B"/>
  </w:style>
  <w:style w:type="table" w:styleId="a3">
    <w:name w:val="Table Grid"/>
    <w:basedOn w:val="a1"/>
    <w:uiPriority w:val="39"/>
    <w:rsid w:val="001E486B"/>
    <w:pPr>
      <w:spacing w:after="0" w:line="240" w:lineRule="auto"/>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1E486B"/>
    <w:rPr>
      <w:b/>
      <w:bCs/>
    </w:rPr>
  </w:style>
  <w:style w:type="paragraph" w:styleId="a5">
    <w:name w:val="List Paragraph"/>
    <w:aliases w:val="Elenco Normale,List Paragraph,Список уровня 2,название табл/рис,Chapter10,заголовок 1.1,----,EBRD List,CA bullets,AC List 01,Number Bullets,List Paragraph (numbered (a)),Bullet List,FooterText,numbered,Paragraphe de liste1,lp1"/>
    <w:basedOn w:val="a"/>
    <w:link w:val="a6"/>
    <w:uiPriority w:val="34"/>
    <w:qFormat/>
    <w:rsid w:val="008F423E"/>
    <w:pPr>
      <w:spacing w:after="0"/>
      <w:ind w:left="720"/>
      <w:contextualSpacing/>
    </w:pPr>
    <w:rPr>
      <w:rFonts w:ascii="Arial" w:eastAsia="Arial" w:hAnsi="Arial" w:cs="Arial"/>
      <w:color w:val="000000"/>
      <w:lang w:val="ru-RU" w:eastAsia="ru-RU"/>
    </w:rPr>
  </w:style>
  <w:style w:type="paragraph" w:customStyle="1" w:styleId="1">
    <w:name w:val="Абзац списка1"/>
    <w:basedOn w:val="a"/>
    <w:uiPriority w:val="99"/>
    <w:rsid w:val="008F423E"/>
    <w:pPr>
      <w:suppressAutoHyphens/>
      <w:spacing w:after="0" w:line="240" w:lineRule="auto"/>
      <w:ind w:left="720"/>
      <w:contextualSpacing/>
    </w:pPr>
    <w:rPr>
      <w:rFonts w:ascii="Calibri" w:eastAsia="Times New Roman" w:hAnsi="Calibri" w:cs="Times New Roman"/>
      <w:sz w:val="24"/>
      <w:szCs w:val="24"/>
      <w:lang w:val="en-US" w:eastAsia="zh-CN"/>
    </w:rPr>
  </w:style>
  <w:style w:type="character" w:customStyle="1" w:styleId="a6">
    <w:name w:val="Абзац списку Знак"/>
    <w:aliases w:val="Elenco Normale Знак,List Paragraph Знак,Список уровня 2 Знак,название табл/рис Знак,Chapter10 Знак,заголовок 1.1 Знак,---- Знак,EBRD List Знак,CA bullets Знак,AC List 01 Знак,Number Bullets Знак,List Paragraph (numbered (a)) Знак"/>
    <w:link w:val="a5"/>
    <w:uiPriority w:val="34"/>
    <w:qFormat/>
    <w:rsid w:val="008F423E"/>
    <w:rPr>
      <w:rFonts w:ascii="Arial" w:eastAsia="Arial" w:hAnsi="Arial" w:cs="Arial"/>
      <w:color w:val="00000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3782</Words>
  <Characters>2157</Characters>
  <Application>Microsoft Office Word</Application>
  <DocSecurity>0</DocSecurity>
  <Lines>17</Lines>
  <Paragraphs>11</Paragraphs>
  <ScaleCrop>false</ScaleCrop>
  <Company>HP Inc.</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2024-04-17T12:44:00Z</dcterms:created>
  <dcterms:modified xsi:type="dcterms:W3CDTF">2024-06-03T09:13:00Z</dcterms:modified>
</cp:coreProperties>
</file>