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5EA" w:rsidRDefault="00D525EA" w:rsidP="00D52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lang w:val="uk-UA"/>
        </w:rPr>
      </w:pPr>
    </w:p>
    <w:p w:rsidR="00035973" w:rsidRDefault="00035973" w:rsidP="00D525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lang w:val="uk-UA"/>
        </w:rPr>
      </w:pPr>
      <w:r>
        <w:rPr>
          <w:rFonts w:ascii="Times New Roman" w:hAnsi="Times New Roman" w:cs="Times New Roman"/>
          <w:lang w:val="uk-UA"/>
        </w:rPr>
        <w:t>,</w:t>
      </w:r>
    </w:p>
    <w:p w:rsidR="00D525EA" w:rsidRPr="004B3E11"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lang w:val="uk-UA"/>
        </w:rPr>
      </w:pPr>
      <w:r w:rsidRPr="004B3E11">
        <w:rPr>
          <w:rFonts w:ascii="Times New Roman" w:hAnsi="Times New Roman" w:cs="Times New Roman"/>
          <w:lang w:val="uk-UA"/>
        </w:rPr>
        <w:t xml:space="preserve">ДОГОВІР № _____ </w:t>
      </w:r>
    </w:p>
    <w:p w:rsidR="00D525EA" w:rsidRPr="00D84ADB" w:rsidRDefault="00D525EA" w:rsidP="00D525EA">
      <w:pPr>
        <w:pStyle w:val="a3"/>
        <w:spacing w:line="240" w:lineRule="auto"/>
        <w:ind w:firstLine="0"/>
        <w:jc w:val="center"/>
        <w:rPr>
          <w:b/>
          <w:sz w:val="22"/>
          <w:szCs w:val="22"/>
        </w:rPr>
      </w:pPr>
    </w:p>
    <w:p w:rsidR="00D525EA" w:rsidRPr="00D84ADB"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lang w:val="uk-UA"/>
        </w:rPr>
      </w:pPr>
      <w:r w:rsidRPr="00D84ADB">
        <w:rPr>
          <w:rFonts w:ascii="Times New Roman" w:hAnsi="Times New Roman"/>
          <w:b/>
          <w:lang w:val="uk-UA"/>
        </w:rPr>
        <w:t>м. Тернопіль</w:t>
      </w:r>
      <w:r w:rsidRPr="00D84ADB">
        <w:rPr>
          <w:rFonts w:ascii="Times New Roman" w:hAnsi="Times New Roman"/>
          <w:b/>
          <w:lang w:val="uk-UA"/>
        </w:rPr>
        <w:tab/>
        <w:t xml:space="preserve">      </w:t>
      </w:r>
      <w:r w:rsidRPr="00D84ADB">
        <w:rPr>
          <w:rFonts w:ascii="Times New Roman" w:hAnsi="Times New Roman"/>
          <w:b/>
          <w:lang w:val="uk-UA"/>
        </w:rPr>
        <w:tab/>
      </w:r>
      <w:r w:rsidRPr="00D84ADB">
        <w:rPr>
          <w:rFonts w:ascii="Times New Roman" w:hAnsi="Times New Roman"/>
          <w:b/>
          <w:lang w:val="uk-UA"/>
        </w:rPr>
        <w:tab/>
      </w:r>
      <w:r w:rsidRPr="00D84ADB">
        <w:rPr>
          <w:rFonts w:ascii="Times New Roman" w:hAnsi="Times New Roman"/>
          <w:b/>
          <w:lang w:val="uk-UA"/>
        </w:rPr>
        <w:tab/>
      </w:r>
      <w:r w:rsidRPr="00D84ADB">
        <w:rPr>
          <w:rFonts w:ascii="Times New Roman" w:hAnsi="Times New Roman"/>
          <w:b/>
          <w:lang w:val="uk-UA"/>
        </w:rPr>
        <w:tab/>
      </w:r>
      <w:r w:rsidRPr="00D84ADB">
        <w:rPr>
          <w:rFonts w:ascii="Times New Roman" w:hAnsi="Times New Roman"/>
          <w:b/>
          <w:lang w:val="uk-UA"/>
        </w:rPr>
        <w:tab/>
        <w:t>«___» ___________ 202</w:t>
      </w:r>
      <w:r>
        <w:rPr>
          <w:rFonts w:ascii="Times New Roman" w:hAnsi="Times New Roman"/>
          <w:b/>
          <w:lang w:val="uk-UA"/>
        </w:rPr>
        <w:t>5</w:t>
      </w:r>
      <w:r w:rsidRPr="00D84ADB">
        <w:rPr>
          <w:rFonts w:ascii="Times New Roman" w:hAnsi="Times New Roman"/>
          <w:b/>
          <w:lang w:val="uk-UA"/>
        </w:rPr>
        <w:t xml:space="preserve"> р. </w:t>
      </w:r>
      <w:bookmarkStart w:id="0" w:name="20"/>
      <w:bookmarkEnd w:id="0"/>
    </w:p>
    <w:p w:rsidR="00D525EA" w:rsidRPr="00D84ADB" w:rsidRDefault="00D525EA" w:rsidP="00D525EA">
      <w:pPr>
        <w:widowControl w:val="0"/>
        <w:autoSpaceDE w:val="0"/>
        <w:autoSpaceDN w:val="0"/>
        <w:adjustRightInd w:val="0"/>
        <w:spacing w:after="140" w:line="288" w:lineRule="auto"/>
        <w:jc w:val="both"/>
        <w:rPr>
          <w:rFonts w:ascii="Times New Roman" w:hAnsi="Times New Roman"/>
          <w:color w:val="000000"/>
          <w:kern w:val="2"/>
          <w:lang w:val="uk-UA" w:bidi="hi-IN"/>
        </w:rPr>
      </w:pPr>
      <w:r w:rsidRPr="00D84ADB">
        <w:rPr>
          <w:rFonts w:ascii="Times New Roman" w:hAnsi="Times New Roman"/>
          <w:b/>
          <w:color w:val="000000"/>
          <w:lang w:val="uk-UA"/>
        </w:rPr>
        <w:t>КОМУНАЛЬНЕ НЕКОМЕРЦІЙНЕ ПІДПРИЄМСТВО "ТЕРНОПІЛЬСЬКИЙ ОБЛАСНИЙ  КЛІНІЧНИЙ ПЕРИНАТАЛЬНИЙ ЦЕНТР «МАТИ І ДИТИНА " ТЕРНОПІЛЬСЬКОЇ ОБЛАСНОЇ РАДИ</w:t>
      </w:r>
      <w:r w:rsidRPr="00D84ADB">
        <w:rPr>
          <w:rFonts w:ascii="Times New Roman" w:hAnsi="Times New Roman"/>
          <w:color w:val="000000"/>
          <w:lang w:val="uk-UA"/>
        </w:rPr>
        <w:t>, в особі генерального директора Віктора Вікторовича Овчарука, що діє на підставі Статуту, з однієї сторони</w:t>
      </w:r>
      <w:r w:rsidRPr="00D84ADB">
        <w:rPr>
          <w:rFonts w:ascii="Times New Roman" w:hAnsi="Times New Roman"/>
          <w:color w:val="000000"/>
          <w:kern w:val="2"/>
          <w:lang w:val="uk-UA" w:bidi="hi-IN"/>
        </w:rPr>
        <w:t xml:space="preserve">, (далі - Замовник), </w:t>
      </w:r>
      <w:r w:rsidR="000840FE">
        <w:rPr>
          <w:rFonts w:ascii="Times New Roman" w:hAnsi="Times New Roman"/>
          <w:color w:val="000000"/>
          <w:kern w:val="2"/>
          <w:lang w:val="uk-UA" w:bidi="hi-IN"/>
        </w:rPr>
        <w:t>___________________________</w:t>
      </w:r>
      <w:r>
        <w:rPr>
          <w:rFonts w:ascii="Times New Roman" w:hAnsi="Times New Roman"/>
          <w:color w:val="000000"/>
          <w:kern w:val="2"/>
          <w:lang w:val="uk-UA" w:bidi="hi-IN"/>
        </w:rPr>
        <w:t>_</w:t>
      </w:r>
      <w:r w:rsidRPr="00D84ADB">
        <w:rPr>
          <w:rFonts w:ascii="Times New Roman" w:hAnsi="Times New Roman"/>
          <w:color w:val="000000"/>
          <w:kern w:val="2"/>
          <w:lang w:val="uk-UA" w:bidi="hi-IN"/>
        </w:rPr>
        <w:t xml:space="preserve">, (далі - </w:t>
      </w:r>
      <w:r>
        <w:rPr>
          <w:rFonts w:ascii="Times New Roman" w:hAnsi="Times New Roman"/>
          <w:color w:val="000000"/>
          <w:kern w:val="2"/>
          <w:lang w:val="uk-UA" w:bidi="hi-IN"/>
        </w:rPr>
        <w:t>Постачальник</w:t>
      </w:r>
      <w:r w:rsidRPr="00D84ADB">
        <w:rPr>
          <w:rFonts w:ascii="Times New Roman" w:hAnsi="Times New Roman"/>
          <w:color w:val="000000"/>
          <w:kern w:val="2"/>
          <w:lang w:val="uk-UA" w:bidi="hi-IN"/>
        </w:rPr>
        <w:t>), з іншої сторони, уклали цей договір (далі - Договір) про таке:</w:t>
      </w:r>
    </w:p>
    <w:p w:rsidR="00D525EA" w:rsidRPr="003E29BC" w:rsidRDefault="00D525EA" w:rsidP="00D525EA">
      <w:pPr>
        <w:spacing w:after="0" w:line="240" w:lineRule="auto"/>
        <w:jc w:val="center"/>
        <w:rPr>
          <w:rFonts w:ascii="Times New Roman" w:hAnsi="Times New Roman"/>
          <w:b/>
          <w:lang w:val="uk-UA"/>
        </w:rPr>
      </w:pPr>
      <w:r w:rsidRPr="00D84ADB">
        <w:rPr>
          <w:rFonts w:ascii="Times New Roman" w:hAnsi="Times New Roman"/>
          <w:b/>
          <w:lang w:val="en-US"/>
        </w:rPr>
        <w:t>I</w:t>
      </w:r>
      <w:r w:rsidRPr="003E29BC">
        <w:rPr>
          <w:rFonts w:ascii="Times New Roman" w:hAnsi="Times New Roman"/>
          <w:b/>
          <w:lang w:val="uk-UA"/>
        </w:rPr>
        <w:t>. Предмет договору</w:t>
      </w:r>
    </w:p>
    <w:p w:rsidR="00972955" w:rsidRDefault="00D525EA" w:rsidP="00D525EA">
      <w:pPr>
        <w:pStyle w:val="1"/>
        <w:shd w:val="clear" w:color="auto" w:fill="FFFFFF"/>
        <w:spacing w:before="0" w:beforeAutospacing="0" w:after="0" w:afterAutospacing="0"/>
        <w:textAlignment w:val="baseline"/>
        <w:rPr>
          <w:sz w:val="22"/>
          <w:szCs w:val="22"/>
        </w:rPr>
      </w:pPr>
      <w:r w:rsidRPr="00CF3C3B">
        <w:rPr>
          <w:sz w:val="22"/>
          <w:szCs w:val="22"/>
        </w:rPr>
        <w:t xml:space="preserve">1.1. Постачальник зобов’язується поставити Замовнику  </w:t>
      </w:r>
      <w:r w:rsidR="00972955">
        <w:rPr>
          <w:sz w:val="22"/>
          <w:szCs w:val="22"/>
        </w:rPr>
        <w:t>:</w:t>
      </w:r>
    </w:p>
    <w:p w:rsidR="00D525EA" w:rsidRPr="00CF3C3B" w:rsidRDefault="006C43CF" w:rsidP="00D525EA">
      <w:pPr>
        <w:pStyle w:val="1"/>
        <w:shd w:val="clear" w:color="auto" w:fill="FFFFFF"/>
        <w:spacing w:before="0" w:beforeAutospacing="0" w:after="0" w:afterAutospacing="0"/>
        <w:textAlignment w:val="baseline"/>
        <w:rPr>
          <w:bCs w:val="0"/>
          <w:sz w:val="22"/>
          <w:szCs w:val="22"/>
        </w:rPr>
      </w:pPr>
      <w:r w:rsidRPr="006C43CF">
        <w:rPr>
          <w:sz w:val="22"/>
          <w:szCs w:val="22"/>
        </w:rPr>
        <w:t>Р</w:t>
      </w:r>
      <w:r w:rsidRPr="006C43CF">
        <w:rPr>
          <w:rStyle w:val="aa"/>
          <w:b w:val="0"/>
          <w:bCs w:val="0"/>
          <w:i w:val="0"/>
          <w:iCs w:val="0"/>
          <w:color w:val="767676"/>
          <w:sz w:val="22"/>
          <w:szCs w:val="22"/>
          <w:shd w:val="clear" w:color="auto" w:fill="FFFFFF"/>
        </w:rPr>
        <w:t>улони для стерилізації</w:t>
      </w:r>
      <w:r w:rsidRPr="006C43CF">
        <w:rPr>
          <w:color w:val="474747"/>
          <w:sz w:val="22"/>
          <w:szCs w:val="22"/>
          <w:shd w:val="clear" w:color="auto" w:fill="FFFFFF"/>
        </w:rPr>
        <w:t> за кодом </w:t>
      </w:r>
      <w:r w:rsidRPr="006C43CF">
        <w:rPr>
          <w:rStyle w:val="aa"/>
          <w:b w:val="0"/>
          <w:bCs w:val="0"/>
          <w:i w:val="0"/>
          <w:iCs w:val="0"/>
          <w:color w:val="767676"/>
          <w:sz w:val="22"/>
          <w:szCs w:val="22"/>
          <w:shd w:val="clear" w:color="auto" w:fill="FFFFFF"/>
        </w:rPr>
        <w:t>ДК</w:t>
      </w:r>
      <w:r w:rsidRPr="006C43CF">
        <w:rPr>
          <w:color w:val="474747"/>
          <w:sz w:val="22"/>
          <w:szCs w:val="22"/>
          <w:shd w:val="clear" w:color="auto" w:fill="FFFFFF"/>
        </w:rPr>
        <w:t> 021:2015: 33190000-8 - Медичне обладнання та вироби медичного призначення різні</w:t>
      </w:r>
      <w:r w:rsidR="00972955">
        <w:rPr>
          <w:color w:val="474747"/>
          <w:sz w:val="22"/>
          <w:szCs w:val="22"/>
          <w:shd w:val="clear" w:color="auto" w:fill="FFFFFF"/>
        </w:rPr>
        <w:t>.</w:t>
      </w:r>
      <w:r w:rsidRPr="006C43CF">
        <w:rPr>
          <w:color w:val="474747"/>
          <w:sz w:val="22"/>
          <w:szCs w:val="22"/>
          <w:shd w:val="clear" w:color="auto" w:fill="FFFFFF"/>
        </w:rPr>
        <w:t> </w:t>
      </w:r>
      <w:r w:rsidR="00972955" w:rsidRPr="00972955">
        <w:rPr>
          <w:rStyle w:val="aa"/>
          <w:bCs w:val="0"/>
          <w:i w:val="0"/>
          <w:iCs w:val="0"/>
          <w:color w:val="767676"/>
          <w:sz w:val="22"/>
          <w:szCs w:val="22"/>
          <w:shd w:val="clear" w:color="auto" w:fill="FFFFFF"/>
        </w:rPr>
        <w:t>НК 024:2023: 13735</w:t>
      </w:r>
      <w:r w:rsidR="00972955" w:rsidRPr="00972955">
        <w:rPr>
          <w:color w:val="474747"/>
          <w:sz w:val="22"/>
          <w:szCs w:val="22"/>
          <w:shd w:val="clear" w:color="auto" w:fill="FFFFFF"/>
        </w:rPr>
        <w:t> - Паковання для стерилізування одноразового використання.</w:t>
      </w:r>
      <w:r w:rsidR="00972955" w:rsidRPr="00CF3C3B">
        <w:rPr>
          <w:sz w:val="22"/>
          <w:szCs w:val="22"/>
        </w:rPr>
        <w:t xml:space="preserve"> </w:t>
      </w:r>
      <w:r w:rsidR="00D525EA" w:rsidRPr="00CF3C3B">
        <w:rPr>
          <w:sz w:val="22"/>
          <w:szCs w:val="22"/>
        </w:rPr>
        <w:t>далі – Товар), а Замовник - прийняти і оплатити такий Товар.</w:t>
      </w:r>
    </w:p>
    <w:p w:rsidR="00D525EA" w:rsidRPr="00CF3C3B" w:rsidRDefault="00D525EA" w:rsidP="00D525EA">
      <w:pPr>
        <w:spacing w:after="0" w:line="240" w:lineRule="auto"/>
        <w:jc w:val="both"/>
        <w:rPr>
          <w:rFonts w:ascii="Times New Roman" w:hAnsi="Times New Roman"/>
        </w:rPr>
      </w:pPr>
      <w:r w:rsidRPr="00CF3C3B">
        <w:rPr>
          <w:rFonts w:ascii="Times New Roman" w:hAnsi="Times New Roman"/>
        </w:rPr>
        <w:t>1.2. Найменування Товару, номенклатура, асортимент, кількість, ці</w:t>
      </w:r>
      <w:proofErr w:type="gramStart"/>
      <w:r w:rsidRPr="00CF3C3B">
        <w:rPr>
          <w:rFonts w:ascii="Times New Roman" w:hAnsi="Times New Roman"/>
        </w:rPr>
        <w:t>на</w:t>
      </w:r>
      <w:proofErr w:type="gramEnd"/>
      <w:r w:rsidRPr="00CF3C3B">
        <w:rPr>
          <w:rFonts w:ascii="Times New Roman" w:hAnsi="Times New Roman"/>
        </w:rPr>
        <w:t xml:space="preserve"> за одиницю Товару зазначені у Специфікації до Договору (Додаток 1)</w:t>
      </w:r>
      <w:r w:rsidRPr="00CF3C3B">
        <w:rPr>
          <w:rFonts w:ascii="Times New Roman" w:hAnsi="Times New Roman"/>
          <w:lang w:eastAsia="uk-UA"/>
        </w:rPr>
        <w:t>.</w:t>
      </w:r>
      <w:r w:rsidRPr="00CF3C3B">
        <w:rPr>
          <w:rFonts w:ascii="Times New Roman" w:hAnsi="Times New Roman"/>
        </w:rPr>
        <w:t xml:space="preserve">                             </w:t>
      </w:r>
    </w:p>
    <w:p w:rsidR="00D525EA" w:rsidRPr="00CF3C3B" w:rsidRDefault="00D525EA" w:rsidP="00D525EA">
      <w:pPr>
        <w:spacing w:after="0" w:line="240" w:lineRule="auto"/>
        <w:jc w:val="both"/>
        <w:rPr>
          <w:rFonts w:ascii="Times New Roman" w:hAnsi="Times New Roman"/>
        </w:rPr>
      </w:pPr>
      <w:r w:rsidRPr="00CF3C3B">
        <w:rPr>
          <w:rFonts w:ascii="Times New Roman" w:hAnsi="Times New Roman"/>
        </w:rPr>
        <w:t>1.3.Обсяги закупі</w:t>
      </w:r>
      <w:proofErr w:type="gramStart"/>
      <w:r w:rsidRPr="00CF3C3B">
        <w:rPr>
          <w:rFonts w:ascii="Times New Roman" w:hAnsi="Times New Roman"/>
        </w:rPr>
        <w:t>вл</w:t>
      </w:r>
      <w:proofErr w:type="gramEnd"/>
      <w:r w:rsidRPr="00CF3C3B">
        <w:rPr>
          <w:rFonts w:ascii="Times New Roman" w:hAnsi="Times New Roman"/>
        </w:rPr>
        <w:t>і товарів можуть бути зменшені залежно від реального фінансування видатків. </w:t>
      </w:r>
    </w:p>
    <w:p w:rsidR="00D525EA" w:rsidRPr="00CF3C3B" w:rsidRDefault="00D525EA" w:rsidP="00D525EA">
      <w:pPr>
        <w:spacing w:after="0" w:line="240" w:lineRule="auto"/>
        <w:ind w:left="-720"/>
        <w:jc w:val="both"/>
        <w:rPr>
          <w:rFonts w:ascii="Times New Roman" w:hAnsi="Times New Roman"/>
          <w:lang w:val="uk-UA"/>
        </w:rPr>
      </w:pPr>
      <w:r w:rsidRPr="00CF3C3B">
        <w:rPr>
          <w:rFonts w:ascii="Times New Roman" w:hAnsi="Times New Roman"/>
        </w:rPr>
        <w:t xml:space="preserve">            1.4. Фінансування здійснюється рахунок надходжень від НСЗУ</w:t>
      </w:r>
      <w:r w:rsidRPr="00CF3C3B">
        <w:rPr>
          <w:rFonts w:ascii="Times New Roman" w:hAnsi="Times New Roman"/>
          <w:lang w:val="uk-UA"/>
        </w:rPr>
        <w:t xml:space="preserve"> та власних коштів</w:t>
      </w:r>
      <w:proofErr w:type="gramStart"/>
      <w:r w:rsidRPr="00CF3C3B">
        <w:rPr>
          <w:rFonts w:ascii="Times New Roman" w:hAnsi="Times New Roman"/>
          <w:lang w:val="uk-UA"/>
        </w:rPr>
        <w:t xml:space="preserve"> .</w:t>
      </w:r>
      <w:proofErr w:type="gramEnd"/>
    </w:p>
    <w:p w:rsidR="00D525EA" w:rsidRPr="00D84ADB" w:rsidRDefault="00D525EA" w:rsidP="00D525EA">
      <w:pPr>
        <w:spacing w:after="0" w:line="240" w:lineRule="auto"/>
        <w:ind w:left="-720"/>
        <w:jc w:val="both"/>
        <w:rPr>
          <w:rFonts w:ascii="Times New Roman" w:hAnsi="Times New Roman"/>
          <w:color w:val="000000"/>
          <w:lang w:val="uk-UA"/>
        </w:rPr>
      </w:pPr>
      <w:r w:rsidRPr="00D84ADB">
        <w:rPr>
          <w:rFonts w:ascii="Times New Roman" w:hAnsi="Times New Roman"/>
        </w:rPr>
        <w:t xml:space="preserve">            </w:t>
      </w:r>
    </w:p>
    <w:p w:rsidR="00D525EA" w:rsidRPr="00D84ADB" w:rsidRDefault="00D525EA" w:rsidP="00D525EA">
      <w:pPr>
        <w:spacing w:after="0" w:line="240" w:lineRule="auto"/>
        <w:jc w:val="center"/>
        <w:rPr>
          <w:rFonts w:ascii="Times New Roman" w:hAnsi="Times New Roman"/>
          <w:b/>
        </w:rPr>
      </w:pPr>
      <w:r w:rsidRPr="00D84ADB">
        <w:rPr>
          <w:rFonts w:ascii="Times New Roman" w:hAnsi="Times New Roman"/>
          <w:b/>
        </w:rPr>
        <w:t>2. Якість товару</w:t>
      </w:r>
    </w:p>
    <w:p w:rsidR="00D525EA" w:rsidRPr="00D84ADB" w:rsidRDefault="00D525EA" w:rsidP="00D525EA">
      <w:pPr>
        <w:spacing w:after="0" w:line="240" w:lineRule="auto"/>
        <w:jc w:val="both"/>
        <w:rPr>
          <w:rFonts w:ascii="Times New Roman" w:hAnsi="Times New Roman"/>
        </w:rPr>
      </w:pPr>
      <w:r w:rsidRPr="00D84ADB">
        <w:rPr>
          <w:rFonts w:ascii="Times New Roman" w:hAnsi="Times New Roman"/>
        </w:rPr>
        <w:t xml:space="preserve">2.1. Постачальник повинен поставити Замовнику Товар, якість якого відповідає умовам, встановленим чинним законодавством України до цієї категорії товарів та має бути </w:t>
      </w:r>
      <w:proofErr w:type="gramStart"/>
      <w:r w:rsidRPr="00D84ADB">
        <w:rPr>
          <w:rFonts w:ascii="Times New Roman" w:hAnsi="Times New Roman"/>
        </w:rPr>
        <w:t>п</w:t>
      </w:r>
      <w:proofErr w:type="gramEnd"/>
      <w:r w:rsidRPr="00D84ADB">
        <w:rPr>
          <w:rFonts w:ascii="Times New Roman" w:hAnsi="Times New Roman"/>
        </w:rPr>
        <w:t xml:space="preserve">ідтверджена сертифікатами відповідності, або сертифікатами якості виробника, або іншими документами, передбаченими чинним законодавством. </w:t>
      </w:r>
    </w:p>
    <w:p w:rsidR="00D525EA" w:rsidRPr="00D84ADB" w:rsidRDefault="00D525EA" w:rsidP="00D525EA">
      <w:pPr>
        <w:spacing w:after="0" w:line="240" w:lineRule="auto"/>
        <w:jc w:val="both"/>
        <w:rPr>
          <w:rFonts w:ascii="Times New Roman" w:hAnsi="Times New Roman"/>
        </w:rPr>
      </w:pPr>
      <w:r w:rsidRPr="00D84ADB">
        <w:rPr>
          <w:rFonts w:ascii="Times New Roman" w:hAnsi="Times New Roman"/>
        </w:rPr>
        <w:t xml:space="preserve">2.2. Замовник має право відмовитися від прийняття Товару, який не відповідає </w:t>
      </w:r>
      <w:proofErr w:type="gramStart"/>
      <w:r w:rsidRPr="00D84ADB">
        <w:rPr>
          <w:rFonts w:ascii="Times New Roman" w:hAnsi="Times New Roman"/>
        </w:rPr>
        <w:t>за</w:t>
      </w:r>
      <w:proofErr w:type="gramEnd"/>
      <w:r w:rsidRPr="00D84ADB">
        <w:rPr>
          <w:rFonts w:ascii="Times New Roman" w:hAnsi="Times New Roman"/>
        </w:rPr>
        <w:t xml:space="preserve"> якістю умовам Договору. Товар неналежної якості </w:t>
      </w:r>
      <w:proofErr w:type="gramStart"/>
      <w:r w:rsidRPr="00D84ADB">
        <w:rPr>
          <w:rFonts w:ascii="Times New Roman" w:hAnsi="Times New Roman"/>
        </w:rPr>
        <w:t>п</w:t>
      </w:r>
      <w:proofErr w:type="gramEnd"/>
      <w:r w:rsidRPr="00D84ADB">
        <w:rPr>
          <w:rFonts w:ascii="Times New Roman" w:hAnsi="Times New Roman"/>
        </w:rPr>
        <w:t xml:space="preserve">ідлягає обов’язковому поверненню Постачальнику. Постачальник зобов'язаний замінити дефектний товар на протязі 3 банківських днів. </w:t>
      </w:r>
      <w:proofErr w:type="gramStart"/>
      <w:r w:rsidRPr="00D84ADB">
        <w:rPr>
          <w:rFonts w:ascii="Times New Roman" w:hAnsi="Times New Roman"/>
        </w:rPr>
        <w:t>Вс</w:t>
      </w:r>
      <w:proofErr w:type="gramEnd"/>
      <w:r w:rsidRPr="00D84ADB">
        <w:rPr>
          <w:rFonts w:ascii="Times New Roman" w:hAnsi="Times New Roman"/>
        </w:rPr>
        <w:t>і витрати, пов'язані із заміною товару, по якості несе Постачальник.</w:t>
      </w:r>
    </w:p>
    <w:p w:rsidR="00D525EA" w:rsidRPr="00D84ADB" w:rsidRDefault="00D525EA" w:rsidP="00D525EA">
      <w:pPr>
        <w:spacing w:after="0" w:line="240" w:lineRule="auto"/>
        <w:jc w:val="both"/>
        <w:rPr>
          <w:rFonts w:ascii="Times New Roman" w:hAnsi="Times New Roman"/>
        </w:rPr>
      </w:pPr>
      <w:r w:rsidRPr="00D84ADB">
        <w:rPr>
          <w:rFonts w:ascii="Times New Roman" w:hAnsi="Times New Roman"/>
        </w:rPr>
        <w:t xml:space="preserve">2.3. У разі поставки Товару неналежної якості, або виявленні недоліків поставленого Товару, Постачальник зобов’язується за </w:t>
      </w:r>
      <w:proofErr w:type="gramStart"/>
      <w:r w:rsidRPr="00D84ADB">
        <w:rPr>
          <w:rFonts w:ascii="Times New Roman" w:hAnsi="Times New Roman"/>
        </w:rPr>
        <w:t>св</w:t>
      </w:r>
      <w:proofErr w:type="gramEnd"/>
      <w:r w:rsidRPr="00D84ADB">
        <w:rPr>
          <w:rFonts w:ascii="Times New Roman" w:hAnsi="Times New Roman"/>
        </w:rPr>
        <w:t>ій рахунок усунути недоліки або замінити неякісний Товар на Товар належної якості.</w:t>
      </w:r>
    </w:p>
    <w:p w:rsidR="00D525EA" w:rsidRPr="00D84ADB" w:rsidRDefault="00D525EA" w:rsidP="00D525EA">
      <w:pPr>
        <w:spacing w:after="0" w:line="240" w:lineRule="auto"/>
        <w:jc w:val="both"/>
        <w:rPr>
          <w:rFonts w:ascii="Times New Roman" w:hAnsi="Times New Roman"/>
        </w:rPr>
      </w:pPr>
      <w:r w:rsidRPr="00D84ADB">
        <w:rPr>
          <w:rFonts w:ascii="Times New Roman" w:hAnsi="Times New Roman"/>
        </w:rPr>
        <w:t>2.4. Гарантійний термін (строк) експлуатації Товару  становить не менше 12 місяців з дати введення в експлуатацію.</w:t>
      </w:r>
    </w:p>
    <w:p w:rsidR="00D525EA" w:rsidRPr="00D84ADB" w:rsidRDefault="00D525EA" w:rsidP="00D525EA">
      <w:pPr>
        <w:spacing w:after="0" w:line="240" w:lineRule="auto"/>
        <w:jc w:val="both"/>
        <w:rPr>
          <w:rFonts w:ascii="Times New Roman" w:hAnsi="Times New Roman"/>
        </w:rPr>
      </w:pPr>
      <w:r w:rsidRPr="00D84ADB">
        <w:rPr>
          <w:rFonts w:ascii="Times New Roman" w:hAnsi="Times New Roman"/>
        </w:rPr>
        <w:t>2.5. Гарантійний термін (строк)  обслуговування Товару становить не менше 12 місяців з дати введення в експлуатацію.</w:t>
      </w:r>
    </w:p>
    <w:p w:rsidR="00D525EA" w:rsidRPr="00D84ADB" w:rsidRDefault="00D525EA" w:rsidP="00D525EA">
      <w:pPr>
        <w:spacing w:after="0" w:line="240" w:lineRule="auto"/>
        <w:jc w:val="center"/>
        <w:rPr>
          <w:rFonts w:ascii="Times New Roman" w:hAnsi="Times New Roman"/>
          <w:b/>
        </w:rPr>
      </w:pPr>
      <w:r w:rsidRPr="00D84ADB">
        <w:rPr>
          <w:rFonts w:ascii="Times New Roman" w:hAnsi="Times New Roman"/>
          <w:b/>
        </w:rPr>
        <w:t xml:space="preserve">3. Сума визначена </w:t>
      </w:r>
      <w:proofErr w:type="gramStart"/>
      <w:r w:rsidRPr="00D84ADB">
        <w:rPr>
          <w:rFonts w:ascii="Times New Roman" w:hAnsi="Times New Roman"/>
          <w:b/>
        </w:rPr>
        <w:t>у</w:t>
      </w:r>
      <w:proofErr w:type="gramEnd"/>
      <w:r w:rsidRPr="00D84ADB">
        <w:rPr>
          <w:rFonts w:ascii="Times New Roman" w:hAnsi="Times New Roman"/>
          <w:b/>
        </w:rPr>
        <w:t xml:space="preserve"> Договорі</w:t>
      </w:r>
    </w:p>
    <w:p w:rsidR="00D525EA" w:rsidRPr="00D84ADB" w:rsidRDefault="00D525EA" w:rsidP="00D525EA">
      <w:pPr>
        <w:spacing w:after="0" w:line="240" w:lineRule="auto"/>
        <w:jc w:val="both"/>
        <w:rPr>
          <w:rFonts w:ascii="Times New Roman" w:hAnsi="Times New Roman"/>
          <w:lang w:val="uk-UA"/>
        </w:rPr>
      </w:pPr>
      <w:r w:rsidRPr="00D84ADB">
        <w:rPr>
          <w:rFonts w:ascii="Times New Roman" w:hAnsi="Times New Roman"/>
        </w:rPr>
        <w:t xml:space="preserve">3.1.Сума визначена у  Договорі становить з урахуванням </w:t>
      </w:r>
      <w:proofErr w:type="gramStart"/>
      <w:r w:rsidRPr="00D84ADB">
        <w:rPr>
          <w:rFonts w:ascii="Times New Roman" w:hAnsi="Times New Roman"/>
        </w:rPr>
        <w:t>вс</w:t>
      </w:r>
      <w:proofErr w:type="gramEnd"/>
      <w:r w:rsidRPr="00D84ADB">
        <w:rPr>
          <w:rFonts w:ascii="Times New Roman" w:hAnsi="Times New Roman"/>
        </w:rPr>
        <w:t xml:space="preserve">іх витрат, зборів та податків Постачальника  </w:t>
      </w:r>
      <w:r w:rsidR="006C43CF">
        <w:rPr>
          <w:rFonts w:ascii="Times New Roman" w:hAnsi="Times New Roman"/>
          <w:lang w:val="uk-UA"/>
        </w:rPr>
        <w:t>___________________</w:t>
      </w:r>
      <w:r w:rsidR="00B41CFE" w:rsidRPr="00B41CFE">
        <w:rPr>
          <w:rFonts w:ascii="Times New Roman" w:hAnsi="Times New Roman"/>
          <w:lang w:val="uk-UA"/>
        </w:rPr>
        <w:t>,00</w:t>
      </w:r>
      <w:r>
        <w:rPr>
          <w:rFonts w:ascii="Times New Roman" w:hAnsi="Times New Roman"/>
          <w:lang w:val="uk-UA"/>
        </w:rPr>
        <w:t>грн.</w:t>
      </w:r>
      <w:r w:rsidRPr="00D84ADB">
        <w:rPr>
          <w:rFonts w:ascii="Times New Roman" w:hAnsi="Times New Roman"/>
        </w:rPr>
        <w:t>(</w:t>
      </w:r>
      <w:r>
        <w:rPr>
          <w:rFonts w:ascii="Times New Roman" w:hAnsi="Times New Roman"/>
          <w:lang w:val="uk-UA"/>
        </w:rPr>
        <w:t xml:space="preserve"> </w:t>
      </w:r>
      <w:r w:rsidR="006C43CF">
        <w:rPr>
          <w:rFonts w:ascii="Times New Roman" w:hAnsi="Times New Roman"/>
          <w:lang w:val="uk-UA"/>
        </w:rPr>
        <w:t>______________________________</w:t>
      </w:r>
      <w:r w:rsidR="00B41CFE" w:rsidRPr="00B41CFE">
        <w:rPr>
          <w:rFonts w:ascii="Times New Roman" w:hAnsi="Times New Roman"/>
          <w:lang w:val="uk-UA"/>
        </w:rPr>
        <w:t xml:space="preserve"> гривень 00 копійок</w:t>
      </w:r>
      <w:r w:rsidRPr="00035973">
        <w:rPr>
          <w:rFonts w:ascii="Times New Roman" w:hAnsi="Times New Roman"/>
          <w:lang w:val="uk-UA"/>
        </w:rPr>
        <w:t xml:space="preserve">)., </w:t>
      </w:r>
      <w:r w:rsidR="00ED33BD">
        <w:rPr>
          <w:rFonts w:ascii="Times New Roman" w:hAnsi="Times New Roman"/>
          <w:lang w:val="uk-UA"/>
        </w:rPr>
        <w:t>без/</w:t>
      </w:r>
      <w:r>
        <w:rPr>
          <w:rFonts w:ascii="Times New Roman" w:hAnsi="Times New Roman"/>
          <w:lang w:val="uk-UA"/>
        </w:rPr>
        <w:t>з</w:t>
      </w:r>
      <w:r w:rsidRPr="00035973">
        <w:rPr>
          <w:rFonts w:ascii="Times New Roman" w:hAnsi="Times New Roman"/>
          <w:lang w:val="uk-UA"/>
        </w:rPr>
        <w:t xml:space="preserve"> ПДВ </w:t>
      </w:r>
      <w:r>
        <w:rPr>
          <w:rFonts w:ascii="Times New Roman" w:hAnsi="Times New Roman"/>
          <w:lang w:val="uk-UA"/>
        </w:rPr>
        <w:t>.</w:t>
      </w:r>
    </w:p>
    <w:p w:rsidR="00D525EA" w:rsidRPr="00035973" w:rsidRDefault="00D525EA" w:rsidP="00D525EA">
      <w:pPr>
        <w:spacing w:after="0" w:line="240" w:lineRule="auto"/>
        <w:jc w:val="both"/>
        <w:rPr>
          <w:rFonts w:ascii="Times New Roman" w:hAnsi="Times New Roman"/>
          <w:lang w:val="uk-UA"/>
        </w:rPr>
      </w:pPr>
      <w:r w:rsidRPr="00035973">
        <w:rPr>
          <w:rFonts w:ascii="Times New Roman" w:hAnsi="Times New Roman"/>
          <w:lang w:val="uk-UA"/>
        </w:rPr>
        <w:t>Розрахунок суми наводиться в Додатку №1 (Специфікація), який є невід'ємною частиною цього Договору.</w:t>
      </w:r>
    </w:p>
    <w:p w:rsidR="00D525EA" w:rsidRPr="00D84ADB" w:rsidRDefault="00D525EA" w:rsidP="00D525EA">
      <w:pPr>
        <w:spacing w:after="0" w:line="240" w:lineRule="auto"/>
        <w:jc w:val="both"/>
        <w:rPr>
          <w:rFonts w:ascii="Times New Roman" w:hAnsi="Times New Roman"/>
        </w:rPr>
      </w:pPr>
      <w:r w:rsidRPr="00D84ADB">
        <w:rPr>
          <w:rFonts w:ascii="Times New Roman" w:hAnsi="Times New Roman"/>
        </w:rPr>
        <w:t>3</w:t>
      </w:r>
      <w:r w:rsidRPr="00D84ADB">
        <w:rPr>
          <w:rFonts w:ascii="Times New Roman" w:hAnsi="Times New Roman"/>
          <w:color w:val="FF0000"/>
        </w:rPr>
        <w:t>.</w:t>
      </w:r>
      <w:r w:rsidRPr="00D84ADB">
        <w:rPr>
          <w:rFonts w:ascii="Times New Roman" w:hAnsi="Times New Roman"/>
        </w:rPr>
        <w:t xml:space="preserve">2. Сума визначена </w:t>
      </w:r>
      <w:proofErr w:type="gramStart"/>
      <w:r w:rsidRPr="00D84ADB">
        <w:rPr>
          <w:rFonts w:ascii="Times New Roman" w:hAnsi="Times New Roman"/>
        </w:rPr>
        <w:t>у</w:t>
      </w:r>
      <w:proofErr w:type="gramEnd"/>
      <w:r w:rsidRPr="00D84ADB">
        <w:rPr>
          <w:rFonts w:ascii="Times New Roman" w:hAnsi="Times New Roman"/>
        </w:rPr>
        <w:t xml:space="preserve"> </w:t>
      </w:r>
      <w:proofErr w:type="gramStart"/>
      <w:r w:rsidRPr="00D84ADB">
        <w:rPr>
          <w:rFonts w:ascii="Times New Roman" w:hAnsi="Times New Roman"/>
        </w:rPr>
        <w:t>Договор</w:t>
      </w:r>
      <w:proofErr w:type="gramEnd"/>
      <w:r w:rsidRPr="00D84ADB">
        <w:rPr>
          <w:rFonts w:ascii="Times New Roman" w:hAnsi="Times New Roman"/>
        </w:rPr>
        <w:t>і може бути зменшена за взаємною згодою Сторін.</w:t>
      </w:r>
    </w:p>
    <w:p w:rsidR="00D525EA" w:rsidRPr="00D84ADB" w:rsidRDefault="00D525EA" w:rsidP="00D525EA">
      <w:pPr>
        <w:spacing w:after="0" w:line="240" w:lineRule="auto"/>
        <w:jc w:val="both"/>
        <w:rPr>
          <w:rFonts w:ascii="Times New Roman" w:hAnsi="Times New Roman"/>
        </w:rPr>
      </w:pPr>
      <w:r w:rsidRPr="00D84ADB">
        <w:rPr>
          <w:rFonts w:ascii="Times New Roman" w:hAnsi="Times New Roman"/>
        </w:rPr>
        <w:t>3.3.Обсяг закупі</w:t>
      </w:r>
      <w:proofErr w:type="gramStart"/>
      <w:r w:rsidRPr="00D84ADB">
        <w:rPr>
          <w:rFonts w:ascii="Times New Roman" w:hAnsi="Times New Roman"/>
        </w:rPr>
        <w:t>вл</w:t>
      </w:r>
      <w:proofErr w:type="gramEnd"/>
      <w:r w:rsidRPr="00D84ADB">
        <w:rPr>
          <w:rFonts w:ascii="Times New Roman" w:hAnsi="Times New Roman"/>
        </w:rPr>
        <w:t>і може бути зменшено, зокрема з урахуванням фактичного обсягу видатків замовника.</w:t>
      </w:r>
    </w:p>
    <w:p w:rsidR="00D525EA" w:rsidRPr="000659D5" w:rsidRDefault="00D525EA" w:rsidP="00D525EA">
      <w:pPr>
        <w:spacing w:after="0" w:line="240" w:lineRule="auto"/>
        <w:jc w:val="center"/>
        <w:rPr>
          <w:rFonts w:ascii="Times New Roman" w:hAnsi="Times New Roman"/>
          <w:b/>
        </w:rPr>
      </w:pPr>
      <w:r w:rsidRPr="000659D5">
        <w:rPr>
          <w:rFonts w:ascii="Times New Roman" w:hAnsi="Times New Roman"/>
          <w:b/>
        </w:rPr>
        <w:t>4. Порядок здійснення оплати</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4.1. Розрахунки проводяться шляхом безготівкових розрахункі</w:t>
      </w:r>
      <w:proofErr w:type="gramStart"/>
      <w:r w:rsidRPr="000659D5">
        <w:rPr>
          <w:rFonts w:ascii="Times New Roman" w:hAnsi="Times New Roman"/>
        </w:rPr>
        <w:t>в</w:t>
      </w:r>
      <w:proofErr w:type="gramEnd"/>
      <w:r w:rsidRPr="000659D5">
        <w:rPr>
          <w:rFonts w:ascii="Times New Roman" w:hAnsi="Times New Roman"/>
        </w:rPr>
        <w:t xml:space="preserve"> у національній </w:t>
      </w:r>
      <w:proofErr w:type="gramStart"/>
      <w:r w:rsidRPr="000659D5">
        <w:rPr>
          <w:rFonts w:ascii="Times New Roman" w:hAnsi="Times New Roman"/>
        </w:rPr>
        <w:t>валют</w:t>
      </w:r>
      <w:proofErr w:type="gramEnd"/>
      <w:r w:rsidRPr="000659D5">
        <w:rPr>
          <w:rFonts w:ascii="Times New Roman" w:hAnsi="Times New Roman"/>
        </w:rPr>
        <w:t>і України за реквізитами Постачальника визначеними у цьому договорі, протягом 1</w:t>
      </w:r>
      <w:r w:rsidRPr="000659D5">
        <w:rPr>
          <w:rFonts w:ascii="Times New Roman" w:hAnsi="Times New Roman"/>
          <w:lang w:val="uk-UA"/>
        </w:rPr>
        <w:t>4</w:t>
      </w:r>
      <w:r w:rsidRPr="000659D5">
        <w:rPr>
          <w:rFonts w:ascii="Times New Roman" w:hAnsi="Times New Roman"/>
        </w:rPr>
        <w:t xml:space="preserve"> календарних днів  з дати прийняття товару Замовником згідно видаткової накладної та  рахунку.</w:t>
      </w:r>
    </w:p>
    <w:p w:rsidR="00D525EA" w:rsidRPr="000659D5" w:rsidRDefault="00D525EA" w:rsidP="00D525EA">
      <w:pPr>
        <w:spacing w:after="0" w:line="240" w:lineRule="auto"/>
        <w:jc w:val="center"/>
        <w:rPr>
          <w:rFonts w:ascii="Times New Roman" w:hAnsi="Times New Roman"/>
          <w:b/>
        </w:rPr>
      </w:pPr>
      <w:r w:rsidRPr="000659D5">
        <w:rPr>
          <w:rFonts w:ascii="Times New Roman" w:hAnsi="Times New Roman"/>
          <w:b/>
        </w:rPr>
        <w:t>5. Поставка Товару</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 xml:space="preserve">5.1. Строк поставки Товару: до </w:t>
      </w:r>
      <w:r w:rsidRPr="000659D5">
        <w:rPr>
          <w:rFonts w:ascii="Times New Roman" w:hAnsi="Times New Roman"/>
          <w:b/>
          <w:lang w:val="uk-UA"/>
        </w:rPr>
        <w:t xml:space="preserve">31 </w:t>
      </w:r>
      <w:r w:rsidRPr="000659D5">
        <w:rPr>
          <w:rFonts w:ascii="Times New Roman" w:hAnsi="Times New Roman"/>
          <w:b/>
        </w:rPr>
        <w:t>.12.202</w:t>
      </w:r>
      <w:r>
        <w:rPr>
          <w:rFonts w:ascii="Times New Roman" w:hAnsi="Times New Roman"/>
          <w:b/>
          <w:lang w:val="uk-UA"/>
        </w:rPr>
        <w:t>5</w:t>
      </w:r>
      <w:r w:rsidRPr="000659D5">
        <w:rPr>
          <w:rFonts w:ascii="Times New Roman" w:hAnsi="Times New Roman"/>
          <w:b/>
        </w:rPr>
        <w:t>р</w:t>
      </w:r>
      <w:r w:rsidRPr="000659D5">
        <w:rPr>
          <w:rFonts w:ascii="Times New Roman" w:hAnsi="Times New Roman"/>
        </w:rPr>
        <w:t xml:space="preserve">. Поставка проводиться за накладними, на основі заявки Замовника, протягом 3 робочих днів </w:t>
      </w:r>
      <w:proofErr w:type="gramStart"/>
      <w:r w:rsidRPr="000659D5">
        <w:rPr>
          <w:rFonts w:ascii="Times New Roman" w:hAnsi="Times New Roman"/>
        </w:rPr>
        <w:t>в</w:t>
      </w:r>
      <w:proofErr w:type="gramEnd"/>
      <w:r w:rsidRPr="000659D5">
        <w:rPr>
          <w:rFonts w:ascii="Times New Roman" w:hAnsi="Times New Roman"/>
        </w:rPr>
        <w:t xml:space="preserve">ід дати оформлення заявки. </w:t>
      </w:r>
    </w:p>
    <w:p w:rsidR="00D525EA" w:rsidRPr="000659D5" w:rsidRDefault="00D525EA" w:rsidP="00D525EA">
      <w:pPr>
        <w:spacing w:after="0" w:line="240" w:lineRule="auto"/>
        <w:jc w:val="both"/>
        <w:rPr>
          <w:rFonts w:ascii="Times New Roman" w:hAnsi="Times New Roman"/>
          <w:lang w:eastAsia="uk-UA"/>
        </w:rPr>
      </w:pPr>
      <w:r w:rsidRPr="000659D5">
        <w:rPr>
          <w:rFonts w:ascii="Times New Roman" w:hAnsi="Times New Roman"/>
        </w:rPr>
        <w:t xml:space="preserve">5.2. Місце поставки Товару: </w:t>
      </w:r>
      <w:r w:rsidRPr="000659D5">
        <w:rPr>
          <w:rFonts w:ascii="Times New Roman" w:hAnsi="Times New Roman"/>
          <w:lang w:val="uk-UA"/>
        </w:rPr>
        <w:t>46001</w:t>
      </w:r>
      <w:r w:rsidRPr="000659D5">
        <w:rPr>
          <w:rFonts w:ascii="Times New Roman" w:hAnsi="Times New Roman"/>
        </w:rPr>
        <w:t xml:space="preserve">, Україна, м. </w:t>
      </w:r>
      <w:r w:rsidRPr="000659D5">
        <w:rPr>
          <w:rFonts w:ascii="Times New Roman" w:hAnsi="Times New Roman"/>
          <w:lang w:val="uk-UA"/>
        </w:rPr>
        <w:t>Тернопіль</w:t>
      </w:r>
      <w:proofErr w:type="gramStart"/>
      <w:r w:rsidRPr="000659D5">
        <w:rPr>
          <w:rFonts w:ascii="Times New Roman" w:hAnsi="Times New Roman"/>
          <w:lang w:val="uk-UA"/>
        </w:rPr>
        <w:t xml:space="preserve"> </w:t>
      </w:r>
      <w:r w:rsidRPr="000659D5">
        <w:rPr>
          <w:rFonts w:ascii="Times New Roman" w:hAnsi="Times New Roman"/>
        </w:rPr>
        <w:t>,</w:t>
      </w:r>
      <w:proofErr w:type="gramEnd"/>
      <w:r w:rsidRPr="000659D5">
        <w:rPr>
          <w:rFonts w:ascii="Times New Roman" w:hAnsi="Times New Roman"/>
        </w:rPr>
        <w:t xml:space="preserve"> </w:t>
      </w:r>
      <w:r w:rsidRPr="000659D5">
        <w:rPr>
          <w:rFonts w:ascii="Times New Roman" w:hAnsi="Times New Roman"/>
          <w:lang w:val="uk-UA" w:eastAsia="uk-UA"/>
        </w:rPr>
        <w:t xml:space="preserve">вул..Замкова </w:t>
      </w:r>
      <w:r w:rsidRPr="000659D5">
        <w:rPr>
          <w:rFonts w:ascii="Times New Roman" w:hAnsi="Times New Roman"/>
          <w:lang w:eastAsia="uk-UA"/>
        </w:rPr>
        <w:t>, буд.1</w:t>
      </w:r>
      <w:r w:rsidRPr="000659D5">
        <w:rPr>
          <w:rFonts w:ascii="Times New Roman" w:hAnsi="Times New Roman"/>
          <w:lang w:val="uk-UA" w:eastAsia="uk-UA"/>
        </w:rPr>
        <w:t>0</w:t>
      </w:r>
      <w:r w:rsidRPr="000659D5">
        <w:rPr>
          <w:rFonts w:ascii="Times New Roman" w:hAnsi="Times New Roman"/>
          <w:lang w:eastAsia="uk-UA"/>
        </w:rPr>
        <w:t>.</w:t>
      </w:r>
    </w:p>
    <w:p w:rsidR="00D525EA" w:rsidRPr="000659D5" w:rsidRDefault="00D525EA" w:rsidP="00D525EA">
      <w:pPr>
        <w:spacing w:after="0" w:line="240" w:lineRule="auto"/>
        <w:jc w:val="both"/>
        <w:rPr>
          <w:rFonts w:ascii="Times New Roman" w:hAnsi="Times New Roman"/>
          <w:lang w:eastAsia="uk-UA"/>
        </w:rPr>
      </w:pPr>
      <w:r w:rsidRPr="000659D5">
        <w:rPr>
          <w:rFonts w:ascii="Times New Roman" w:hAnsi="Times New Roman"/>
          <w:lang w:eastAsia="uk-UA"/>
        </w:rPr>
        <w:t xml:space="preserve">5.3. Розвантаження Товару  по </w:t>
      </w:r>
      <w:proofErr w:type="gramStart"/>
      <w:r w:rsidRPr="000659D5">
        <w:rPr>
          <w:rFonts w:ascii="Times New Roman" w:hAnsi="Times New Roman"/>
          <w:lang w:eastAsia="uk-UA"/>
        </w:rPr>
        <w:t>м</w:t>
      </w:r>
      <w:proofErr w:type="gramEnd"/>
      <w:r w:rsidRPr="000659D5">
        <w:rPr>
          <w:rFonts w:ascii="Times New Roman" w:hAnsi="Times New Roman"/>
          <w:lang w:eastAsia="uk-UA"/>
        </w:rPr>
        <w:t>ісцю призначення проводиться Постачальником.</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 xml:space="preserve">5.4. Поставка Товару повинна здійснюватися транспортом Постачальника до </w:t>
      </w:r>
      <w:proofErr w:type="gramStart"/>
      <w:r w:rsidRPr="000659D5">
        <w:rPr>
          <w:rFonts w:ascii="Times New Roman" w:hAnsi="Times New Roman"/>
        </w:rPr>
        <w:t>м</w:t>
      </w:r>
      <w:proofErr w:type="gramEnd"/>
      <w:r w:rsidRPr="000659D5">
        <w:rPr>
          <w:rFonts w:ascii="Times New Roman" w:hAnsi="Times New Roman"/>
        </w:rPr>
        <w:t xml:space="preserve">ісця використання Товару, спеціалізованим транспортом, що забезпечує зберігання, комплектність і якість Товару. </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5.5. Товар повинен постачатися Замовнику у тарі, яка забезпечує зберігання при транспортуванні та відповідає установленим стандартам. Маркування - згідно діючих ТУ та ГОСТі</w:t>
      </w:r>
      <w:proofErr w:type="gramStart"/>
      <w:r w:rsidRPr="000659D5">
        <w:rPr>
          <w:rFonts w:ascii="Times New Roman" w:hAnsi="Times New Roman"/>
        </w:rPr>
        <w:t>в</w:t>
      </w:r>
      <w:proofErr w:type="gramEnd"/>
      <w:r w:rsidRPr="000659D5">
        <w:rPr>
          <w:rFonts w:ascii="Times New Roman" w:hAnsi="Times New Roman"/>
        </w:rPr>
        <w:t>.</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 xml:space="preserve">5.6.  Товар повинен передаватися Замовнику в упаковці </w:t>
      </w:r>
      <w:proofErr w:type="gramStart"/>
      <w:r w:rsidRPr="000659D5">
        <w:rPr>
          <w:rFonts w:ascii="Times New Roman" w:hAnsi="Times New Roman"/>
        </w:rPr>
        <w:t>п</w:t>
      </w:r>
      <w:proofErr w:type="gramEnd"/>
      <w:r w:rsidRPr="000659D5">
        <w:rPr>
          <w:rFonts w:ascii="Times New Roman" w:hAnsi="Times New Roman"/>
        </w:rPr>
        <w:t>ідприємства виробника, яка не повинна бути деформованою або пошкодженою.</w:t>
      </w:r>
    </w:p>
    <w:p w:rsidR="00B41CFE" w:rsidRDefault="00B41CFE" w:rsidP="00D525EA">
      <w:pPr>
        <w:spacing w:after="0" w:line="240" w:lineRule="auto"/>
        <w:jc w:val="center"/>
        <w:rPr>
          <w:rFonts w:ascii="Times New Roman" w:hAnsi="Times New Roman"/>
          <w:b/>
          <w:lang w:val="uk-UA"/>
        </w:rPr>
      </w:pPr>
    </w:p>
    <w:p w:rsidR="00D525EA" w:rsidRPr="000659D5" w:rsidRDefault="00D525EA" w:rsidP="00D525EA">
      <w:pPr>
        <w:spacing w:after="0" w:line="240" w:lineRule="auto"/>
        <w:jc w:val="center"/>
        <w:rPr>
          <w:rFonts w:ascii="Times New Roman" w:hAnsi="Times New Roman"/>
          <w:b/>
        </w:rPr>
      </w:pPr>
      <w:r w:rsidRPr="000659D5">
        <w:rPr>
          <w:rFonts w:ascii="Times New Roman" w:hAnsi="Times New Roman"/>
          <w:b/>
        </w:rPr>
        <w:t>6. Права та обов’язки сторін</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 xml:space="preserve">6.1. Замовник зобов'язаний: </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6.1.1. Своєчасно та в повному обсязі сплачувати за поставлений Товар;</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6.1.2. Приймати   поставлений Товар згідно з актом приймання – передачі, накладної;</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6.2. Замовник має право:</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6.2.1. Достроково розірвати цей Догові</w:t>
      </w:r>
      <w:proofErr w:type="gramStart"/>
      <w:r w:rsidRPr="000659D5">
        <w:rPr>
          <w:rFonts w:ascii="Times New Roman" w:hAnsi="Times New Roman"/>
        </w:rPr>
        <w:t>р</w:t>
      </w:r>
      <w:proofErr w:type="gramEnd"/>
      <w:r w:rsidRPr="000659D5">
        <w:rPr>
          <w:rFonts w:ascii="Times New Roman" w:hAnsi="Times New Roman"/>
        </w:rPr>
        <w:t xml:space="preserve">  у  разі  невиконання зобов'язань Постачальником, повідомивши про це його у строк 5 (п’ять) робочих днів шляхом укладання додаткової угоди;</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6.2.2. Контролювати поставку  Товару у строки, встановлені цим Договором;</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6.2.3. Зменшувати обсяг закупі</w:t>
      </w:r>
      <w:proofErr w:type="gramStart"/>
      <w:r w:rsidRPr="000659D5">
        <w:rPr>
          <w:rFonts w:ascii="Times New Roman" w:hAnsi="Times New Roman"/>
        </w:rPr>
        <w:t>вл</w:t>
      </w:r>
      <w:proofErr w:type="gramEnd"/>
      <w:r w:rsidRPr="000659D5">
        <w:rPr>
          <w:rFonts w:ascii="Times New Roman" w:hAnsi="Times New Roman"/>
        </w:rPr>
        <w:t>і  Товару   та загальну вартість цього Договору залежно від реального фінансування видатків. У такому разі Сторони вносять відповідні зміни до цього Договору, попередивши про це Постачальника протягом 14 календарних днів;</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 xml:space="preserve">6.2.4. Повернути рахунок Постачальнику без здійснення  оплати  в разі  неналежного  оформлення документів,  зазначених у пункті 4.1 розділу IV цього Договору (відсутність печатки, </w:t>
      </w:r>
      <w:proofErr w:type="gramStart"/>
      <w:r w:rsidRPr="000659D5">
        <w:rPr>
          <w:rFonts w:ascii="Times New Roman" w:hAnsi="Times New Roman"/>
        </w:rPr>
        <w:t>п</w:t>
      </w:r>
      <w:proofErr w:type="gramEnd"/>
      <w:r w:rsidRPr="000659D5">
        <w:rPr>
          <w:rFonts w:ascii="Times New Roman" w:hAnsi="Times New Roman"/>
        </w:rPr>
        <w:t>ідписів, тощо);</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6.3. Постачальник зобов'язаний:</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6.3.1. Забезпечити  поставку  та розвантаження Товару у строки, встановлені цим Договором;</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6.3.2. Забезпечити  поставку  Товару,  якість  яких  відповідає  умовам,  встановленим розділом II цього Договору;</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6.3.3. Забезпечити проведення квалі</w:t>
      </w:r>
      <w:proofErr w:type="gramStart"/>
      <w:r w:rsidRPr="000659D5">
        <w:rPr>
          <w:rFonts w:ascii="Times New Roman" w:hAnsi="Times New Roman"/>
        </w:rPr>
        <w:t>ф</w:t>
      </w:r>
      <w:proofErr w:type="gramEnd"/>
      <w:r w:rsidRPr="000659D5">
        <w:rPr>
          <w:rFonts w:ascii="Times New Roman" w:hAnsi="Times New Roman"/>
        </w:rPr>
        <w:t>ікованого навчання персоналу Замовника по користуванню поставленого обладнання;</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6.4. Постачальник має право:</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6.4.1. Своєчасно та в  повному  обсязі  отримувати  плату  за поставлений Товар</w:t>
      </w:r>
      <w:proofErr w:type="gramStart"/>
      <w:r w:rsidRPr="000659D5">
        <w:rPr>
          <w:rFonts w:ascii="Times New Roman" w:hAnsi="Times New Roman"/>
        </w:rPr>
        <w:t xml:space="preserve"> ;</w:t>
      </w:r>
      <w:proofErr w:type="gramEnd"/>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 xml:space="preserve">6.4.2. На дострокову поставку Товару   за письмовим погодженням Замовника; </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6.4.3. У разі невиконання зобов'язань Замовником Постачальник  має право   достроково  розірвати  цей  Догові</w:t>
      </w:r>
      <w:proofErr w:type="gramStart"/>
      <w:r w:rsidRPr="000659D5">
        <w:rPr>
          <w:rFonts w:ascii="Times New Roman" w:hAnsi="Times New Roman"/>
        </w:rPr>
        <w:t>р</w:t>
      </w:r>
      <w:proofErr w:type="gramEnd"/>
      <w:r w:rsidRPr="000659D5">
        <w:rPr>
          <w:rFonts w:ascii="Times New Roman" w:hAnsi="Times New Roman"/>
        </w:rPr>
        <w:t>,  повідомивши  про  це Замовника у строк 5 (п’ять) робочих днів шляхом укладання додаткової угоди.</w:t>
      </w:r>
    </w:p>
    <w:p w:rsidR="00D525EA" w:rsidRPr="000659D5" w:rsidRDefault="00D525EA" w:rsidP="00D525EA">
      <w:pPr>
        <w:spacing w:after="0" w:line="240" w:lineRule="auto"/>
        <w:jc w:val="center"/>
        <w:rPr>
          <w:rFonts w:ascii="Times New Roman" w:hAnsi="Times New Roman"/>
          <w:b/>
          <w:shd w:val="clear" w:color="auto" w:fill="FFFFFF"/>
          <w:lang w:eastAsia="ar-SA"/>
        </w:rPr>
      </w:pPr>
      <w:r w:rsidRPr="000659D5">
        <w:rPr>
          <w:rFonts w:ascii="Times New Roman" w:hAnsi="Times New Roman"/>
          <w:b/>
          <w:shd w:val="clear" w:color="auto" w:fill="FFFFFF"/>
          <w:lang w:eastAsia="ar-SA"/>
        </w:rPr>
        <w:t>7. Відповідальність Сторін</w:t>
      </w:r>
    </w:p>
    <w:p w:rsidR="00D525EA" w:rsidRPr="000659D5" w:rsidRDefault="00D525EA" w:rsidP="00D525EA">
      <w:pPr>
        <w:spacing w:after="0" w:line="240" w:lineRule="auto"/>
        <w:jc w:val="both"/>
        <w:rPr>
          <w:rFonts w:ascii="Times New Roman" w:hAnsi="Times New Roman"/>
          <w:lang w:eastAsia="ar-SA"/>
        </w:rPr>
      </w:pPr>
      <w:r w:rsidRPr="000659D5">
        <w:rPr>
          <w:rFonts w:ascii="Times New Roman" w:hAnsi="Times New Roman"/>
          <w:lang w:eastAsia="ar-SA"/>
        </w:rPr>
        <w:t xml:space="preserve">7.1 Постачальник приймає на себе </w:t>
      </w:r>
      <w:r w:rsidRPr="000659D5">
        <w:rPr>
          <w:rFonts w:ascii="Times New Roman" w:hAnsi="Times New Roman"/>
          <w:lang w:val="uk-UA" w:eastAsia="ar-SA"/>
        </w:rPr>
        <w:t>у</w:t>
      </w:r>
      <w:r w:rsidRPr="000659D5">
        <w:rPr>
          <w:rFonts w:ascii="Times New Roman" w:hAnsi="Times New Roman"/>
          <w:lang w:eastAsia="ar-SA"/>
        </w:rPr>
        <w:t xml:space="preserve">сі ризики, пов’язані з поставкою Товару за цим Договором, до моменту </w:t>
      </w:r>
      <w:proofErr w:type="gramStart"/>
      <w:r w:rsidRPr="000659D5">
        <w:rPr>
          <w:rFonts w:ascii="Times New Roman" w:hAnsi="Times New Roman"/>
          <w:lang w:eastAsia="ar-SA"/>
        </w:rPr>
        <w:t>п</w:t>
      </w:r>
      <w:proofErr w:type="gramEnd"/>
      <w:r w:rsidRPr="000659D5">
        <w:rPr>
          <w:rFonts w:ascii="Times New Roman" w:hAnsi="Times New Roman"/>
          <w:lang w:eastAsia="ar-SA"/>
        </w:rPr>
        <w:t>ідписання видаткової накладної між уповноваженими на це представниками Замовника та Постачальником.</w:t>
      </w:r>
    </w:p>
    <w:p w:rsidR="00D525EA" w:rsidRPr="000659D5" w:rsidRDefault="00D525EA" w:rsidP="00D525EA">
      <w:pPr>
        <w:spacing w:after="0" w:line="240" w:lineRule="auto"/>
        <w:jc w:val="both"/>
        <w:rPr>
          <w:rFonts w:ascii="Times New Roman" w:hAnsi="Times New Roman"/>
          <w:lang w:eastAsia="ar-SA"/>
        </w:rPr>
      </w:pPr>
      <w:r w:rsidRPr="000659D5">
        <w:rPr>
          <w:rFonts w:ascii="Times New Roman" w:hAnsi="Times New Roman"/>
          <w:lang w:eastAsia="ar-SA"/>
        </w:rPr>
        <w:t>7.2. За невиконання або неналежне виконання своїх обов’язків за Договором Сторони несуть відповідальність передбачену відповідно до Цивільного та Господарського кодексів України, а також інших чинних нормативно-правових акті</w:t>
      </w:r>
      <w:proofErr w:type="gramStart"/>
      <w:r w:rsidRPr="000659D5">
        <w:rPr>
          <w:rFonts w:ascii="Times New Roman" w:hAnsi="Times New Roman"/>
          <w:lang w:eastAsia="ar-SA"/>
        </w:rPr>
        <w:t>в</w:t>
      </w:r>
      <w:proofErr w:type="gramEnd"/>
      <w:r w:rsidRPr="000659D5">
        <w:rPr>
          <w:rFonts w:ascii="Times New Roman" w:hAnsi="Times New Roman"/>
          <w:lang w:eastAsia="ar-SA"/>
        </w:rPr>
        <w:t xml:space="preserve"> законодавства України та цим Договором.</w:t>
      </w:r>
    </w:p>
    <w:p w:rsidR="00D525EA" w:rsidRPr="000659D5" w:rsidRDefault="00D525EA" w:rsidP="00D525EA">
      <w:pPr>
        <w:spacing w:after="0" w:line="240" w:lineRule="auto"/>
        <w:jc w:val="both"/>
        <w:rPr>
          <w:rFonts w:ascii="Times New Roman" w:hAnsi="Times New Roman"/>
          <w:lang w:eastAsia="ar-SA"/>
        </w:rPr>
      </w:pPr>
      <w:r w:rsidRPr="000659D5">
        <w:rPr>
          <w:rFonts w:ascii="Times New Roman" w:hAnsi="Times New Roman"/>
          <w:lang w:eastAsia="ar-SA"/>
        </w:rPr>
        <w:t xml:space="preserve">7.3.  </w:t>
      </w:r>
      <w:r w:rsidRPr="000659D5">
        <w:rPr>
          <w:rFonts w:ascii="Times New Roman" w:hAnsi="Times New Roman"/>
          <w:lang w:eastAsia="uk-UA"/>
        </w:rPr>
        <w:t>У відповідності до вимог ст. 231 ГК України у разі несвоєчасного виконання або невиконання договірних відносин за цим Договором  Постачальник повинен сплатити на користь Замовника пеню у розмі</w:t>
      </w:r>
      <w:proofErr w:type="gramStart"/>
      <w:r w:rsidRPr="000659D5">
        <w:rPr>
          <w:rFonts w:ascii="Times New Roman" w:hAnsi="Times New Roman"/>
          <w:lang w:eastAsia="uk-UA"/>
        </w:rPr>
        <w:t>р</w:t>
      </w:r>
      <w:proofErr w:type="gramEnd"/>
      <w:r w:rsidRPr="000659D5">
        <w:rPr>
          <w:rFonts w:ascii="Times New Roman" w:hAnsi="Times New Roman"/>
          <w:lang w:eastAsia="uk-UA"/>
        </w:rPr>
        <w:t>і 0,1 відсотка вартості товарів, з яких допущено прострочення виконання за кожен день прострочення, а за прострочення понад 30 (тридцяти) днів додатково сплачується штраф у розмі</w:t>
      </w:r>
      <w:proofErr w:type="gramStart"/>
      <w:r w:rsidRPr="000659D5">
        <w:rPr>
          <w:rFonts w:ascii="Times New Roman" w:hAnsi="Times New Roman"/>
          <w:lang w:eastAsia="uk-UA"/>
        </w:rPr>
        <w:t>р</w:t>
      </w:r>
      <w:proofErr w:type="gramEnd"/>
      <w:r w:rsidRPr="000659D5">
        <w:rPr>
          <w:rFonts w:ascii="Times New Roman" w:hAnsi="Times New Roman"/>
          <w:lang w:eastAsia="uk-UA"/>
        </w:rPr>
        <w:t>і 7 (семи) відсотків вказаної вартості.</w:t>
      </w:r>
      <w:r w:rsidRPr="000659D5">
        <w:rPr>
          <w:rFonts w:ascii="Times New Roman" w:hAnsi="Times New Roman"/>
          <w:lang w:eastAsia="ar-SA"/>
        </w:rPr>
        <w:t xml:space="preserve"> У випадку порушення строку поставки  понад 30 календарних днів, Замовник залишає за собою право на одностороннє розірвання цього Договору.</w:t>
      </w:r>
    </w:p>
    <w:p w:rsidR="00D525EA" w:rsidRPr="000659D5" w:rsidRDefault="00D525EA" w:rsidP="00D525EA">
      <w:pPr>
        <w:spacing w:after="0" w:line="240" w:lineRule="auto"/>
        <w:jc w:val="both"/>
        <w:rPr>
          <w:rFonts w:ascii="Times New Roman" w:hAnsi="Times New Roman"/>
          <w:lang w:eastAsia="ar-SA"/>
        </w:rPr>
      </w:pPr>
      <w:r w:rsidRPr="000659D5">
        <w:rPr>
          <w:rFonts w:ascii="Times New Roman" w:hAnsi="Times New Roman"/>
          <w:lang w:eastAsia="ar-SA"/>
        </w:rPr>
        <w:t xml:space="preserve">7.4 Якщо виявлено невідповідність якості, маркування, вимогам передбаченими стандартами, технічними умовами, цим </w:t>
      </w:r>
      <w:proofErr w:type="gramStart"/>
      <w:r w:rsidRPr="000659D5">
        <w:rPr>
          <w:rFonts w:ascii="Times New Roman" w:hAnsi="Times New Roman"/>
          <w:lang w:eastAsia="ar-SA"/>
        </w:rPr>
        <w:t>Договором</w:t>
      </w:r>
      <w:proofErr w:type="gramEnd"/>
      <w:r w:rsidRPr="000659D5">
        <w:rPr>
          <w:rFonts w:ascii="Times New Roman" w:hAnsi="Times New Roman"/>
          <w:lang w:eastAsia="ar-SA"/>
        </w:rPr>
        <w:t xml:space="preserve"> а також визначеними у відповідних документах, що засвідчують якість товарів, або якщо виявлено відсутність усіх або будь-яких супровідних документів, Замовник має право припинити прийняття товарів і скласти Акт про недоліки, у якому має бути зазначена кількість перевірених товарів і характер виявлених недоліків    У випадку складання Акту про недоліки у відсутності представника Постачальника, відмови від </w:t>
      </w:r>
      <w:proofErr w:type="gramStart"/>
      <w:r w:rsidRPr="000659D5">
        <w:rPr>
          <w:rFonts w:ascii="Times New Roman" w:hAnsi="Times New Roman"/>
          <w:lang w:eastAsia="ar-SA"/>
        </w:rPr>
        <w:t>п</w:t>
      </w:r>
      <w:proofErr w:type="gramEnd"/>
      <w:r w:rsidRPr="000659D5">
        <w:rPr>
          <w:rFonts w:ascii="Times New Roman" w:hAnsi="Times New Roman"/>
          <w:lang w:eastAsia="ar-SA"/>
        </w:rPr>
        <w:t>ідпису цього акту Постачальником (або представником Постачальника), запис про таку відмову зазначається в акті і підписується відповідно Замовником, незалежною третьою особою та є обов’язковим для Постачальника.</w:t>
      </w:r>
    </w:p>
    <w:p w:rsidR="00D525EA" w:rsidRPr="000659D5" w:rsidRDefault="00D525EA" w:rsidP="00D525EA">
      <w:pPr>
        <w:spacing w:after="0" w:line="240" w:lineRule="auto"/>
        <w:jc w:val="center"/>
        <w:rPr>
          <w:rFonts w:ascii="Times New Roman" w:hAnsi="Times New Roman"/>
          <w:b/>
        </w:rPr>
      </w:pPr>
      <w:r w:rsidRPr="000659D5">
        <w:rPr>
          <w:rFonts w:ascii="Times New Roman" w:hAnsi="Times New Roman"/>
          <w:b/>
        </w:rPr>
        <w:t>8. Обставини непереборної сили</w:t>
      </w:r>
    </w:p>
    <w:p w:rsidR="00D525EA" w:rsidRPr="000659D5" w:rsidRDefault="00D525EA" w:rsidP="00D525EA">
      <w:pPr>
        <w:spacing w:after="0" w:line="240" w:lineRule="auto"/>
        <w:jc w:val="both"/>
        <w:rPr>
          <w:rFonts w:ascii="Times New Roman" w:hAnsi="Times New Roman"/>
          <w:lang w:eastAsia="uk-UA"/>
        </w:rPr>
      </w:pPr>
      <w:r w:rsidRPr="000659D5">
        <w:rPr>
          <w:rFonts w:ascii="Times New Roman" w:hAnsi="Times New Roman"/>
          <w:lang w:eastAsia="uk-UA"/>
        </w:rPr>
        <w:t xml:space="preserve">8.1. Сторони звільняються від відповідальності за невиконання або неналежне виконання зобов’язань за цим Договором у разі виникнення обставин непереборної сили, які не існували </w:t>
      </w:r>
      <w:proofErr w:type="gramStart"/>
      <w:r w:rsidRPr="000659D5">
        <w:rPr>
          <w:rFonts w:ascii="Times New Roman" w:hAnsi="Times New Roman"/>
          <w:lang w:eastAsia="uk-UA"/>
        </w:rPr>
        <w:t>п</w:t>
      </w:r>
      <w:proofErr w:type="gramEnd"/>
      <w:r w:rsidRPr="000659D5">
        <w:rPr>
          <w:rFonts w:ascii="Times New Roman" w:hAnsi="Times New Roman"/>
          <w:lang w:eastAsia="uk-UA"/>
        </w:rPr>
        <w:t>ід час укладання Договору та виникли поза волею Сторін (аварія, катастрофа, стихійне лихо, епідемія, масові заворушення, війна тощо).</w:t>
      </w:r>
    </w:p>
    <w:p w:rsidR="00D525EA" w:rsidRPr="000659D5" w:rsidRDefault="00D525EA" w:rsidP="00D525EA">
      <w:pPr>
        <w:spacing w:after="0" w:line="240" w:lineRule="auto"/>
        <w:jc w:val="both"/>
        <w:rPr>
          <w:rFonts w:ascii="Times New Roman" w:hAnsi="Times New Roman"/>
          <w:lang w:eastAsia="uk-UA"/>
        </w:rPr>
      </w:pPr>
      <w:r w:rsidRPr="000659D5">
        <w:rPr>
          <w:rFonts w:ascii="Times New Roman" w:hAnsi="Times New Roman"/>
          <w:lang w:eastAsia="uk-UA"/>
        </w:rPr>
        <w:t xml:space="preserve">8.2. Сторона, що не може виконувати зобов’язання за цим Договором унаслідок дії обставин непереборної сили, повинна не </w:t>
      </w:r>
      <w:proofErr w:type="gramStart"/>
      <w:r w:rsidRPr="000659D5">
        <w:rPr>
          <w:rFonts w:ascii="Times New Roman" w:hAnsi="Times New Roman"/>
          <w:lang w:eastAsia="uk-UA"/>
        </w:rPr>
        <w:t>п</w:t>
      </w:r>
      <w:proofErr w:type="gramEnd"/>
      <w:r w:rsidRPr="000659D5">
        <w:rPr>
          <w:rFonts w:ascii="Times New Roman" w:hAnsi="Times New Roman"/>
          <w:lang w:eastAsia="uk-UA"/>
        </w:rPr>
        <w:t>ізніше ніж протягом 10 днів з моменту їх виникнення повідомити про це іншу Сторону у письмовій формі.</w:t>
      </w:r>
    </w:p>
    <w:p w:rsidR="00D525EA" w:rsidRPr="000659D5" w:rsidRDefault="00D525EA" w:rsidP="00D525EA">
      <w:pPr>
        <w:spacing w:after="0" w:line="240" w:lineRule="auto"/>
        <w:jc w:val="both"/>
        <w:rPr>
          <w:rFonts w:ascii="Times New Roman" w:hAnsi="Times New Roman"/>
          <w:lang w:eastAsia="uk-UA"/>
        </w:rPr>
      </w:pPr>
      <w:r w:rsidRPr="000659D5">
        <w:rPr>
          <w:rFonts w:ascii="Times New Roman" w:hAnsi="Times New Roman"/>
          <w:lang w:eastAsia="uk-UA"/>
        </w:rPr>
        <w:t>8.3. Доказом виникнення обставин непереборної сили та строку їх дії є відповідні документи, які видаються Торгівельною Промисловою Палатою.</w:t>
      </w:r>
    </w:p>
    <w:p w:rsidR="00D525EA" w:rsidRPr="000659D5" w:rsidRDefault="00D525EA" w:rsidP="00D525EA">
      <w:pPr>
        <w:spacing w:after="0" w:line="240" w:lineRule="auto"/>
        <w:jc w:val="both"/>
        <w:rPr>
          <w:rFonts w:ascii="Times New Roman" w:hAnsi="Times New Roman"/>
          <w:lang w:eastAsia="uk-UA"/>
        </w:rPr>
      </w:pPr>
      <w:r w:rsidRPr="000659D5">
        <w:rPr>
          <w:rFonts w:ascii="Times New Roman" w:hAnsi="Times New Roman"/>
          <w:lang w:eastAsia="uk-UA"/>
        </w:rPr>
        <w:t xml:space="preserve">8.4. </w:t>
      </w:r>
      <w:proofErr w:type="gramStart"/>
      <w:r w:rsidRPr="000659D5">
        <w:rPr>
          <w:rFonts w:ascii="Times New Roman" w:hAnsi="Times New Roman"/>
          <w:lang w:eastAsia="uk-UA"/>
        </w:rPr>
        <w:t>У</w:t>
      </w:r>
      <w:proofErr w:type="gramEnd"/>
      <w:r w:rsidRPr="000659D5">
        <w:rPr>
          <w:rFonts w:ascii="Times New Roman" w:hAnsi="Times New Roman"/>
          <w:lang w:eastAsia="uk-UA"/>
        </w:rPr>
        <w:t xml:space="preserve"> </w:t>
      </w:r>
      <w:proofErr w:type="gramStart"/>
      <w:r w:rsidRPr="000659D5">
        <w:rPr>
          <w:rFonts w:ascii="Times New Roman" w:hAnsi="Times New Roman"/>
          <w:lang w:eastAsia="uk-UA"/>
        </w:rPr>
        <w:t>раз</w:t>
      </w:r>
      <w:proofErr w:type="gramEnd"/>
      <w:r w:rsidRPr="000659D5">
        <w:rPr>
          <w:rFonts w:ascii="Times New Roman" w:hAnsi="Times New Roman"/>
          <w:lang w:eastAsia="uk-UA"/>
        </w:rPr>
        <w:t>і коли строк дії обставин непереборної сили продовжується більше ніж 30 днів, кожна із Сторін в установленому порядку має право розірвати цей Договір.</w:t>
      </w:r>
    </w:p>
    <w:p w:rsidR="00B41CFE" w:rsidRDefault="00B41CFE" w:rsidP="00D525EA">
      <w:pPr>
        <w:spacing w:after="0" w:line="240" w:lineRule="auto"/>
        <w:jc w:val="center"/>
        <w:rPr>
          <w:rFonts w:ascii="Times New Roman" w:hAnsi="Times New Roman"/>
          <w:b/>
          <w:lang w:val="uk-UA"/>
        </w:rPr>
      </w:pPr>
    </w:p>
    <w:p w:rsidR="00B41CFE" w:rsidRDefault="00B41CFE" w:rsidP="00D525EA">
      <w:pPr>
        <w:spacing w:after="0" w:line="240" w:lineRule="auto"/>
        <w:jc w:val="center"/>
        <w:rPr>
          <w:rFonts w:ascii="Times New Roman" w:hAnsi="Times New Roman"/>
          <w:b/>
          <w:lang w:val="uk-UA"/>
        </w:rPr>
      </w:pPr>
    </w:p>
    <w:p w:rsidR="00D525EA" w:rsidRPr="00035973" w:rsidRDefault="00D525EA" w:rsidP="00D525EA">
      <w:pPr>
        <w:spacing w:after="0" w:line="240" w:lineRule="auto"/>
        <w:jc w:val="center"/>
        <w:rPr>
          <w:rFonts w:ascii="Times New Roman" w:hAnsi="Times New Roman"/>
          <w:b/>
          <w:lang w:val="uk-UA"/>
        </w:rPr>
      </w:pPr>
      <w:r w:rsidRPr="00035973">
        <w:rPr>
          <w:rFonts w:ascii="Times New Roman" w:hAnsi="Times New Roman"/>
          <w:b/>
          <w:lang w:val="uk-UA"/>
        </w:rPr>
        <w:t>9. Вирішення спорів</w:t>
      </w:r>
    </w:p>
    <w:p w:rsidR="00D525EA" w:rsidRPr="00035973" w:rsidRDefault="00D525EA" w:rsidP="00D525EA">
      <w:pPr>
        <w:spacing w:after="0" w:line="240" w:lineRule="auto"/>
        <w:jc w:val="both"/>
        <w:rPr>
          <w:rFonts w:ascii="Times New Roman" w:hAnsi="Times New Roman"/>
          <w:lang w:val="uk-UA" w:eastAsia="uk-UA"/>
        </w:rPr>
      </w:pPr>
      <w:r w:rsidRPr="00035973">
        <w:rPr>
          <w:rFonts w:ascii="Times New Roman" w:hAnsi="Times New Roman"/>
          <w:lang w:val="uk-UA" w:eastAsia="uk-UA"/>
        </w:rPr>
        <w:t>9.1. У випадку виникнення спорів або розбіжностей Сторони зобов’язуються вирішувати їх шляхом взаємних переговорів та консультацій.</w:t>
      </w:r>
    </w:p>
    <w:p w:rsidR="00D525EA" w:rsidRPr="000659D5" w:rsidRDefault="00D525EA" w:rsidP="00D525EA">
      <w:pPr>
        <w:spacing w:after="0" w:line="240" w:lineRule="auto"/>
        <w:jc w:val="both"/>
        <w:rPr>
          <w:rFonts w:ascii="Times New Roman" w:hAnsi="Times New Roman"/>
          <w:lang w:eastAsia="uk-UA"/>
        </w:rPr>
      </w:pPr>
      <w:r w:rsidRPr="000659D5">
        <w:rPr>
          <w:rFonts w:ascii="Times New Roman" w:hAnsi="Times New Roman"/>
          <w:lang w:eastAsia="uk-UA"/>
        </w:rPr>
        <w:t xml:space="preserve">9.2. </w:t>
      </w:r>
      <w:proofErr w:type="gramStart"/>
      <w:r w:rsidRPr="000659D5">
        <w:rPr>
          <w:rFonts w:ascii="Times New Roman" w:hAnsi="Times New Roman"/>
          <w:lang w:eastAsia="uk-UA"/>
        </w:rPr>
        <w:t>У разі недосягнення Сторонами згоди спори (розбіжності) вирішуються у судовому порядку.</w:t>
      </w:r>
      <w:proofErr w:type="gramEnd"/>
    </w:p>
    <w:p w:rsidR="00D525EA" w:rsidRPr="000659D5" w:rsidRDefault="00D525EA" w:rsidP="00D525EA">
      <w:pPr>
        <w:spacing w:after="0" w:line="240" w:lineRule="auto"/>
        <w:jc w:val="both"/>
        <w:rPr>
          <w:rFonts w:ascii="Times New Roman" w:hAnsi="Times New Roman"/>
          <w:lang w:eastAsia="uk-UA"/>
        </w:rPr>
      </w:pPr>
      <w:r w:rsidRPr="000659D5">
        <w:rPr>
          <w:rFonts w:ascii="Times New Roman" w:hAnsi="Times New Roman"/>
          <w:lang w:eastAsia="uk-UA"/>
        </w:rPr>
        <w:t>9.3. За невиконання або неналежне виконання зобов’язань за цим Договором сторони несуть відповідальність згідно з чинним законодавством України.</w:t>
      </w:r>
      <w:r w:rsidRPr="000659D5">
        <w:rPr>
          <w:rFonts w:ascii="Times New Roman" w:hAnsi="Times New Roman"/>
        </w:rPr>
        <w:t xml:space="preserve">                                           </w:t>
      </w:r>
    </w:p>
    <w:p w:rsidR="00D525EA" w:rsidRPr="000659D5" w:rsidRDefault="00D525EA" w:rsidP="00D525EA">
      <w:pPr>
        <w:spacing w:after="0" w:line="240" w:lineRule="auto"/>
        <w:jc w:val="center"/>
        <w:rPr>
          <w:rFonts w:ascii="Times New Roman" w:hAnsi="Times New Roman"/>
          <w:b/>
        </w:rPr>
      </w:pPr>
      <w:r w:rsidRPr="000659D5">
        <w:rPr>
          <w:rFonts w:ascii="Times New Roman" w:hAnsi="Times New Roman"/>
          <w:b/>
        </w:rPr>
        <w:t>10. Строк дії Договору</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10.1. Цей Догові</w:t>
      </w:r>
      <w:proofErr w:type="gramStart"/>
      <w:r w:rsidRPr="000659D5">
        <w:rPr>
          <w:rFonts w:ascii="Times New Roman" w:hAnsi="Times New Roman"/>
        </w:rPr>
        <w:t>р</w:t>
      </w:r>
      <w:proofErr w:type="gramEnd"/>
      <w:r w:rsidRPr="000659D5">
        <w:rPr>
          <w:rFonts w:ascii="Times New Roman" w:hAnsi="Times New Roman"/>
        </w:rPr>
        <w:t xml:space="preserve"> набуває чинності з моменту його підписання  та діє до </w:t>
      </w:r>
      <w:r w:rsidRPr="000659D5">
        <w:rPr>
          <w:rFonts w:ascii="Times New Roman" w:hAnsi="Times New Roman"/>
          <w:b/>
        </w:rPr>
        <w:t>31.12.202</w:t>
      </w:r>
      <w:r>
        <w:rPr>
          <w:rFonts w:ascii="Times New Roman" w:hAnsi="Times New Roman"/>
          <w:b/>
          <w:lang w:val="uk-UA"/>
        </w:rPr>
        <w:t>5</w:t>
      </w:r>
      <w:r w:rsidRPr="000659D5">
        <w:rPr>
          <w:rFonts w:ascii="Times New Roman" w:hAnsi="Times New Roman"/>
        </w:rPr>
        <w:t xml:space="preserve"> року, а в частині розрахунків до повного виконання сторонами своїх зобов’язань за цим Договором.</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10.2. Цей Догові</w:t>
      </w:r>
      <w:proofErr w:type="gramStart"/>
      <w:r w:rsidRPr="000659D5">
        <w:rPr>
          <w:rFonts w:ascii="Times New Roman" w:hAnsi="Times New Roman"/>
        </w:rPr>
        <w:t>р</w:t>
      </w:r>
      <w:proofErr w:type="gramEnd"/>
      <w:r w:rsidRPr="000659D5">
        <w:rPr>
          <w:rFonts w:ascii="Times New Roman" w:hAnsi="Times New Roman"/>
        </w:rPr>
        <w:t xml:space="preserve"> укладається і підписується у двох примірниках, що мають однакову юридичну силу, з яких один примірник знаходитися у Постачальника, другий – у Замовника.</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10.3. Дія Договору про закупівлю може продовжуватися на строк, достатній для проведення процедури закупі</w:t>
      </w:r>
      <w:proofErr w:type="gramStart"/>
      <w:r w:rsidRPr="000659D5">
        <w:rPr>
          <w:rFonts w:ascii="Times New Roman" w:hAnsi="Times New Roman"/>
        </w:rPr>
        <w:t>вл</w:t>
      </w:r>
      <w:proofErr w:type="gramEnd"/>
      <w:r w:rsidRPr="000659D5">
        <w:rPr>
          <w:rFonts w:ascii="Times New Roman" w:hAnsi="Times New Roman"/>
        </w:rPr>
        <w:t>і на початку наступного року, в обсязі, що не перевищує 20 відсотків суми, визначеної в Договорі, укладеному в попередньому році, якщо видатки на цю мету затверджено в установленому порядку.</w:t>
      </w:r>
    </w:p>
    <w:p w:rsidR="00D525EA" w:rsidRPr="000659D5" w:rsidRDefault="00D525EA" w:rsidP="00D525EA">
      <w:pPr>
        <w:spacing w:after="0" w:line="240" w:lineRule="auto"/>
        <w:jc w:val="center"/>
        <w:rPr>
          <w:rFonts w:ascii="Times New Roman" w:hAnsi="Times New Roman"/>
          <w:b/>
        </w:rPr>
      </w:pPr>
      <w:r w:rsidRPr="000659D5">
        <w:rPr>
          <w:rFonts w:ascii="Times New Roman" w:hAnsi="Times New Roman"/>
          <w:b/>
        </w:rPr>
        <w:t>11. Інші умови</w:t>
      </w:r>
    </w:p>
    <w:p w:rsidR="00D525EA" w:rsidRPr="000659D5" w:rsidRDefault="00D525EA" w:rsidP="00D525EA">
      <w:pPr>
        <w:spacing w:after="0" w:line="240" w:lineRule="auto"/>
        <w:jc w:val="both"/>
        <w:rPr>
          <w:rFonts w:ascii="Times New Roman" w:hAnsi="Times New Roman"/>
        </w:rPr>
      </w:pPr>
      <w:r w:rsidRPr="000659D5">
        <w:rPr>
          <w:rFonts w:ascii="Times New Roman" w:hAnsi="Times New Roman"/>
        </w:rPr>
        <w:t xml:space="preserve">11.1. Зміни і доповнення до цього Договору дійсні при умові, що вони оформлені в письмовій формі і </w:t>
      </w:r>
      <w:proofErr w:type="gramStart"/>
      <w:r w:rsidRPr="000659D5">
        <w:rPr>
          <w:rFonts w:ascii="Times New Roman" w:hAnsi="Times New Roman"/>
        </w:rPr>
        <w:t>п</w:t>
      </w:r>
      <w:proofErr w:type="gramEnd"/>
      <w:r w:rsidRPr="000659D5">
        <w:rPr>
          <w:rFonts w:ascii="Times New Roman" w:hAnsi="Times New Roman"/>
        </w:rPr>
        <w:t>ідписані уповноваженими представниками Сторін. Всі зміни і доповнення до Договору, оформлені належним чином, є його невід’ємною частиною.</w:t>
      </w:r>
    </w:p>
    <w:p w:rsidR="00D525EA" w:rsidRPr="000659D5" w:rsidRDefault="00D525EA" w:rsidP="00D525EA">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rPr>
        <w:t>11.2.</w:t>
      </w:r>
      <w:r w:rsidRPr="000659D5">
        <w:rPr>
          <w:rFonts w:ascii="Times New Roman" w:hAnsi="Times New Roman"/>
          <w:color w:val="000000"/>
        </w:rPr>
        <w:t xml:space="preserve"> Істотні умови договору </w:t>
      </w:r>
      <w:r w:rsidRPr="000659D5">
        <w:rPr>
          <w:rFonts w:ascii="Times New Roman" w:hAnsi="Times New Roman"/>
          <w:color w:val="000000"/>
          <w:highlight w:val="white"/>
        </w:rPr>
        <w:t xml:space="preserve">про закупівлю  не можуть змінюватися </w:t>
      </w:r>
      <w:proofErr w:type="gramStart"/>
      <w:r w:rsidRPr="000659D5">
        <w:rPr>
          <w:rFonts w:ascii="Times New Roman" w:hAnsi="Times New Roman"/>
          <w:color w:val="000000"/>
          <w:highlight w:val="white"/>
        </w:rPr>
        <w:t>п</w:t>
      </w:r>
      <w:proofErr w:type="gramEnd"/>
      <w:r w:rsidRPr="000659D5">
        <w:rPr>
          <w:rFonts w:ascii="Times New Roman" w:hAnsi="Times New Roman"/>
          <w:color w:val="000000"/>
          <w:highlight w:val="white"/>
        </w:rPr>
        <w:t>ісля його підписання до виконання зобов’язань сторонами в повному обсязі, крім випадків:</w:t>
      </w:r>
    </w:p>
    <w:p w:rsidR="00D525EA" w:rsidRPr="000659D5" w:rsidRDefault="00D525EA" w:rsidP="00D525EA">
      <w:pPr>
        <w:shd w:val="clear" w:color="auto" w:fill="FFFFFF"/>
        <w:spacing w:after="0" w:line="240" w:lineRule="auto"/>
        <w:jc w:val="both"/>
        <w:rPr>
          <w:rFonts w:ascii="Times New Roman" w:hAnsi="Times New Roman"/>
          <w:color w:val="000000"/>
          <w:highlight w:val="white"/>
        </w:rPr>
      </w:pPr>
      <w:r w:rsidRPr="000659D5">
        <w:rPr>
          <w:rFonts w:ascii="Times New Roman" w:hAnsi="Times New Roman"/>
          <w:color w:val="000000"/>
          <w:highlight w:val="white"/>
        </w:rPr>
        <w:t>1) зменшення обсягів закупі</w:t>
      </w:r>
      <w:proofErr w:type="gramStart"/>
      <w:r w:rsidRPr="000659D5">
        <w:rPr>
          <w:rFonts w:ascii="Times New Roman" w:hAnsi="Times New Roman"/>
          <w:color w:val="000000"/>
          <w:highlight w:val="white"/>
        </w:rPr>
        <w:t>вл</w:t>
      </w:r>
      <w:proofErr w:type="gramEnd"/>
      <w:r w:rsidRPr="000659D5">
        <w:rPr>
          <w:rFonts w:ascii="Times New Roman" w:hAnsi="Times New Roman"/>
          <w:color w:val="000000"/>
          <w:highlight w:val="white"/>
        </w:rPr>
        <w:t>і, зокрема з урахуванням фактичного обсягу видатків замовника;</w:t>
      </w:r>
    </w:p>
    <w:p w:rsidR="00D525EA" w:rsidRPr="000659D5" w:rsidRDefault="00D525EA" w:rsidP="00D525EA">
      <w:pPr>
        <w:shd w:val="clear" w:color="auto" w:fill="FFFFFF"/>
        <w:spacing w:after="0" w:line="240" w:lineRule="auto"/>
        <w:jc w:val="both"/>
        <w:rPr>
          <w:rFonts w:ascii="Times New Roman" w:hAnsi="Times New Roman"/>
          <w:color w:val="000000"/>
          <w:highlight w:val="white"/>
        </w:rPr>
      </w:pPr>
      <w:r w:rsidRPr="000659D5">
        <w:rPr>
          <w:rFonts w:ascii="Times New Roman" w:hAnsi="Times New Roman"/>
          <w:color w:val="000000"/>
          <w:highlight w:val="white"/>
        </w:rPr>
        <w:t xml:space="preserve">2) погодження зміни </w:t>
      </w:r>
      <w:proofErr w:type="gramStart"/>
      <w:r w:rsidRPr="000659D5">
        <w:rPr>
          <w:rFonts w:ascii="Times New Roman" w:hAnsi="Times New Roman"/>
          <w:color w:val="000000"/>
          <w:highlight w:val="white"/>
        </w:rPr>
        <w:t>ц</w:t>
      </w:r>
      <w:proofErr w:type="gramEnd"/>
      <w:r w:rsidRPr="000659D5">
        <w:rPr>
          <w:rFonts w:ascii="Times New Roman" w:hAnsi="Times New Roman"/>
          <w:color w:val="000000"/>
          <w:highlight w:val="white"/>
        </w:rPr>
        <w:t xml:space="preserve">іни за одиницю товару в договорі про закупівлю у разі коливання ціни такого товару на ринку, що відбулося з моменту укладення договору про закупівлю або останнього внесення змін до договору про закупівлю в частині зміни ціни за одиницю товару. Зміна ціни за одиницю товару здійснюється пропорційно коливанню ціни такого товару на ринку (відсоток збільшення ціни за одиницю товару не може перевищувати відсоток коливання (збільшення) ціни такого товару на ринку) за умови документального </w:t>
      </w:r>
      <w:proofErr w:type="gramStart"/>
      <w:r w:rsidRPr="000659D5">
        <w:rPr>
          <w:rFonts w:ascii="Times New Roman" w:hAnsi="Times New Roman"/>
          <w:color w:val="000000"/>
          <w:highlight w:val="white"/>
        </w:rPr>
        <w:t>п</w:t>
      </w:r>
      <w:proofErr w:type="gramEnd"/>
      <w:r w:rsidRPr="000659D5">
        <w:rPr>
          <w:rFonts w:ascii="Times New Roman" w:hAnsi="Times New Roman"/>
          <w:color w:val="000000"/>
          <w:highlight w:val="white"/>
        </w:rPr>
        <w:t xml:space="preserve">ідтвердження такого коливання та не повинна призвести до збільшення суми, визначеної в договорі </w:t>
      </w:r>
      <w:proofErr w:type="gramStart"/>
      <w:r w:rsidRPr="000659D5">
        <w:rPr>
          <w:rFonts w:ascii="Times New Roman" w:hAnsi="Times New Roman"/>
          <w:color w:val="000000"/>
          <w:highlight w:val="white"/>
        </w:rPr>
        <w:t>про</w:t>
      </w:r>
      <w:proofErr w:type="gramEnd"/>
      <w:r w:rsidRPr="000659D5">
        <w:rPr>
          <w:rFonts w:ascii="Times New Roman" w:hAnsi="Times New Roman"/>
          <w:color w:val="000000"/>
          <w:highlight w:val="white"/>
        </w:rPr>
        <w:t xml:space="preserve"> закупівлю на момент його укладення;</w:t>
      </w:r>
    </w:p>
    <w:p w:rsidR="00D525EA" w:rsidRPr="000659D5" w:rsidRDefault="00D525EA" w:rsidP="00D525EA">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3) покращення якості предмета закупі</w:t>
      </w:r>
      <w:proofErr w:type="gramStart"/>
      <w:r w:rsidRPr="000659D5">
        <w:rPr>
          <w:rFonts w:ascii="Times New Roman" w:hAnsi="Times New Roman"/>
          <w:color w:val="000000"/>
          <w:highlight w:val="white"/>
        </w:rPr>
        <w:t>вл</w:t>
      </w:r>
      <w:proofErr w:type="gramEnd"/>
      <w:r w:rsidRPr="000659D5">
        <w:rPr>
          <w:rFonts w:ascii="Times New Roman" w:hAnsi="Times New Roman"/>
          <w:color w:val="000000"/>
          <w:highlight w:val="white"/>
        </w:rPr>
        <w:t>і за умови, що таке покращення не призведе до збільшення суми, визначеної в договорі про закупівлю;</w:t>
      </w:r>
    </w:p>
    <w:p w:rsidR="00D525EA" w:rsidRPr="000659D5" w:rsidRDefault="00D525EA" w:rsidP="00D525EA">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 xml:space="preserve">4) продовження строку дії договору про закупівлю та/або строку виконання зобов’язань щодо передачі товару, виконання робіт, надання послуг у разі виникнення документально </w:t>
      </w:r>
      <w:proofErr w:type="gramStart"/>
      <w:r w:rsidRPr="000659D5">
        <w:rPr>
          <w:rFonts w:ascii="Times New Roman" w:hAnsi="Times New Roman"/>
          <w:color w:val="000000"/>
          <w:highlight w:val="white"/>
        </w:rPr>
        <w:t>п</w:t>
      </w:r>
      <w:proofErr w:type="gramEnd"/>
      <w:r w:rsidRPr="000659D5">
        <w:rPr>
          <w:rFonts w:ascii="Times New Roman" w:hAnsi="Times New Roman"/>
          <w:color w:val="000000"/>
          <w:highlight w:val="white"/>
        </w:rPr>
        <w:t xml:space="preserve">ідтверджених об’єктивних обставин, що спричинили таке продовження, у тому числі обставин непереборної сили, затримки фінансування витрат замовника, за умови, що такі зміни не призведуть до збільшення суми, визначеної в договорі </w:t>
      </w:r>
      <w:proofErr w:type="gramStart"/>
      <w:r w:rsidRPr="000659D5">
        <w:rPr>
          <w:rFonts w:ascii="Times New Roman" w:hAnsi="Times New Roman"/>
          <w:color w:val="000000"/>
          <w:highlight w:val="white"/>
        </w:rPr>
        <w:t>про</w:t>
      </w:r>
      <w:proofErr w:type="gramEnd"/>
      <w:r w:rsidRPr="000659D5">
        <w:rPr>
          <w:rFonts w:ascii="Times New Roman" w:hAnsi="Times New Roman"/>
          <w:color w:val="000000"/>
          <w:highlight w:val="white"/>
        </w:rPr>
        <w:t xml:space="preserve"> закупівлю;</w:t>
      </w:r>
    </w:p>
    <w:p w:rsidR="00D525EA" w:rsidRPr="000659D5" w:rsidRDefault="00D525EA" w:rsidP="00D525EA">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 xml:space="preserve">5) погодження зміни </w:t>
      </w:r>
      <w:proofErr w:type="gramStart"/>
      <w:r w:rsidRPr="000659D5">
        <w:rPr>
          <w:rFonts w:ascii="Times New Roman" w:hAnsi="Times New Roman"/>
          <w:color w:val="000000"/>
          <w:highlight w:val="white"/>
        </w:rPr>
        <w:t>ц</w:t>
      </w:r>
      <w:proofErr w:type="gramEnd"/>
      <w:r w:rsidRPr="000659D5">
        <w:rPr>
          <w:rFonts w:ascii="Times New Roman" w:hAnsi="Times New Roman"/>
          <w:color w:val="000000"/>
          <w:highlight w:val="white"/>
        </w:rPr>
        <w:t>іни в договорі про закупівлю в бік зменшення (без зміни кількості (обсягу) та якості товарів, робіт і послуг);</w:t>
      </w:r>
    </w:p>
    <w:p w:rsidR="00D525EA" w:rsidRPr="000659D5" w:rsidRDefault="00D525EA" w:rsidP="00D525EA">
      <w:pPr>
        <w:shd w:val="clear" w:color="auto" w:fill="FFFFFF"/>
        <w:spacing w:before="120" w:after="0" w:line="240" w:lineRule="auto"/>
        <w:jc w:val="both"/>
        <w:rPr>
          <w:rFonts w:ascii="Times New Roman" w:hAnsi="Times New Roman"/>
          <w:color w:val="000000"/>
          <w:highlight w:val="white"/>
        </w:rPr>
      </w:pPr>
      <w:r w:rsidRPr="000659D5">
        <w:rPr>
          <w:rFonts w:ascii="Times New Roman" w:hAnsi="Times New Roman"/>
          <w:color w:val="000000"/>
          <w:highlight w:val="white"/>
        </w:rPr>
        <w:t xml:space="preserve">6) зміни ціни в договорі про закупівлю у зв’язку з зміною ставок податків і зборів та/або зміною умов щодо надання </w:t>
      </w:r>
      <w:proofErr w:type="gramStart"/>
      <w:r w:rsidRPr="000659D5">
        <w:rPr>
          <w:rFonts w:ascii="Times New Roman" w:hAnsi="Times New Roman"/>
          <w:color w:val="000000"/>
          <w:highlight w:val="white"/>
        </w:rPr>
        <w:t>п</w:t>
      </w:r>
      <w:proofErr w:type="gramEnd"/>
      <w:r w:rsidRPr="000659D5">
        <w:rPr>
          <w:rFonts w:ascii="Times New Roman" w:hAnsi="Times New Roman"/>
          <w:color w:val="000000"/>
          <w:highlight w:val="white"/>
        </w:rPr>
        <w:t>ільг з оподаткування — пропорційно до зміни таких ставок та/або пільг з оподаткування, а також у зв’язку із зміною системи оподаткування пропорційно до зміни податкового навантаження внаслідок зміни системи оподаткування;</w:t>
      </w:r>
    </w:p>
    <w:p w:rsidR="00D525EA" w:rsidRPr="000659D5" w:rsidRDefault="00D525EA" w:rsidP="00D525EA">
      <w:pPr>
        <w:shd w:val="clear" w:color="auto" w:fill="FFFFFF"/>
        <w:spacing w:after="0" w:line="240" w:lineRule="auto"/>
        <w:jc w:val="both"/>
        <w:rPr>
          <w:rFonts w:ascii="Times New Roman" w:hAnsi="Times New Roman"/>
          <w:color w:val="000000"/>
          <w:highlight w:val="white"/>
        </w:rPr>
      </w:pPr>
      <w:proofErr w:type="gramStart"/>
      <w:r w:rsidRPr="000659D5">
        <w:rPr>
          <w:rFonts w:ascii="Times New Roman" w:hAnsi="Times New Roman"/>
          <w:color w:val="000000"/>
          <w:highlight w:val="white"/>
        </w:rPr>
        <w:t>7) зміни встановленого згідно із законодавством органами державної статистики індексу споживчих цін, зміни курсу іноземної валюти, зміни біржових котирувань або показників Platts, ARGUS, регульованих цін (тарифів), нормативів, середньозважених цін на електроенергію на ринку “на добу наперед”, що застосовуються в договорі про закупівлю, у разі встановлення в договор</w:t>
      </w:r>
      <w:proofErr w:type="gramEnd"/>
      <w:r w:rsidRPr="000659D5">
        <w:rPr>
          <w:rFonts w:ascii="Times New Roman" w:hAnsi="Times New Roman"/>
          <w:color w:val="000000"/>
          <w:highlight w:val="white"/>
        </w:rPr>
        <w:t xml:space="preserve">і </w:t>
      </w:r>
      <w:proofErr w:type="gramStart"/>
      <w:r w:rsidRPr="000659D5">
        <w:rPr>
          <w:rFonts w:ascii="Times New Roman" w:hAnsi="Times New Roman"/>
          <w:color w:val="000000"/>
          <w:highlight w:val="white"/>
        </w:rPr>
        <w:t>про</w:t>
      </w:r>
      <w:proofErr w:type="gramEnd"/>
      <w:r w:rsidRPr="000659D5">
        <w:rPr>
          <w:rFonts w:ascii="Times New Roman" w:hAnsi="Times New Roman"/>
          <w:color w:val="000000"/>
          <w:highlight w:val="white"/>
        </w:rPr>
        <w:t xml:space="preserve"> закупівлю порядку зміни ціни;</w:t>
      </w:r>
    </w:p>
    <w:p w:rsidR="00D525EA" w:rsidRPr="000659D5" w:rsidRDefault="00D525EA" w:rsidP="00D525EA">
      <w:pPr>
        <w:shd w:val="clear" w:color="auto" w:fill="FFFFFF"/>
        <w:spacing w:after="0" w:line="240" w:lineRule="auto"/>
        <w:jc w:val="both"/>
        <w:rPr>
          <w:rFonts w:ascii="Times New Roman" w:hAnsi="Times New Roman"/>
          <w:color w:val="000000"/>
          <w:highlight w:val="white"/>
        </w:rPr>
      </w:pPr>
      <w:r w:rsidRPr="000659D5">
        <w:rPr>
          <w:rFonts w:ascii="Times New Roman" w:hAnsi="Times New Roman"/>
          <w:color w:val="000000"/>
          <w:highlight w:val="white"/>
        </w:rPr>
        <w:t>8) зміни умов у зв’язку із застосуванням положень частини шостої</w:t>
      </w:r>
      <w:r w:rsidRPr="000659D5">
        <w:rPr>
          <w:rFonts w:ascii="Times New Roman" w:hAnsi="Times New Roman"/>
          <w:color w:val="000000"/>
        </w:rPr>
        <w:br/>
      </w:r>
      <w:r w:rsidRPr="000659D5">
        <w:rPr>
          <w:rFonts w:ascii="Times New Roman" w:hAnsi="Times New Roman"/>
          <w:color w:val="000000"/>
          <w:highlight w:val="white"/>
        </w:rPr>
        <w:t>статті 41 Закону.</w:t>
      </w:r>
    </w:p>
    <w:p w:rsidR="00D525EA" w:rsidRPr="000659D5" w:rsidRDefault="00D525EA" w:rsidP="00D525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50"/>
        <w:jc w:val="both"/>
        <w:rPr>
          <w:rFonts w:ascii="Times New Roman" w:hAnsi="Times New Roman"/>
          <w:color w:val="000000"/>
          <w:lang w:val="uk-UA"/>
        </w:rPr>
      </w:pPr>
      <w:r w:rsidRPr="000659D5">
        <w:rPr>
          <w:rFonts w:ascii="Times New Roman" w:hAnsi="Times New Roman"/>
          <w:color w:val="000000"/>
        </w:rPr>
        <w:t>9) зменшення обсягів закупі</w:t>
      </w:r>
      <w:proofErr w:type="gramStart"/>
      <w:r w:rsidRPr="000659D5">
        <w:rPr>
          <w:rFonts w:ascii="Times New Roman" w:hAnsi="Times New Roman"/>
          <w:color w:val="000000"/>
        </w:rPr>
        <w:t>вл</w:t>
      </w:r>
      <w:proofErr w:type="gramEnd"/>
      <w:r w:rsidRPr="000659D5">
        <w:rPr>
          <w:rFonts w:ascii="Times New Roman" w:hAnsi="Times New Roman"/>
          <w:color w:val="000000"/>
        </w:rPr>
        <w:t xml:space="preserve">і та/або ціни згідно з договорами про закупівлю робіт з будівництва об’єктів нерухомого майна відповідно до постанови Кабінету Міністрів України від 25 квітня 2023 р. № 382 “Про реалізацію експериментального проекту щодо відновлення населених пунктів, які постраждали внаслідок збройної агресії Російської Федерації” (Офіційний вісник України, 2023 р., № 46, ст. 2466), якщо розроблення проектної документації покладено на </w:t>
      </w:r>
      <w:proofErr w:type="gramStart"/>
      <w:r w:rsidRPr="000659D5">
        <w:rPr>
          <w:rFonts w:ascii="Times New Roman" w:hAnsi="Times New Roman"/>
          <w:color w:val="000000"/>
        </w:rPr>
        <w:t>п</w:t>
      </w:r>
      <w:proofErr w:type="gramEnd"/>
      <w:r w:rsidRPr="000659D5">
        <w:rPr>
          <w:rFonts w:ascii="Times New Roman" w:hAnsi="Times New Roman"/>
          <w:color w:val="000000"/>
        </w:rPr>
        <w:t>ідрядника, після проведення експертизи та затвердження проектної документації в установленому законодавством порядку.</w:t>
      </w:r>
    </w:p>
    <w:p w:rsidR="00D525EA" w:rsidRPr="000659D5" w:rsidRDefault="00D525EA" w:rsidP="00D525E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450"/>
        <w:jc w:val="both"/>
        <w:rPr>
          <w:rFonts w:ascii="Times New Roman" w:hAnsi="Times New Roman"/>
          <w:color w:val="000000"/>
          <w:lang w:val="uk-UA"/>
        </w:rPr>
      </w:pPr>
      <w:r w:rsidRPr="000659D5">
        <w:rPr>
          <w:rFonts w:ascii="Times New Roman" w:hAnsi="Times New Roman"/>
          <w:color w:val="000000"/>
          <w:lang w:val="uk-UA"/>
        </w:rPr>
        <w:lastRenderedPageBreak/>
        <w:t>10) З метою запобігання закупівлі фальсифікатів та отримання гарантій на своєчасне постачання товару у кількості та якості, яких вимагає ця документація, надати оригінали гарантійних листів виробників або їх офіційних представників (якщо їх повноваження поширюються на територію України), якими підтверджується те, що Учасник має можливість поставки запропонованого товару для потреб Замовника у відповідній до вимог цієї документації, кількості, якості та у встановлені терміни. Надати разом з підписаним договором оригінал гарантійного листа виробника, який повинен містити повну назву учасника, номер оголошення закупівлі, а також назву предмету закупівлі згідно з оголошенням.</w:t>
      </w:r>
    </w:p>
    <w:p w:rsidR="00D525EA" w:rsidRPr="000659D5" w:rsidRDefault="00D525EA" w:rsidP="00D525E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bookmarkStart w:id="1" w:name="bookmark9"/>
      <w:r w:rsidRPr="000659D5">
        <w:rPr>
          <w:rFonts w:ascii="Times New Roman" w:hAnsi="Times New Roman"/>
          <w:b/>
        </w:rPr>
        <w:t>XI. Строк дії договору</w:t>
      </w:r>
      <w:bookmarkEnd w:id="1"/>
    </w:p>
    <w:p w:rsidR="00D525EA" w:rsidRPr="000659D5" w:rsidRDefault="00D525EA" w:rsidP="00D525EA">
      <w:pPr>
        <w:numPr>
          <w:ilvl w:val="1"/>
          <w:numId w:val="1"/>
        </w:numPr>
        <w:tabs>
          <w:tab w:val="left" w:pos="709"/>
          <w:tab w:val="left" w:pos="889"/>
          <w:tab w:val="left" w:pos="1134"/>
        </w:tabs>
        <w:suppressAutoHyphens w:val="0"/>
        <w:spacing w:after="0" w:line="240" w:lineRule="auto"/>
        <w:ind w:left="0" w:firstLine="0"/>
        <w:contextualSpacing/>
        <w:jc w:val="both"/>
        <w:rPr>
          <w:rFonts w:ascii="Times New Roman" w:hAnsi="Times New Roman"/>
        </w:rPr>
      </w:pPr>
      <w:r w:rsidRPr="000659D5">
        <w:rPr>
          <w:rFonts w:ascii="Times New Roman" w:hAnsi="Times New Roman"/>
        </w:rPr>
        <w:t>Цей Догові</w:t>
      </w:r>
      <w:proofErr w:type="gramStart"/>
      <w:r w:rsidRPr="000659D5">
        <w:rPr>
          <w:rFonts w:ascii="Times New Roman" w:hAnsi="Times New Roman"/>
        </w:rPr>
        <w:t>р</w:t>
      </w:r>
      <w:proofErr w:type="gramEnd"/>
      <w:r w:rsidRPr="000659D5">
        <w:rPr>
          <w:rFonts w:ascii="Times New Roman" w:hAnsi="Times New Roman"/>
        </w:rPr>
        <w:t xml:space="preserve"> набирає чинності з моменту підписання його сторонами і діє </w:t>
      </w:r>
      <w:r w:rsidRPr="000659D5">
        <w:rPr>
          <w:rFonts w:ascii="Times New Roman" w:hAnsi="Times New Roman"/>
          <w:color w:val="000000"/>
        </w:rPr>
        <w:t xml:space="preserve">до </w:t>
      </w:r>
      <w:r w:rsidRPr="000659D5">
        <w:rPr>
          <w:rFonts w:ascii="Times New Roman" w:hAnsi="Times New Roman"/>
          <w:b/>
          <w:color w:val="000000"/>
        </w:rPr>
        <w:t>31 грудня 202</w:t>
      </w:r>
      <w:r>
        <w:rPr>
          <w:rFonts w:ascii="Times New Roman" w:hAnsi="Times New Roman"/>
          <w:b/>
          <w:color w:val="000000"/>
          <w:lang w:val="uk-UA"/>
        </w:rPr>
        <w:t>5</w:t>
      </w:r>
      <w:r w:rsidRPr="000659D5">
        <w:rPr>
          <w:rFonts w:ascii="Times New Roman" w:hAnsi="Times New Roman"/>
          <w:b/>
          <w:color w:val="000000"/>
        </w:rPr>
        <w:t xml:space="preserve"> р.</w:t>
      </w:r>
      <w:r w:rsidRPr="000659D5">
        <w:rPr>
          <w:rFonts w:ascii="Times New Roman" w:hAnsi="Times New Roman"/>
        </w:rPr>
        <w:t>, в будь-якому випадку</w:t>
      </w:r>
      <w:r w:rsidRPr="000659D5">
        <w:rPr>
          <w:rFonts w:ascii="Times New Roman" w:hAnsi="Times New Roman"/>
          <w:b/>
        </w:rPr>
        <w:t xml:space="preserve"> </w:t>
      </w:r>
      <w:r w:rsidRPr="000659D5">
        <w:rPr>
          <w:rFonts w:ascii="Times New Roman" w:hAnsi="Times New Roman"/>
        </w:rPr>
        <w:t>до повного виконання сторонами договірних зобов’язань</w:t>
      </w:r>
      <w:r w:rsidRPr="000659D5">
        <w:rPr>
          <w:rFonts w:ascii="Times New Roman" w:hAnsi="Times New Roman"/>
          <w:b/>
        </w:rPr>
        <w:t>.</w:t>
      </w:r>
    </w:p>
    <w:p w:rsidR="00D525EA" w:rsidRPr="000659D5" w:rsidRDefault="00D525EA" w:rsidP="00D525EA">
      <w:pPr>
        <w:numPr>
          <w:ilvl w:val="1"/>
          <w:numId w:val="1"/>
        </w:numPr>
        <w:tabs>
          <w:tab w:val="left" w:pos="709"/>
          <w:tab w:val="left" w:pos="889"/>
          <w:tab w:val="left" w:pos="1134"/>
        </w:tabs>
        <w:suppressAutoHyphens w:val="0"/>
        <w:spacing w:after="0" w:line="240" w:lineRule="auto"/>
        <w:ind w:left="0" w:firstLine="0"/>
        <w:contextualSpacing/>
        <w:jc w:val="both"/>
        <w:rPr>
          <w:rFonts w:ascii="Times New Roman" w:hAnsi="Times New Roman"/>
        </w:rPr>
      </w:pPr>
      <w:r w:rsidRPr="000659D5">
        <w:rPr>
          <w:rFonts w:ascii="Times New Roman" w:hAnsi="Times New Roman"/>
          <w:color w:val="000000"/>
        </w:rPr>
        <w:t>Дія договору про закупівлю може продовжуватися на строк, достатній для проведення процедури закупі</w:t>
      </w:r>
      <w:proofErr w:type="gramStart"/>
      <w:r w:rsidRPr="000659D5">
        <w:rPr>
          <w:rFonts w:ascii="Times New Roman" w:hAnsi="Times New Roman"/>
          <w:color w:val="000000"/>
        </w:rPr>
        <w:t>вл</w:t>
      </w:r>
      <w:proofErr w:type="gramEnd"/>
      <w:r w:rsidRPr="000659D5">
        <w:rPr>
          <w:rFonts w:ascii="Times New Roman" w:hAnsi="Times New Roman"/>
          <w:color w:val="000000"/>
        </w:rPr>
        <w:t>і на початку наступного року, в обсязі, що не перевищує 20 відсотків суми, визначеної в договорі, укладеному в попередньому році, якщо видатки на цю мету затверджено в установленому порядку.</w:t>
      </w:r>
    </w:p>
    <w:p w:rsidR="00D525EA" w:rsidRPr="000659D5" w:rsidRDefault="00D525EA" w:rsidP="00D525EA">
      <w:pPr>
        <w:numPr>
          <w:ilvl w:val="1"/>
          <w:numId w:val="1"/>
        </w:numPr>
        <w:tabs>
          <w:tab w:val="left" w:pos="709"/>
          <w:tab w:val="left" w:pos="908"/>
          <w:tab w:val="left" w:pos="1134"/>
        </w:tabs>
        <w:suppressAutoHyphens w:val="0"/>
        <w:spacing w:after="0" w:line="240" w:lineRule="auto"/>
        <w:ind w:left="0" w:firstLine="0"/>
        <w:jc w:val="both"/>
        <w:rPr>
          <w:rFonts w:ascii="Times New Roman" w:hAnsi="Times New Roman"/>
        </w:rPr>
      </w:pPr>
      <w:r w:rsidRPr="000659D5">
        <w:rPr>
          <w:rFonts w:ascii="Times New Roman" w:hAnsi="Times New Roman"/>
        </w:rPr>
        <w:t xml:space="preserve"> Цей Догові</w:t>
      </w:r>
      <w:proofErr w:type="gramStart"/>
      <w:r w:rsidRPr="000659D5">
        <w:rPr>
          <w:rFonts w:ascii="Times New Roman" w:hAnsi="Times New Roman"/>
        </w:rPr>
        <w:t>р</w:t>
      </w:r>
      <w:proofErr w:type="gramEnd"/>
      <w:r w:rsidRPr="000659D5">
        <w:rPr>
          <w:rFonts w:ascii="Times New Roman" w:hAnsi="Times New Roman"/>
        </w:rPr>
        <w:t xml:space="preserve"> укладається і підписується у 2-х примірниках, що мають однакову юридичну силу.</w:t>
      </w:r>
    </w:p>
    <w:p w:rsidR="00D525EA" w:rsidRPr="000659D5" w:rsidRDefault="00D525EA" w:rsidP="00D525EA">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outlineLvl w:val="1"/>
        <w:rPr>
          <w:rFonts w:ascii="Times New Roman" w:hAnsi="Times New Roman"/>
          <w:b/>
        </w:rPr>
      </w:pPr>
      <w:bookmarkStart w:id="2" w:name="bookmark10"/>
      <w:r w:rsidRPr="000659D5">
        <w:rPr>
          <w:rFonts w:ascii="Times New Roman" w:hAnsi="Times New Roman"/>
          <w:b/>
        </w:rPr>
        <w:t xml:space="preserve">XIІ. Додатки </w:t>
      </w:r>
      <w:proofErr w:type="gramStart"/>
      <w:r w:rsidRPr="000659D5">
        <w:rPr>
          <w:rFonts w:ascii="Times New Roman" w:hAnsi="Times New Roman"/>
          <w:b/>
        </w:rPr>
        <w:t>до</w:t>
      </w:r>
      <w:proofErr w:type="gramEnd"/>
      <w:r w:rsidRPr="000659D5">
        <w:rPr>
          <w:rFonts w:ascii="Times New Roman" w:hAnsi="Times New Roman"/>
          <w:b/>
        </w:rPr>
        <w:t xml:space="preserve"> договору</w:t>
      </w:r>
      <w:bookmarkEnd w:id="2"/>
    </w:p>
    <w:p w:rsidR="00D525EA" w:rsidRPr="000659D5"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rPr>
      </w:pPr>
      <w:r w:rsidRPr="000659D5">
        <w:rPr>
          <w:rFonts w:ascii="Times New Roman" w:hAnsi="Times New Roman"/>
        </w:rPr>
        <w:t>12.1. Невід'ємною частиною цього Договору</w:t>
      </w:r>
      <w:proofErr w:type="gramStart"/>
      <w:r w:rsidRPr="000659D5">
        <w:rPr>
          <w:rFonts w:ascii="Times New Roman" w:hAnsi="Times New Roman"/>
        </w:rPr>
        <w:t xml:space="preserve"> є:</w:t>
      </w:r>
      <w:proofErr w:type="gramEnd"/>
      <w:r w:rsidRPr="000659D5">
        <w:rPr>
          <w:rFonts w:ascii="Times New Roman" w:hAnsi="Times New Roman"/>
        </w:rPr>
        <w:t xml:space="preserve"> специфікація</w:t>
      </w:r>
      <w:bookmarkStart w:id="3" w:name="bookmark11"/>
    </w:p>
    <w:p w:rsidR="00D525EA" w:rsidRPr="000659D5"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rPr>
      </w:pPr>
      <w:r w:rsidRPr="000659D5">
        <w:rPr>
          <w:rFonts w:ascii="Times New Roman" w:hAnsi="Times New Roman"/>
          <w:b/>
        </w:rPr>
        <w:t>XIІI. Місцезнаходження та банківські реквізити сторін</w:t>
      </w:r>
    </w:p>
    <w:p w:rsidR="00B41CFE" w:rsidRDefault="00D525EA" w:rsidP="00B41CFE">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lang w:val="uk-UA"/>
        </w:rPr>
      </w:pPr>
      <w:r>
        <w:rPr>
          <w:rFonts w:ascii="Times New Roman" w:hAnsi="Times New Roman"/>
        </w:rPr>
        <w:tab/>
      </w:r>
      <w:r w:rsidR="00B41CFE" w:rsidRPr="009E1D2B">
        <w:rPr>
          <w:rFonts w:ascii="Times New Roman" w:hAnsi="Times New Roman"/>
          <w:b/>
          <w:sz w:val="24"/>
          <w:lang w:val="uk-UA"/>
        </w:rPr>
        <w:t xml:space="preserve">Замовник </w:t>
      </w:r>
      <w:r w:rsidR="00B41CFE" w:rsidRPr="009E1D2B">
        <w:rPr>
          <w:rFonts w:ascii="Times New Roman" w:hAnsi="Times New Roman"/>
          <w:b/>
          <w:sz w:val="24"/>
        </w:rPr>
        <w:tab/>
      </w:r>
      <w:r w:rsidR="00B41CFE" w:rsidRPr="009E1D2B">
        <w:rPr>
          <w:rFonts w:ascii="Times New Roman" w:hAnsi="Times New Roman"/>
          <w:b/>
          <w:sz w:val="24"/>
        </w:rPr>
        <w:tab/>
      </w:r>
      <w:r w:rsidR="00B41CFE" w:rsidRPr="009E1D2B">
        <w:rPr>
          <w:rFonts w:ascii="Times New Roman" w:hAnsi="Times New Roman"/>
          <w:b/>
          <w:sz w:val="24"/>
        </w:rPr>
        <w:tab/>
      </w:r>
      <w:r w:rsidR="00B41CFE" w:rsidRPr="009E1D2B">
        <w:rPr>
          <w:rFonts w:ascii="Times New Roman" w:hAnsi="Times New Roman"/>
          <w:b/>
          <w:sz w:val="24"/>
        </w:rPr>
        <w:tab/>
      </w:r>
      <w:r w:rsidR="00B41CFE" w:rsidRPr="009E1D2B">
        <w:rPr>
          <w:rFonts w:ascii="Times New Roman" w:hAnsi="Times New Roman"/>
          <w:b/>
          <w:sz w:val="24"/>
        </w:rPr>
        <w:tab/>
        <w:t xml:space="preserve">          </w:t>
      </w:r>
      <w:r w:rsidR="00B41CFE">
        <w:rPr>
          <w:rFonts w:ascii="Times New Roman" w:hAnsi="Times New Roman"/>
          <w:b/>
          <w:sz w:val="24"/>
          <w:lang w:val="uk-UA"/>
        </w:rPr>
        <w:t>Постачальник</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70"/>
      </w:tblGrid>
      <w:tr w:rsidR="00B41CFE" w:rsidTr="00E033AB">
        <w:tc>
          <w:tcPr>
            <w:tcW w:w="5069" w:type="dxa"/>
          </w:tcPr>
          <w:p w:rsidR="00B41CFE" w:rsidRDefault="00B41CFE" w:rsidP="00E033AB">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val="uk-UA"/>
              </w:rPr>
            </w:pPr>
            <w:r w:rsidRPr="003158E5">
              <w:rPr>
                <w:rFonts w:ascii="Times New Roman" w:hAnsi="Times New Roman"/>
                <w:b/>
                <w:lang w:val="uk-UA"/>
              </w:rPr>
              <w:t>КНП ТОКПЦ «Мати і дитина» ТОР</w:t>
            </w:r>
          </w:p>
          <w:p w:rsidR="00B41CFE" w:rsidRPr="003158E5" w:rsidRDefault="00B41CFE" w:rsidP="00E033AB">
            <w:pPr>
              <w:pStyle w:val="a8"/>
              <w:rPr>
                <w:rFonts w:ascii="Times New Roman" w:hAnsi="Times New Roman" w:cs="Times New Roman"/>
                <w:lang w:val="uk-UA"/>
              </w:rPr>
            </w:pPr>
            <w:r w:rsidRPr="003158E5">
              <w:rPr>
                <w:rFonts w:ascii="Times New Roman" w:hAnsi="Times New Roman" w:cs="Times New Roman"/>
                <w:lang w:val="uk-UA"/>
              </w:rPr>
              <w:t xml:space="preserve">46001 м.Тернопіль., </w:t>
            </w:r>
          </w:p>
          <w:p w:rsidR="00B41CFE" w:rsidRPr="003158E5" w:rsidRDefault="00B41CFE" w:rsidP="00E033AB">
            <w:pPr>
              <w:pStyle w:val="a8"/>
              <w:rPr>
                <w:rFonts w:ascii="Times New Roman" w:hAnsi="Times New Roman" w:cs="Times New Roman"/>
                <w:lang w:val="uk-UA"/>
              </w:rPr>
            </w:pPr>
            <w:r w:rsidRPr="003158E5">
              <w:rPr>
                <w:rFonts w:ascii="Times New Roman" w:hAnsi="Times New Roman" w:cs="Times New Roman"/>
                <w:lang w:val="uk-UA"/>
              </w:rPr>
              <w:t>вул. Замкова ,10</w:t>
            </w:r>
          </w:p>
          <w:p w:rsidR="00B41CFE" w:rsidRPr="003158E5" w:rsidRDefault="00B41CFE" w:rsidP="00E033AB">
            <w:pPr>
              <w:pStyle w:val="a8"/>
              <w:rPr>
                <w:rFonts w:ascii="Times New Roman" w:hAnsi="Times New Roman" w:cs="Times New Roman"/>
                <w:lang w:val="uk-UA"/>
              </w:rPr>
            </w:pPr>
            <w:r w:rsidRPr="003158E5">
              <w:rPr>
                <w:rFonts w:ascii="Times New Roman" w:hAnsi="Times New Roman" w:cs="Times New Roman"/>
                <w:lang w:val="uk-UA"/>
              </w:rPr>
              <w:t>Код ЄДРПОУ 35492401</w:t>
            </w:r>
          </w:p>
          <w:p w:rsidR="00B41CFE" w:rsidRPr="003158E5" w:rsidRDefault="00B41CFE" w:rsidP="00E033AB">
            <w:pPr>
              <w:pStyle w:val="a8"/>
              <w:rPr>
                <w:rFonts w:ascii="Times New Roman" w:hAnsi="Times New Roman" w:cs="Times New Roman"/>
                <w:lang w:val="uk-UA"/>
              </w:rPr>
            </w:pPr>
            <w:r w:rsidRPr="003158E5">
              <w:rPr>
                <w:rFonts w:ascii="Times New Roman" w:hAnsi="Times New Roman" w:cs="Times New Roman"/>
                <w:lang w:val="uk-UA"/>
              </w:rPr>
              <w:t>UA 663052990000026005043303041</w:t>
            </w:r>
          </w:p>
          <w:p w:rsidR="00B41CFE" w:rsidRPr="003158E5" w:rsidRDefault="00B41CFE" w:rsidP="00E033AB">
            <w:pPr>
              <w:pStyle w:val="a8"/>
              <w:rPr>
                <w:rFonts w:ascii="Times New Roman" w:hAnsi="Times New Roman" w:cs="Times New Roman"/>
                <w:lang w:val="uk-UA"/>
              </w:rPr>
            </w:pPr>
            <w:r w:rsidRPr="003158E5">
              <w:rPr>
                <w:rFonts w:ascii="Times New Roman" w:hAnsi="Times New Roman" w:cs="Times New Roman"/>
                <w:lang w:val="uk-UA"/>
              </w:rPr>
              <w:t>UA293052990000026006043300957</w:t>
            </w:r>
          </w:p>
          <w:p w:rsidR="00B41CFE" w:rsidRPr="003158E5" w:rsidRDefault="00B41CFE" w:rsidP="00E033AB">
            <w:pPr>
              <w:pStyle w:val="a8"/>
              <w:rPr>
                <w:rFonts w:ascii="Times New Roman" w:hAnsi="Times New Roman" w:cs="Times New Roman"/>
                <w:lang w:val="uk-UA"/>
              </w:rPr>
            </w:pPr>
            <w:r w:rsidRPr="003158E5">
              <w:rPr>
                <w:rFonts w:ascii="Times New Roman" w:hAnsi="Times New Roman" w:cs="Times New Roman"/>
                <w:lang w:val="uk-UA"/>
              </w:rPr>
              <w:t>КБ Приватбанк  м.Тернопіль</w:t>
            </w:r>
          </w:p>
          <w:p w:rsidR="00B41CFE" w:rsidRPr="003158E5" w:rsidRDefault="00B41CFE" w:rsidP="00E033AB">
            <w:pPr>
              <w:pStyle w:val="a8"/>
              <w:rPr>
                <w:rFonts w:ascii="Times New Roman" w:hAnsi="Times New Roman" w:cs="Times New Roman"/>
                <w:lang w:val="uk-UA"/>
              </w:rPr>
            </w:pPr>
            <w:r w:rsidRPr="003158E5">
              <w:rPr>
                <w:rFonts w:ascii="Times New Roman" w:hAnsi="Times New Roman" w:cs="Times New Roman"/>
                <w:lang w:val="uk-UA"/>
              </w:rPr>
              <w:t xml:space="preserve">ІПН 35492401918 </w:t>
            </w:r>
          </w:p>
          <w:p w:rsidR="00B41CFE" w:rsidRPr="003158E5" w:rsidRDefault="00B41CFE" w:rsidP="00E033AB">
            <w:pPr>
              <w:pStyle w:val="a8"/>
              <w:rPr>
                <w:rFonts w:ascii="Times New Roman" w:hAnsi="Times New Roman" w:cs="Times New Roman"/>
                <w:lang w:val="uk-UA"/>
              </w:rPr>
            </w:pPr>
            <w:r w:rsidRPr="003158E5">
              <w:rPr>
                <w:rFonts w:ascii="Times New Roman" w:hAnsi="Times New Roman" w:cs="Times New Roman"/>
                <w:lang w:val="uk-UA"/>
              </w:rPr>
              <w:t>e-mail : tmkpb2020@gmail.com</w:t>
            </w:r>
          </w:p>
          <w:p w:rsidR="00B41CFE" w:rsidRPr="003158E5" w:rsidRDefault="00B41CFE" w:rsidP="00E033AB">
            <w:pPr>
              <w:pStyle w:val="a8"/>
              <w:rPr>
                <w:rFonts w:ascii="Times New Roman" w:hAnsi="Times New Roman" w:cs="Times New Roman"/>
                <w:lang w:val="uk-UA"/>
              </w:rPr>
            </w:pPr>
            <w:r w:rsidRPr="003158E5">
              <w:rPr>
                <w:rFonts w:ascii="Times New Roman" w:hAnsi="Times New Roman" w:cs="Times New Roman"/>
                <w:lang w:val="uk-UA"/>
              </w:rPr>
              <w:t>Тел. 0352526961</w:t>
            </w:r>
          </w:p>
          <w:p w:rsidR="00B41CFE" w:rsidRPr="003158E5" w:rsidRDefault="00B41CFE" w:rsidP="00E033AB">
            <w:pPr>
              <w:pStyle w:val="a8"/>
              <w:rPr>
                <w:rFonts w:ascii="Times New Roman" w:hAnsi="Times New Roman" w:cs="Times New Roman"/>
                <w:lang w:val="uk-UA"/>
              </w:rPr>
            </w:pPr>
          </w:p>
          <w:p w:rsidR="00B41CFE" w:rsidRPr="003158E5" w:rsidRDefault="00B41CFE" w:rsidP="00E033AB">
            <w:pPr>
              <w:pStyle w:val="a8"/>
              <w:rPr>
                <w:rFonts w:ascii="Times New Roman" w:hAnsi="Times New Roman" w:cs="Times New Roman"/>
                <w:lang w:val="uk-UA"/>
              </w:rPr>
            </w:pPr>
            <w:r w:rsidRPr="003158E5">
              <w:rPr>
                <w:rFonts w:ascii="Times New Roman" w:hAnsi="Times New Roman" w:cs="Times New Roman"/>
                <w:lang w:val="uk-UA"/>
              </w:rPr>
              <w:t>Генеральний</w:t>
            </w:r>
          </w:p>
          <w:p w:rsidR="00B41CFE" w:rsidRPr="003158E5" w:rsidRDefault="00B41CFE" w:rsidP="00E033AB">
            <w:pPr>
              <w:pStyle w:val="a8"/>
              <w:rPr>
                <w:rFonts w:ascii="Times New Roman" w:hAnsi="Times New Roman" w:cs="Times New Roman"/>
                <w:lang w:val="uk-UA"/>
              </w:rPr>
            </w:pPr>
            <w:r w:rsidRPr="003158E5">
              <w:rPr>
                <w:rFonts w:ascii="Times New Roman" w:hAnsi="Times New Roman" w:cs="Times New Roman"/>
                <w:lang w:val="uk-UA"/>
              </w:rPr>
              <w:t xml:space="preserve"> директор   </w:t>
            </w:r>
            <w:r>
              <w:rPr>
                <w:rFonts w:ascii="Times New Roman" w:hAnsi="Times New Roman" w:cs="Times New Roman"/>
                <w:lang w:val="uk-UA"/>
              </w:rPr>
              <w:t>_________________</w:t>
            </w:r>
            <w:r w:rsidRPr="003158E5">
              <w:rPr>
                <w:rFonts w:ascii="Times New Roman" w:hAnsi="Times New Roman" w:cs="Times New Roman"/>
                <w:lang w:val="uk-UA"/>
              </w:rPr>
              <w:t xml:space="preserve">   Віктор ОВЧАРУК</w:t>
            </w:r>
          </w:p>
          <w:p w:rsidR="00B41CFE" w:rsidRDefault="00B41CFE" w:rsidP="00E033AB">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val="uk-UA"/>
              </w:rPr>
            </w:pPr>
          </w:p>
        </w:tc>
        <w:tc>
          <w:tcPr>
            <w:tcW w:w="5070" w:type="dxa"/>
          </w:tcPr>
          <w:p w:rsidR="00B41CFE" w:rsidRDefault="008531CE" w:rsidP="008531CE">
            <w:pPr>
              <w:suppressAutoHyphens w:val="0"/>
              <w:spacing w:after="0" w:line="240" w:lineRule="auto"/>
              <w:ind w:left="34"/>
              <w:rPr>
                <w:rFonts w:ascii="Times New Roman" w:hAnsi="Times New Roman"/>
                <w:b/>
                <w:lang w:val="uk-UA"/>
              </w:rPr>
            </w:pPr>
            <w:r w:rsidRPr="008531CE">
              <w:rPr>
                <w:rFonts w:ascii="Times New Roman" w:eastAsia="Times New Roman" w:hAnsi="Times New Roman" w:cs="Times New Roman"/>
                <w:sz w:val="20"/>
                <w:szCs w:val="20"/>
                <w:lang w:val="uk-UA" w:eastAsia="ru-RU"/>
              </w:rPr>
              <w:t xml:space="preserve">   </w:t>
            </w:r>
          </w:p>
        </w:tc>
      </w:tr>
    </w:tbl>
    <w:p w:rsidR="00D525EA" w:rsidRPr="009E1D2B" w:rsidRDefault="00D525EA" w:rsidP="00B41CFE">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B41CFE"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val="uk-UA"/>
        </w:rPr>
      </w:pPr>
      <w:r w:rsidRPr="004D2F70">
        <w:rPr>
          <w:rFonts w:ascii="Times New Roman" w:hAnsi="Times New Roman"/>
        </w:rPr>
        <w:t xml:space="preserve">                                                       </w:t>
      </w:r>
    </w:p>
    <w:p w:rsidR="00B41CFE" w:rsidRDefault="00B41CFE"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val="uk-UA"/>
        </w:rPr>
      </w:pPr>
    </w:p>
    <w:p w:rsidR="00B41CFE" w:rsidRDefault="00B41CFE"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val="uk-UA"/>
        </w:rPr>
      </w:pPr>
    </w:p>
    <w:p w:rsidR="00B41CFE" w:rsidRDefault="00B41CFE"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val="uk-UA"/>
        </w:rPr>
      </w:pPr>
    </w:p>
    <w:p w:rsidR="00B41CFE" w:rsidRDefault="00B41CFE"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val="uk-UA"/>
        </w:rPr>
      </w:pPr>
    </w:p>
    <w:p w:rsidR="00B41CFE" w:rsidRDefault="00B41CFE"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val="uk-UA"/>
        </w:rPr>
      </w:pPr>
    </w:p>
    <w:p w:rsidR="00B41CFE" w:rsidRDefault="00B41CFE"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val="uk-UA"/>
        </w:rPr>
      </w:pPr>
    </w:p>
    <w:p w:rsidR="00B41CFE" w:rsidRDefault="00B41CFE"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val="uk-UA"/>
        </w:rPr>
      </w:pPr>
    </w:p>
    <w:p w:rsidR="00B41CFE" w:rsidRDefault="00B41CFE"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val="uk-UA"/>
        </w:rPr>
      </w:pPr>
    </w:p>
    <w:p w:rsidR="00D525EA"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val="uk-UA"/>
        </w:rPr>
      </w:pPr>
      <w:r w:rsidRPr="004D2F70">
        <w:rPr>
          <w:rFonts w:ascii="Times New Roman" w:hAnsi="Times New Roman"/>
        </w:rPr>
        <w:t xml:space="preserve">          </w:t>
      </w:r>
      <w:bookmarkEnd w:id="3"/>
    </w:p>
    <w:p w:rsidR="00B41CFE" w:rsidRDefault="00B41CFE"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val="uk-UA"/>
        </w:rPr>
      </w:pPr>
    </w:p>
    <w:p w:rsidR="00B41CFE" w:rsidRDefault="00B41CFE"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lang w:val="uk-UA"/>
        </w:rPr>
      </w:pPr>
    </w:p>
    <w:p w:rsidR="00B41CFE" w:rsidRPr="00B41CFE" w:rsidRDefault="00B41CFE"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lang w:val="uk-UA"/>
        </w:rPr>
      </w:pPr>
    </w:p>
    <w:p w:rsidR="00D525EA" w:rsidRPr="004D2F70"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rPr>
      </w:pPr>
      <w:bookmarkStart w:id="4" w:name="114"/>
      <w:bookmarkEnd w:id="4"/>
      <w:r w:rsidRPr="004D2F70">
        <w:rPr>
          <w:rFonts w:ascii="Times New Roman" w:hAnsi="Times New Roman"/>
          <w:b/>
        </w:rPr>
        <w:t>додаток №1</w:t>
      </w:r>
    </w:p>
    <w:p w:rsidR="00D525EA" w:rsidRPr="004D2F70" w:rsidRDefault="00D525EA" w:rsidP="00D525EA">
      <w:pPr>
        <w:tabs>
          <w:tab w:val="left" w:pos="6345"/>
        </w:tabs>
        <w:jc w:val="right"/>
        <w:rPr>
          <w:rFonts w:ascii="Times New Roman" w:hAnsi="Times New Roman"/>
          <w:b/>
        </w:rPr>
      </w:pPr>
      <w:proofErr w:type="gramStart"/>
      <w:r w:rsidRPr="004D2F70">
        <w:rPr>
          <w:rFonts w:ascii="Times New Roman" w:hAnsi="Times New Roman"/>
          <w:b/>
        </w:rPr>
        <w:t>до</w:t>
      </w:r>
      <w:proofErr w:type="gramEnd"/>
      <w:r w:rsidRPr="004D2F70">
        <w:rPr>
          <w:rFonts w:ascii="Times New Roman" w:hAnsi="Times New Roman"/>
          <w:b/>
        </w:rPr>
        <w:t xml:space="preserve"> Договору про закупівлю  №_____</w:t>
      </w:r>
    </w:p>
    <w:p w:rsidR="00D525EA" w:rsidRPr="004D2F70" w:rsidRDefault="00D525EA" w:rsidP="00D525EA">
      <w:pPr>
        <w:tabs>
          <w:tab w:val="left" w:pos="6345"/>
        </w:tabs>
        <w:jc w:val="right"/>
        <w:rPr>
          <w:rFonts w:ascii="Times New Roman" w:hAnsi="Times New Roman"/>
          <w:b/>
        </w:rPr>
      </w:pPr>
      <w:r w:rsidRPr="004D2F70">
        <w:rPr>
          <w:rFonts w:ascii="Times New Roman" w:hAnsi="Times New Roman"/>
          <w:b/>
        </w:rPr>
        <w:t>від __________202</w:t>
      </w:r>
      <w:r>
        <w:rPr>
          <w:rFonts w:ascii="Times New Roman" w:hAnsi="Times New Roman"/>
          <w:b/>
          <w:lang w:val="uk-UA"/>
        </w:rPr>
        <w:t>5</w:t>
      </w:r>
      <w:r w:rsidRPr="004D2F70">
        <w:rPr>
          <w:rFonts w:ascii="Times New Roman" w:hAnsi="Times New Roman"/>
          <w:b/>
        </w:rPr>
        <w:t xml:space="preserve"> р.</w:t>
      </w:r>
    </w:p>
    <w:p w:rsidR="00D525EA" w:rsidRPr="004D2F70" w:rsidRDefault="00D525EA" w:rsidP="00D525EA">
      <w:pPr>
        <w:tabs>
          <w:tab w:val="left" w:pos="6345"/>
        </w:tabs>
        <w:rPr>
          <w:rFonts w:ascii="Times New Roman" w:hAnsi="Times New Roman"/>
          <w:b/>
        </w:rPr>
      </w:pPr>
    </w:p>
    <w:p w:rsidR="00D525EA" w:rsidRPr="004D2F70" w:rsidRDefault="00D525EA" w:rsidP="00D525EA">
      <w:pPr>
        <w:tabs>
          <w:tab w:val="left" w:pos="6345"/>
        </w:tabs>
        <w:jc w:val="center"/>
        <w:rPr>
          <w:rFonts w:ascii="Times New Roman" w:hAnsi="Times New Roman"/>
          <w:b/>
        </w:rPr>
      </w:pPr>
      <w:r w:rsidRPr="004D2F70">
        <w:rPr>
          <w:rFonts w:ascii="Times New Roman" w:hAnsi="Times New Roman"/>
          <w:b/>
          <w:lang w:val="uk-UA"/>
        </w:rPr>
        <w:t>С</w:t>
      </w:r>
      <w:r w:rsidRPr="004D2F70">
        <w:rPr>
          <w:rFonts w:ascii="Times New Roman" w:hAnsi="Times New Roman"/>
          <w:b/>
        </w:rPr>
        <w:t>пецифікація</w:t>
      </w:r>
    </w:p>
    <w:p w:rsidR="00D525EA" w:rsidRPr="004D2F70"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bCs/>
        </w:rPr>
      </w:pPr>
    </w:p>
    <w:tbl>
      <w:tblPr>
        <w:tblW w:w="10208" w:type="dxa"/>
        <w:tblInd w:w="-34" w:type="dxa"/>
        <w:tblBorders>
          <w:top w:val="single" w:sz="4" w:space="0" w:color="auto"/>
          <w:left w:val="single" w:sz="4" w:space="0" w:color="auto"/>
          <w:bottom w:val="single" w:sz="4" w:space="0" w:color="auto"/>
          <w:right w:val="single" w:sz="4" w:space="0" w:color="auto"/>
        </w:tblBorders>
        <w:tblLayout w:type="fixed"/>
        <w:tblLook w:val="04A0"/>
      </w:tblPr>
      <w:tblGrid>
        <w:gridCol w:w="568"/>
        <w:gridCol w:w="3118"/>
        <w:gridCol w:w="1134"/>
        <w:gridCol w:w="1134"/>
        <w:gridCol w:w="1275"/>
        <w:gridCol w:w="993"/>
        <w:gridCol w:w="1986"/>
      </w:tblGrid>
      <w:tr w:rsidR="00D525EA" w:rsidRPr="00B41CFE" w:rsidTr="00B41CFE">
        <w:trPr>
          <w:trHeight w:val="1195"/>
        </w:trPr>
        <w:tc>
          <w:tcPr>
            <w:tcW w:w="568" w:type="dxa"/>
            <w:tcBorders>
              <w:top w:val="single" w:sz="6" w:space="0" w:color="auto"/>
              <w:left w:val="single" w:sz="4" w:space="0" w:color="auto"/>
              <w:bottom w:val="single" w:sz="6" w:space="0" w:color="auto"/>
              <w:right w:val="single" w:sz="4" w:space="0" w:color="auto"/>
            </w:tcBorders>
            <w:vAlign w:val="center"/>
            <w:hideMark/>
          </w:tcPr>
          <w:p w:rsidR="00D525EA" w:rsidRPr="00B41CFE" w:rsidRDefault="00D525EA" w:rsidP="00B41CFE">
            <w:pPr>
              <w:pStyle w:val="a8"/>
              <w:rPr>
                <w:rFonts w:ascii="Times New Roman" w:hAnsi="Times New Roman" w:cs="Times New Roman"/>
              </w:rPr>
            </w:pPr>
            <w:r w:rsidRPr="00B41CFE">
              <w:rPr>
                <w:rFonts w:ascii="Times New Roman" w:hAnsi="Times New Roman" w:cs="Times New Roman"/>
              </w:rPr>
              <w:t>№</w:t>
            </w:r>
          </w:p>
          <w:p w:rsidR="00D525EA" w:rsidRPr="00B41CFE" w:rsidRDefault="00D525EA" w:rsidP="00B41CFE">
            <w:pPr>
              <w:pStyle w:val="a8"/>
              <w:rPr>
                <w:rFonts w:ascii="Times New Roman" w:hAnsi="Times New Roman" w:cs="Times New Roman"/>
              </w:rPr>
            </w:pPr>
            <w:proofErr w:type="gramStart"/>
            <w:r w:rsidRPr="00B41CFE">
              <w:rPr>
                <w:rFonts w:ascii="Times New Roman" w:hAnsi="Times New Roman" w:cs="Times New Roman"/>
              </w:rPr>
              <w:t>п</w:t>
            </w:r>
            <w:proofErr w:type="gramEnd"/>
            <w:r w:rsidRPr="00B41CFE">
              <w:rPr>
                <w:rFonts w:ascii="Times New Roman" w:hAnsi="Times New Roman" w:cs="Times New Roman"/>
                <w:lang w:val="en-US"/>
              </w:rPr>
              <w:t>/</w:t>
            </w:r>
            <w:r w:rsidRPr="00B41CFE">
              <w:rPr>
                <w:rFonts w:ascii="Times New Roman" w:hAnsi="Times New Roman" w:cs="Times New Roman"/>
              </w:rPr>
              <w:t xml:space="preserve">п </w:t>
            </w:r>
          </w:p>
        </w:tc>
        <w:tc>
          <w:tcPr>
            <w:tcW w:w="3118" w:type="dxa"/>
            <w:tcBorders>
              <w:top w:val="single" w:sz="6" w:space="0" w:color="auto"/>
              <w:left w:val="single" w:sz="4" w:space="0" w:color="auto"/>
              <w:bottom w:val="single" w:sz="6" w:space="0" w:color="auto"/>
              <w:right w:val="single" w:sz="6" w:space="0" w:color="auto"/>
            </w:tcBorders>
            <w:vAlign w:val="center"/>
            <w:hideMark/>
          </w:tcPr>
          <w:p w:rsidR="00D525EA" w:rsidRPr="00B41CFE" w:rsidRDefault="00D525EA" w:rsidP="00B41CFE">
            <w:pPr>
              <w:pStyle w:val="a8"/>
              <w:rPr>
                <w:rFonts w:ascii="Times New Roman" w:hAnsi="Times New Roman" w:cs="Times New Roman"/>
              </w:rPr>
            </w:pPr>
            <w:r w:rsidRPr="00B41CFE">
              <w:rPr>
                <w:rFonts w:ascii="Times New Roman" w:hAnsi="Times New Roman" w:cs="Times New Roman"/>
                <w:color w:val="000000"/>
              </w:rPr>
              <w:t>Найменування товару</w:t>
            </w:r>
          </w:p>
        </w:tc>
        <w:tc>
          <w:tcPr>
            <w:tcW w:w="1134" w:type="dxa"/>
            <w:tcBorders>
              <w:top w:val="single" w:sz="6" w:space="0" w:color="auto"/>
              <w:left w:val="single" w:sz="6" w:space="0" w:color="auto"/>
              <w:bottom w:val="single" w:sz="6" w:space="0" w:color="auto"/>
              <w:right w:val="single" w:sz="4" w:space="0" w:color="auto"/>
            </w:tcBorders>
            <w:vAlign w:val="center"/>
            <w:hideMark/>
          </w:tcPr>
          <w:p w:rsidR="00D525EA" w:rsidRPr="00B41CFE" w:rsidRDefault="00D525EA" w:rsidP="00B41CFE">
            <w:pPr>
              <w:pStyle w:val="a8"/>
              <w:rPr>
                <w:rFonts w:ascii="Times New Roman" w:hAnsi="Times New Roman" w:cs="Times New Roman"/>
              </w:rPr>
            </w:pPr>
            <w:r w:rsidRPr="00B41CFE">
              <w:rPr>
                <w:rFonts w:ascii="Times New Roman" w:hAnsi="Times New Roman" w:cs="Times New Roman"/>
              </w:rPr>
              <w:t>Одиниця виміру</w:t>
            </w:r>
          </w:p>
        </w:tc>
        <w:tc>
          <w:tcPr>
            <w:tcW w:w="1134" w:type="dxa"/>
            <w:tcBorders>
              <w:top w:val="single" w:sz="6" w:space="0" w:color="auto"/>
              <w:left w:val="single" w:sz="4" w:space="0" w:color="auto"/>
              <w:bottom w:val="single" w:sz="6" w:space="0" w:color="auto"/>
              <w:right w:val="single" w:sz="6" w:space="0" w:color="auto"/>
            </w:tcBorders>
            <w:vAlign w:val="center"/>
            <w:hideMark/>
          </w:tcPr>
          <w:p w:rsidR="00D525EA" w:rsidRPr="00B41CFE" w:rsidRDefault="00D525EA" w:rsidP="00B41CFE">
            <w:pPr>
              <w:pStyle w:val="a8"/>
              <w:rPr>
                <w:rFonts w:ascii="Times New Roman" w:hAnsi="Times New Roman" w:cs="Times New Roman"/>
              </w:rPr>
            </w:pPr>
            <w:r w:rsidRPr="00B41CFE">
              <w:rPr>
                <w:rFonts w:ascii="Times New Roman" w:hAnsi="Times New Roman" w:cs="Times New Roman"/>
              </w:rPr>
              <w:t>Кількість</w:t>
            </w:r>
          </w:p>
        </w:tc>
        <w:tc>
          <w:tcPr>
            <w:tcW w:w="1275" w:type="dxa"/>
            <w:tcBorders>
              <w:top w:val="single" w:sz="6" w:space="0" w:color="auto"/>
              <w:left w:val="single" w:sz="6" w:space="0" w:color="auto"/>
              <w:bottom w:val="single" w:sz="6" w:space="0" w:color="auto"/>
              <w:right w:val="single" w:sz="4" w:space="0" w:color="auto"/>
            </w:tcBorders>
            <w:vAlign w:val="center"/>
            <w:hideMark/>
          </w:tcPr>
          <w:p w:rsidR="00D525EA" w:rsidRPr="00B41CFE" w:rsidRDefault="00D525EA" w:rsidP="00B41CFE">
            <w:pPr>
              <w:pStyle w:val="a8"/>
              <w:rPr>
                <w:rFonts w:ascii="Times New Roman" w:hAnsi="Times New Roman" w:cs="Times New Roman"/>
              </w:rPr>
            </w:pPr>
            <w:proofErr w:type="gramStart"/>
            <w:r w:rsidRPr="00B41CFE">
              <w:rPr>
                <w:rFonts w:ascii="Times New Roman" w:hAnsi="Times New Roman" w:cs="Times New Roman"/>
              </w:rPr>
              <w:t>Ц</w:t>
            </w:r>
            <w:proofErr w:type="gramEnd"/>
            <w:r w:rsidRPr="00B41CFE">
              <w:rPr>
                <w:rFonts w:ascii="Times New Roman" w:hAnsi="Times New Roman" w:cs="Times New Roman"/>
              </w:rPr>
              <w:t>іна за одиницю, грн. без ПДВ</w:t>
            </w:r>
          </w:p>
        </w:tc>
        <w:tc>
          <w:tcPr>
            <w:tcW w:w="993" w:type="dxa"/>
            <w:tcBorders>
              <w:top w:val="single" w:sz="6" w:space="0" w:color="auto"/>
              <w:left w:val="single" w:sz="4" w:space="0" w:color="auto"/>
              <w:bottom w:val="single" w:sz="6" w:space="0" w:color="auto"/>
              <w:right w:val="single" w:sz="4" w:space="0" w:color="auto"/>
            </w:tcBorders>
            <w:vAlign w:val="center"/>
            <w:hideMark/>
          </w:tcPr>
          <w:p w:rsidR="00D525EA" w:rsidRPr="00B41CFE" w:rsidRDefault="00D525EA" w:rsidP="00B41CFE">
            <w:pPr>
              <w:pStyle w:val="a8"/>
              <w:rPr>
                <w:rFonts w:ascii="Times New Roman" w:hAnsi="Times New Roman" w:cs="Times New Roman"/>
              </w:rPr>
            </w:pPr>
            <w:proofErr w:type="gramStart"/>
            <w:r w:rsidRPr="00B41CFE">
              <w:rPr>
                <w:rFonts w:ascii="Times New Roman" w:hAnsi="Times New Roman" w:cs="Times New Roman"/>
              </w:rPr>
              <w:t>Ц</w:t>
            </w:r>
            <w:proofErr w:type="gramEnd"/>
            <w:r w:rsidRPr="00B41CFE">
              <w:rPr>
                <w:rFonts w:ascii="Times New Roman" w:hAnsi="Times New Roman" w:cs="Times New Roman"/>
              </w:rPr>
              <w:t>іна за одиницю, грн. з ПДВ</w:t>
            </w:r>
          </w:p>
        </w:tc>
        <w:tc>
          <w:tcPr>
            <w:tcW w:w="1986" w:type="dxa"/>
            <w:tcBorders>
              <w:top w:val="single" w:sz="6" w:space="0" w:color="auto"/>
              <w:left w:val="single" w:sz="4" w:space="0" w:color="auto"/>
              <w:bottom w:val="single" w:sz="6" w:space="0" w:color="auto"/>
              <w:right w:val="single" w:sz="4" w:space="0" w:color="auto"/>
            </w:tcBorders>
            <w:vAlign w:val="center"/>
          </w:tcPr>
          <w:p w:rsidR="00D525EA" w:rsidRPr="00B41CFE" w:rsidRDefault="00D525EA" w:rsidP="00B41CFE">
            <w:pPr>
              <w:pStyle w:val="a8"/>
              <w:rPr>
                <w:rFonts w:ascii="Times New Roman" w:hAnsi="Times New Roman" w:cs="Times New Roman"/>
              </w:rPr>
            </w:pPr>
          </w:p>
          <w:p w:rsidR="00D525EA" w:rsidRPr="00B41CFE" w:rsidRDefault="00D525EA" w:rsidP="00B41CFE">
            <w:pPr>
              <w:pStyle w:val="a8"/>
              <w:rPr>
                <w:rFonts w:ascii="Times New Roman" w:hAnsi="Times New Roman" w:cs="Times New Roman"/>
              </w:rPr>
            </w:pPr>
            <w:r w:rsidRPr="00B41CFE">
              <w:rPr>
                <w:rFonts w:ascii="Times New Roman" w:hAnsi="Times New Roman" w:cs="Times New Roman"/>
              </w:rPr>
              <w:t xml:space="preserve">Сума, грн </w:t>
            </w:r>
            <w:r w:rsidR="008531CE">
              <w:rPr>
                <w:rFonts w:ascii="Times New Roman" w:hAnsi="Times New Roman" w:cs="Times New Roman"/>
                <w:lang w:val="uk-UA"/>
              </w:rPr>
              <w:t>бе</w:t>
            </w:r>
            <w:r w:rsidRPr="00B41CFE">
              <w:rPr>
                <w:rFonts w:ascii="Times New Roman" w:hAnsi="Times New Roman" w:cs="Times New Roman"/>
              </w:rPr>
              <w:t>з ПДВ</w:t>
            </w:r>
          </w:p>
          <w:p w:rsidR="00D525EA" w:rsidRPr="00B41CFE" w:rsidRDefault="00D525EA" w:rsidP="00B41CFE">
            <w:pPr>
              <w:pStyle w:val="a8"/>
              <w:rPr>
                <w:rFonts w:ascii="Times New Roman" w:hAnsi="Times New Roman" w:cs="Times New Roman"/>
              </w:rPr>
            </w:pPr>
          </w:p>
        </w:tc>
      </w:tr>
      <w:tr w:rsidR="00B41CFE" w:rsidRPr="00B41CFE" w:rsidTr="005C13EA">
        <w:trPr>
          <w:trHeight w:val="700"/>
        </w:trPr>
        <w:tc>
          <w:tcPr>
            <w:tcW w:w="568" w:type="dxa"/>
            <w:tcBorders>
              <w:top w:val="single" w:sz="6" w:space="0" w:color="auto"/>
              <w:left w:val="single" w:sz="4" w:space="0" w:color="auto"/>
              <w:bottom w:val="single" w:sz="6" w:space="0" w:color="auto"/>
              <w:right w:val="single" w:sz="4" w:space="0" w:color="auto"/>
            </w:tcBorders>
            <w:vAlign w:val="center"/>
          </w:tcPr>
          <w:p w:rsidR="00B41CFE" w:rsidRPr="00B41CFE" w:rsidRDefault="00B41CFE" w:rsidP="00B41CFE">
            <w:pPr>
              <w:pStyle w:val="a8"/>
              <w:rPr>
                <w:rFonts w:ascii="Times New Roman" w:hAnsi="Times New Roman" w:cs="Times New Roman"/>
                <w:b/>
                <w:lang w:val="uk-UA"/>
              </w:rPr>
            </w:pPr>
            <w:r w:rsidRPr="00B41CFE">
              <w:rPr>
                <w:rFonts w:ascii="Times New Roman" w:hAnsi="Times New Roman" w:cs="Times New Roman"/>
                <w:b/>
                <w:lang w:val="uk-UA"/>
              </w:rPr>
              <w:t>1</w:t>
            </w:r>
          </w:p>
        </w:tc>
        <w:tc>
          <w:tcPr>
            <w:tcW w:w="3118" w:type="dxa"/>
            <w:tcBorders>
              <w:top w:val="single" w:sz="6" w:space="0" w:color="auto"/>
              <w:left w:val="single" w:sz="4" w:space="0" w:color="auto"/>
              <w:bottom w:val="single" w:sz="6" w:space="0" w:color="auto"/>
              <w:right w:val="single" w:sz="6" w:space="0" w:color="auto"/>
            </w:tcBorders>
          </w:tcPr>
          <w:p w:rsidR="00B41CFE" w:rsidRPr="00B41CFE" w:rsidRDefault="00B41CFE" w:rsidP="00B41CFE">
            <w:pPr>
              <w:pStyle w:val="a8"/>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4" w:space="0" w:color="auto"/>
            </w:tcBorders>
            <w:vAlign w:val="center"/>
          </w:tcPr>
          <w:p w:rsidR="00B41CFE" w:rsidRPr="00B41CFE" w:rsidRDefault="00B41CFE" w:rsidP="00B41CFE">
            <w:pPr>
              <w:pStyle w:val="a8"/>
              <w:rPr>
                <w:rFonts w:ascii="Times New Roman" w:hAnsi="Times New Roman" w:cs="Times New Roman"/>
                <w:lang w:val="uk-UA"/>
              </w:rPr>
            </w:pPr>
          </w:p>
        </w:tc>
        <w:tc>
          <w:tcPr>
            <w:tcW w:w="1134" w:type="dxa"/>
            <w:tcBorders>
              <w:top w:val="single" w:sz="6" w:space="0" w:color="auto"/>
              <w:left w:val="single" w:sz="4" w:space="0" w:color="auto"/>
              <w:bottom w:val="single" w:sz="6" w:space="0" w:color="auto"/>
              <w:right w:val="single" w:sz="6" w:space="0" w:color="auto"/>
            </w:tcBorders>
          </w:tcPr>
          <w:p w:rsidR="00B41CFE" w:rsidRPr="0035500C" w:rsidRDefault="00B41CFE" w:rsidP="00A76444"/>
        </w:tc>
        <w:tc>
          <w:tcPr>
            <w:tcW w:w="1275" w:type="dxa"/>
            <w:tcBorders>
              <w:top w:val="single" w:sz="6" w:space="0" w:color="auto"/>
              <w:left w:val="single" w:sz="6" w:space="0" w:color="auto"/>
              <w:bottom w:val="single" w:sz="6" w:space="0" w:color="auto"/>
              <w:right w:val="single" w:sz="4" w:space="0" w:color="auto"/>
            </w:tcBorders>
          </w:tcPr>
          <w:p w:rsidR="00B41CFE" w:rsidRPr="00442A72" w:rsidRDefault="00B41CFE" w:rsidP="00E54309"/>
        </w:tc>
        <w:tc>
          <w:tcPr>
            <w:tcW w:w="993" w:type="dxa"/>
            <w:tcBorders>
              <w:top w:val="single" w:sz="6" w:space="0" w:color="auto"/>
              <w:left w:val="single" w:sz="4" w:space="0" w:color="auto"/>
              <w:bottom w:val="single" w:sz="6" w:space="0" w:color="auto"/>
              <w:right w:val="single" w:sz="4" w:space="0" w:color="auto"/>
            </w:tcBorders>
          </w:tcPr>
          <w:p w:rsidR="00B41CFE" w:rsidRPr="00B41CFE" w:rsidRDefault="00B41CFE" w:rsidP="00B41CFE">
            <w:pPr>
              <w:pStyle w:val="a8"/>
              <w:rPr>
                <w:rFonts w:ascii="Times New Roman" w:hAnsi="Times New Roman" w:cs="Times New Roman"/>
                <w:b/>
                <w:lang w:val="uk-UA"/>
              </w:rPr>
            </w:pPr>
          </w:p>
        </w:tc>
        <w:tc>
          <w:tcPr>
            <w:tcW w:w="1986" w:type="dxa"/>
            <w:tcBorders>
              <w:top w:val="single" w:sz="6" w:space="0" w:color="auto"/>
              <w:left w:val="single" w:sz="4" w:space="0" w:color="auto"/>
              <w:bottom w:val="single" w:sz="6" w:space="0" w:color="auto"/>
              <w:right w:val="single" w:sz="4" w:space="0" w:color="auto"/>
            </w:tcBorders>
          </w:tcPr>
          <w:p w:rsidR="00B41CFE" w:rsidRPr="00070453" w:rsidRDefault="00B41CFE" w:rsidP="00205352"/>
        </w:tc>
      </w:tr>
      <w:tr w:rsidR="00B41CFE" w:rsidRPr="00B41CFE" w:rsidTr="005C13EA">
        <w:trPr>
          <w:trHeight w:val="700"/>
        </w:trPr>
        <w:tc>
          <w:tcPr>
            <w:tcW w:w="568" w:type="dxa"/>
            <w:tcBorders>
              <w:top w:val="single" w:sz="6" w:space="0" w:color="auto"/>
              <w:left w:val="single" w:sz="4" w:space="0" w:color="auto"/>
              <w:bottom w:val="single" w:sz="6" w:space="0" w:color="auto"/>
              <w:right w:val="single" w:sz="4" w:space="0" w:color="auto"/>
            </w:tcBorders>
            <w:vAlign w:val="center"/>
          </w:tcPr>
          <w:p w:rsidR="00B41CFE" w:rsidRPr="00B41CFE" w:rsidRDefault="00B41CFE" w:rsidP="00B41CFE">
            <w:pPr>
              <w:pStyle w:val="a8"/>
              <w:rPr>
                <w:rFonts w:ascii="Times New Roman" w:hAnsi="Times New Roman" w:cs="Times New Roman"/>
                <w:b/>
                <w:lang w:val="uk-UA"/>
              </w:rPr>
            </w:pPr>
            <w:r w:rsidRPr="00B41CFE">
              <w:rPr>
                <w:rFonts w:ascii="Times New Roman" w:hAnsi="Times New Roman" w:cs="Times New Roman"/>
                <w:b/>
                <w:lang w:val="uk-UA"/>
              </w:rPr>
              <w:t>2</w:t>
            </w:r>
          </w:p>
        </w:tc>
        <w:tc>
          <w:tcPr>
            <w:tcW w:w="3118" w:type="dxa"/>
            <w:tcBorders>
              <w:top w:val="single" w:sz="6" w:space="0" w:color="auto"/>
              <w:left w:val="single" w:sz="4" w:space="0" w:color="auto"/>
              <w:bottom w:val="single" w:sz="6" w:space="0" w:color="auto"/>
              <w:right w:val="single" w:sz="6" w:space="0" w:color="auto"/>
            </w:tcBorders>
          </w:tcPr>
          <w:p w:rsidR="00B41CFE" w:rsidRPr="00B41CFE" w:rsidRDefault="00B41CFE" w:rsidP="00B41CFE">
            <w:pPr>
              <w:pStyle w:val="a8"/>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4" w:space="0" w:color="auto"/>
            </w:tcBorders>
            <w:vAlign w:val="center"/>
          </w:tcPr>
          <w:p w:rsidR="00B41CFE" w:rsidRPr="00B41CFE" w:rsidRDefault="00B41CFE" w:rsidP="00B41CFE">
            <w:pPr>
              <w:pStyle w:val="a8"/>
              <w:rPr>
                <w:rFonts w:ascii="Times New Roman" w:hAnsi="Times New Roman" w:cs="Times New Roman"/>
                <w:lang w:val="uk-UA"/>
              </w:rPr>
            </w:pPr>
          </w:p>
        </w:tc>
        <w:tc>
          <w:tcPr>
            <w:tcW w:w="1134" w:type="dxa"/>
            <w:tcBorders>
              <w:top w:val="single" w:sz="6" w:space="0" w:color="auto"/>
              <w:left w:val="single" w:sz="4" w:space="0" w:color="auto"/>
              <w:bottom w:val="single" w:sz="6" w:space="0" w:color="auto"/>
              <w:right w:val="single" w:sz="6" w:space="0" w:color="auto"/>
            </w:tcBorders>
          </w:tcPr>
          <w:p w:rsidR="00B41CFE" w:rsidRPr="0035500C" w:rsidRDefault="00B41CFE" w:rsidP="00A76444"/>
        </w:tc>
        <w:tc>
          <w:tcPr>
            <w:tcW w:w="1275" w:type="dxa"/>
            <w:tcBorders>
              <w:top w:val="single" w:sz="6" w:space="0" w:color="auto"/>
              <w:left w:val="single" w:sz="6" w:space="0" w:color="auto"/>
              <w:bottom w:val="single" w:sz="6" w:space="0" w:color="auto"/>
              <w:right w:val="single" w:sz="4" w:space="0" w:color="auto"/>
            </w:tcBorders>
          </w:tcPr>
          <w:p w:rsidR="00B41CFE" w:rsidRPr="00442A72" w:rsidRDefault="00B41CFE" w:rsidP="00E54309"/>
        </w:tc>
        <w:tc>
          <w:tcPr>
            <w:tcW w:w="993" w:type="dxa"/>
            <w:tcBorders>
              <w:top w:val="single" w:sz="6" w:space="0" w:color="auto"/>
              <w:left w:val="single" w:sz="4" w:space="0" w:color="auto"/>
              <w:bottom w:val="single" w:sz="6" w:space="0" w:color="auto"/>
              <w:right w:val="single" w:sz="4" w:space="0" w:color="auto"/>
            </w:tcBorders>
          </w:tcPr>
          <w:p w:rsidR="00B41CFE" w:rsidRPr="00B41CFE" w:rsidRDefault="00B41CFE" w:rsidP="00B41CFE">
            <w:pPr>
              <w:pStyle w:val="a8"/>
              <w:rPr>
                <w:rFonts w:ascii="Times New Roman" w:hAnsi="Times New Roman" w:cs="Times New Roman"/>
                <w:b/>
                <w:lang w:val="uk-UA"/>
              </w:rPr>
            </w:pPr>
          </w:p>
        </w:tc>
        <w:tc>
          <w:tcPr>
            <w:tcW w:w="1986" w:type="dxa"/>
            <w:tcBorders>
              <w:top w:val="single" w:sz="6" w:space="0" w:color="auto"/>
              <w:left w:val="single" w:sz="4" w:space="0" w:color="auto"/>
              <w:bottom w:val="single" w:sz="6" w:space="0" w:color="auto"/>
              <w:right w:val="single" w:sz="4" w:space="0" w:color="auto"/>
            </w:tcBorders>
          </w:tcPr>
          <w:p w:rsidR="00B41CFE" w:rsidRPr="00070453" w:rsidRDefault="00B41CFE" w:rsidP="00205352"/>
        </w:tc>
      </w:tr>
      <w:tr w:rsidR="00B41CFE" w:rsidRPr="00B41CFE" w:rsidTr="005C13EA">
        <w:trPr>
          <w:trHeight w:val="700"/>
        </w:trPr>
        <w:tc>
          <w:tcPr>
            <w:tcW w:w="568" w:type="dxa"/>
            <w:tcBorders>
              <w:top w:val="single" w:sz="6" w:space="0" w:color="auto"/>
              <w:left w:val="single" w:sz="4" w:space="0" w:color="auto"/>
              <w:bottom w:val="single" w:sz="6" w:space="0" w:color="auto"/>
              <w:right w:val="single" w:sz="4" w:space="0" w:color="auto"/>
            </w:tcBorders>
            <w:vAlign w:val="center"/>
          </w:tcPr>
          <w:p w:rsidR="00B41CFE" w:rsidRPr="00B41CFE" w:rsidRDefault="00B41CFE" w:rsidP="00B41CFE">
            <w:pPr>
              <w:pStyle w:val="a8"/>
              <w:rPr>
                <w:rFonts w:ascii="Times New Roman" w:hAnsi="Times New Roman" w:cs="Times New Roman"/>
                <w:b/>
                <w:lang w:val="uk-UA"/>
              </w:rPr>
            </w:pPr>
            <w:r w:rsidRPr="00B41CFE">
              <w:rPr>
                <w:rFonts w:ascii="Times New Roman" w:hAnsi="Times New Roman" w:cs="Times New Roman"/>
                <w:b/>
                <w:lang w:val="uk-UA"/>
              </w:rPr>
              <w:t>3</w:t>
            </w:r>
          </w:p>
        </w:tc>
        <w:tc>
          <w:tcPr>
            <w:tcW w:w="3118" w:type="dxa"/>
            <w:tcBorders>
              <w:top w:val="single" w:sz="6" w:space="0" w:color="auto"/>
              <w:left w:val="single" w:sz="4" w:space="0" w:color="auto"/>
              <w:bottom w:val="single" w:sz="6" w:space="0" w:color="auto"/>
              <w:right w:val="single" w:sz="6" w:space="0" w:color="auto"/>
            </w:tcBorders>
          </w:tcPr>
          <w:p w:rsidR="00B41CFE" w:rsidRPr="00B41CFE" w:rsidRDefault="00B41CFE" w:rsidP="00B41CFE">
            <w:pPr>
              <w:pStyle w:val="a8"/>
              <w:rPr>
                <w:rFonts w:ascii="Times New Roman" w:hAnsi="Times New Roman" w:cs="Times New Roman"/>
              </w:rPr>
            </w:pPr>
          </w:p>
        </w:tc>
        <w:tc>
          <w:tcPr>
            <w:tcW w:w="1134" w:type="dxa"/>
            <w:tcBorders>
              <w:top w:val="single" w:sz="6" w:space="0" w:color="auto"/>
              <w:left w:val="single" w:sz="6" w:space="0" w:color="auto"/>
              <w:bottom w:val="single" w:sz="6" w:space="0" w:color="auto"/>
              <w:right w:val="single" w:sz="4" w:space="0" w:color="auto"/>
            </w:tcBorders>
            <w:vAlign w:val="center"/>
          </w:tcPr>
          <w:p w:rsidR="00B41CFE" w:rsidRPr="00B41CFE" w:rsidRDefault="00B41CFE" w:rsidP="00B41CFE">
            <w:pPr>
              <w:pStyle w:val="a8"/>
              <w:rPr>
                <w:rFonts w:ascii="Times New Roman" w:hAnsi="Times New Roman" w:cs="Times New Roman"/>
                <w:lang w:val="uk-UA"/>
              </w:rPr>
            </w:pPr>
          </w:p>
        </w:tc>
        <w:tc>
          <w:tcPr>
            <w:tcW w:w="1134" w:type="dxa"/>
            <w:tcBorders>
              <w:top w:val="single" w:sz="6" w:space="0" w:color="auto"/>
              <w:left w:val="single" w:sz="4" w:space="0" w:color="auto"/>
              <w:bottom w:val="single" w:sz="6" w:space="0" w:color="auto"/>
              <w:right w:val="single" w:sz="6" w:space="0" w:color="auto"/>
            </w:tcBorders>
          </w:tcPr>
          <w:p w:rsidR="00B41CFE" w:rsidRPr="0035500C" w:rsidRDefault="00B41CFE" w:rsidP="00A76444"/>
        </w:tc>
        <w:tc>
          <w:tcPr>
            <w:tcW w:w="1275" w:type="dxa"/>
            <w:tcBorders>
              <w:top w:val="single" w:sz="6" w:space="0" w:color="auto"/>
              <w:left w:val="single" w:sz="6" w:space="0" w:color="auto"/>
              <w:bottom w:val="single" w:sz="6" w:space="0" w:color="auto"/>
              <w:right w:val="single" w:sz="4" w:space="0" w:color="auto"/>
            </w:tcBorders>
          </w:tcPr>
          <w:p w:rsidR="00B41CFE" w:rsidRPr="00442A72" w:rsidRDefault="00B41CFE" w:rsidP="00E54309"/>
        </w:tc>
        <w:tc>
          <w:tcPr>
            <w:tcW w:w="993" w:type="dxa"/>
            <w:tcBorders>
              <w:top w:val="single" w:sz="6" w:space="0" w:color="auto"/>
              <w:left w:val="single" w:sz="4" w:space="0" w:color="auto"/>
              <w:bottom w:val="single" w:sz="6" w:space="0" w:color="auto"/>
              <w:right w:val="single" w:sz="4" w:space="0" w:color="auto"/>
            </w:tcBorders>
          </w:tcPr>
          <w:p w:rsidR="00B41CFE" w:rsidRPr="00B41CFE" w:rsidRDefault="00B41CFE" w:rsidP="00B41CFE">
            <w:pPr>
              <w:pStyle w:val="a8"/>
              <w:rPr>
                <w:rFonts w:ascii="Times New Roman" w:hAnsi="Times New Roman" w:cs="Times New Roman"/>
                <w:b/>
                <w:lang w:val="uk-UA"/>
              </w:rPr>
            </w:pPr>
          </w:p>
        </w:tc>
        <w:tc>
          <w:tcPr>
            <w:tcW w:w="1986" w:type="dxa"/>
            <w:tcBorders>
              <w:top w:val="single" w:sz="6" w:space="0" w:color="auto"/>
              <w:left w:val="single" w:sz="4" w:space="0" w:color="auto"/>
              <w:bottom w:val="single" w:sz="6" w:space="0" w:color="auto"/>
              <w:right w:val="single" w:sz="4" w:space="0" w:color="auto"/>
            </w:tcBorders>
          </w:tcPr>
          <w:p w:rsidR="00B41CFE" w:rsidRPr="00070453" w:rsidRDefault="00B41CFE" w:rsidP="00205352"/>
        </w:tc>
      </w:tr>
      <w:tr w:rsidR="00B41CFE" w:rsidRPr="00B41CFE" w:rsidTr="00253025">
        <w:trPr>
          <w:trHeight w:val="700"/>
        </w:trPr>
        <w:tc>
          <w:tcPr>
            <w:tcW w:w="8222" w:type="dxa"/>
            <w:gridSpan w:val="6"/>
            <w:tcBorders>
              <w:top w:val="single" w:sz="6" w:space="0" w:color="auto"/>
              <w:left w:val="single" w:sz="4" w:space="0" w:color="auto"/>
              <w:bottom w:val="single" w:sz="6" w:space="0" w:color="auto"/>
              <w:right w:val="single" w:sz="4" w:space="0" w:color="auto"/>
            </w:tcBorders>
            <w:vAlign w:val="center"/>
          </w:tcPr>
          <w:p w:rsidR="00B41CFE" w:rsidRPr="00B41CFE" w:rsidRDefault="00B41CFE" w:rsidP="00ED33BD">
            <w:pPr>
              <w:pStyle w:val="a8"/>
              <w:rPr>
                <w:rFonts w:ascii="Times New Roman" w:hAnsi="Times New Roman" w:cs="Times New Roman"/>
                <w:b/>
                <w:lang w:val="uk-UA"/>
              </w:rPr>
            </w:pPr>
            <w:r>
              <w:rPr>
                <w:rFonts w:ascii="Times New Roman" w:hAnsi="Times New Roman" w:cs="Times New Roman"/>
                <w:b/>
                <w:lang w:val="uk-UA"/>
              </w:rPr>
              <w:t>Всього без</w:t>
            </w:r>
            <w:r w:rsidR="00ED33BD">
              <w:rPr>
                <w:rFonts w:ascii="Times New Roman" w:hAnsi="Times New Roman" w:cs="Times New Roman"/>
                <w:b/>
                <w:lang w:val="uk-UA"/>
              </w:rPr>
              <w:t>/з</w:t>
            </w:r>
            <w:r>
              <w:rPr>
                <w:rFonts w:ascii="Times New Roman" w:hAnsi="Times New Roman" w:cs="Times New Roman"/>
                <w:b/>
                <w:lang w:val="uk-UA"/>
              </w:rPr>
              <w:t xml:space="preserve"> ПДВ: </w:t>
            </w:r>
          </w:p>
        </w:tc>
        <w:tc>
          <w:tcPr>
            <w:tcW w:w="1986" w:type="dxa"/>
            <w:tcBorders>
              <w:top w:val="single" w:sz="6" w:space="0" w:color="auto"/>
              <w:left w:val="single" w:sz="4" w:space="0" w:color="auto"/>
              <w:bottom w:val="single" w:sz="6" w:space="0" w:color="auto"/>
              <w:right w:val="single" w:sz="4" w:space="0" w:color="auto"/>
            </w:tcBorders>
          </w:tcPr>
          <w:p w:rsidR="00B41CFE" w:rsidRPr="00B41CFE" w:rsidRDefault="00B41CFE" w:rsidP="00ED33BD">
            <w:pPr>
              <w:pStyle w:val="a8"/>
              <w:rPr>
                <w:rFonts w:ascii="Times New Roman" w:hAnsi="Times New Roman" w:cs="Times New Roman"/>
                <w:b/>
              </w:rPr>
            </w:pPr>
            <w:r w:rsidRPr="00B41CFE">
              <w:rPr>
                <w:rFonts w:ascii="Times New Roman" w:hAnsi="Times New Roman" w:cs="Times New Roman"/>
                <w:b/>
              </w:rPr>
              <w:tab/>
            </w:r>
          </w:p>
        </w:tc>
      </w:tr>
    </w:tbl>
    <w:p w:rsidR="00D525EA" w:rsidRPr="004D2F70"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rPr>
      </w:pPr>
    </w:p>
    <w:p w:rsidR="00B41CFE" w:rsidRDefault="00B41CFE" w:rsidP="00B41CFE">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lang w:val="uk-UA"/>
        </w:rPr>
      </w:pPr>
      <w:r w:rsidRPr="009E1D2B">
        <w:rPr>
          <w:rFonts w:ascii="Times New Roman" w:hAnsi="Times New Roman"/>
          <w:b/>
          <w:sz w:val="24"/>
          <w:lang w:val="uk-UA"/>
        </w:rPr>
        <w:t xml:space="preserve">Замовник </w:t>
      </w:r>
      <w:r w:rsidRPr="009E1D2B">
        <w:rPr>
          <w:rFonts w:ascii="Times New Roman" w:hAnsi="Times New Roman"/>
          <w:b/>
          <w:sz w:val="24"/>
        </w:rPr>
        <w:tab/>
      </w:r>
      <w:r w:rsidRPr="009E1D2B">
        <w:rPr>
          <w:rFonts w:ascii="Times New Roman" w:hAnsi="Times New Roman"/>
          <w:b/>
          <w:sz w:val="24"/>
        </w:rPr>
        <w:tab/>
      </w:r>
      <w:r w:rsidRPr="009E1D2B">
        <w:rPr>
          <w:rFonts w:ascii="Times New Roman" w:hAnsi="Times New Roman"/>
          <w:b/>
          <w:sz w:val="24"/>
        </w:rPr>
        <w:tab/>
      </w:r>
      <w:r w:rsidRPr="009E1D2B">
        <w:rPr>
          <w:rFonts w:ascii="Times New Roman" w:hAnsi="Times New Roman"/>
          <w:b/>
          <w:sz w:val="24"/>
        </w:rPr>
        <w:tab/>
      </w:r>
      <w:r w:rsidRPr="009E1D2B">
        <w:rPr>
          <w:rFonts w:ascii="Times New Roman" w:hAnsi="Times New Roman"/>
          <w:b/>
          <w:sz w:val="24"/>
        </w:rPr>
        <w:tab/>
        <w:t xml:space="preserve">          </w:t>
      </w:r>
      <w:r>
        <w:rPr>
          <w:rFonts w:ascii="Times New Roman" w:hAnsi="Times New Roman"/>
          <w:b/>
          <w:sz w:val="24"/>
          <w:lang w:val="uk-UA"/>
        </w:rPr>
        <w:t>Постачальник</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69"/>
        <w:gridCol w:w="5070"/>
      </w:tblGrid>
      <w:tr w:rsidR="00B41CFE" w:rsidTr="00E033AB">
        <w:tc>
          <w:tcPr>
            <w:tcW w:w="5069" w:type="dxa"/>
          </w:tcPr>
          <w:p w:rsidR="00B41CFE" w:rsidRDefault="00B41CFE" w:rsidP="00E033AB">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val="uk-UA"/>
              </w:rPr>
            </w:pPr>
            <w:r w:rsidRPr="003158E5">
              <w:rPr>
                <w:rFonts w:ascii="Times New Roman" w:hAnsi="Times New Roman"/>
                <w:b/>
                <w:lang w:val="uk-UA"/>
              </w:rPr>
              <w:t>КНП ТОКПЦ «Мати і дитина» ТОР</w:t>
            </w:r>
          </w:p>
          <w:p w:rsidR="00B41CFE" w:rsidRDefault="00B41CFE" w:rsidP="00E033AB">
            <w:pPr>
              <w:pStyle w:val="a8"/>
              <w:rPr>
                <w:rFonts w:ascii="Times New Roman" w:hAnsi="Times New Roman" w:cs="Times New Roman"/>
                <w:lang w:val="uk-UA"/>
              </w:rPr>
            </w:pPr>
          </w:p>
          <w:p w:rsidR="00B41CFE" w:rsidRDefault="00B41CFE" w:rsidP="00E033AB">
            <w:pPr>
              <w:pStyle w:val="a8"/>
              <w:rPr>
                <w:rFonts w:ascii="Times New Roman" w:hAnsi="Times New Roman" w:cs="Times New Roman"/>
                <w:lang w:val="uk-UA"/>
              </w:rPr>
            </w:pPr>
          </w:p>
          <w:p w:rsidR="00B41CFE" w:rsidRPr="003158E5" w:rsidRDefault="00B41CFE" w:rsidP="00E033AB">
            <w:pPr>
              <w:pStyle w:val="a8"/>
              <w:rPr>
                <w:rFonts w:ascii="Times New Roman" w:hAnsi="Times New Roman" w:cs="Times New Roman"/>
                <w:lang w:val="uk-UA"/>
              </w:rPr>
            </w:pPr>
            <w:r w:rsidRPr="003158E5">
              <w:rPr>
                <w:rFonts w:ascii="Times New Roman" w:hAnsi="Times New Roman" w:cs="Times New Roman"/>
                <w:lang w:val="uk-UA"/>
              </w:rPr>
              <w:t>Генеральний</w:t>
            </w:r>
          </w:p>
          <w:p w:rsidR="00B41CFE" w:rsidRPr="003158E5" w:rsidRDefault="00B41CFE" w:rsidP="00E033AB">
            <w:pPr>
              <w:pStyle w:val="a8"/>
              <w:rPr>
                <w:rFonts w:ascii="Times New Roman" w:hAnsi="Times New Roman" w:cs="Times New Roman"/>
                <w:lang w:val="uk-UA"/>
              </w:rPr>
            </w:pPr>
            <w:r w:rsidRPr="003158E5">
              <w:rPr>
                <w:rFonts w:ascii="Times New Roman" w:hAnsi="Times New Roman" w:cs="Times New Roman"/>
                <w:lang w:val="uk-UA"/>
              </w:rPr>
              <w:t xml:space="preserve"> директор   </w:t>
            </w:r>
            <w:r>
              <w:rPr>
                <w:rFonts w:ascii="Times New Roman" w:hAnsi="Times New Roman" w:cs="Times New Roman"/>
                <w:lang w:val="uk-UA"/>
              </w:rPr>
              <w:t>_________________</w:t>
            </w:r>
            <w:r w:rsidRPr="003158E5">
              <w:rPr>
                <w:rFonts w:ascii="Times New Roman" w:hAnsi="Times New Roman" w:cs="Times New Roman"/>
                <w:lang w:val="uk-UA"/>
              </w:rPr>
              <w:t xml:space="preserve">   Віктор ОВЧАРУК</w:t>
            </w:r>
          </w:p>
          <w:p w:rsidR="00B41CFE" w:rsidRDefault="00B41CFE" w:rsidP="00E033AB">
            <w:pPr>
              <w:tabs>
                <w:tab w:val="left" w:pos="916"/>
                <w:tab w:val="left" w:pos="1110"/>
                <w:tab w:val="left" w:pos="1832"/>
                <w:tab w:val="left" w:pos="2748"/>
                <w:tab w:val="left" w:pos="3664"/>
                <w:tab w:val="left" w:pos="4580"/>
                <w:tab w:val="center" w:pos="4677"/>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lang w:val="uk-UA"/>
              </w:rPr>
            </w:pPr>
          </w:p>
        </w:tc>
        <w:tc>
          <w:tcPr>
            <w:tcW w:w="5070" w:type="dxa"/>
          </w:tcPr>
          <w:p w:rsidR="00B41CFE" w:rsidRDefault="00B41CFE" w:rsidP="00B41CFE">
            <w:pPr>
              <w:suppressAutoHyphens w:val="0"/>
              <w:spacing w:after="0" w:line="240" w:lineRule="auto"/>
              <w:ind w:left="34"/>
              <w:rPr>
                <w:rFonts w:ascii="Times New Roman" w:hAnsi="Times New Roman"/>
                <w:b/>
                <w:lang w:val="uk-UA"/>
              </w:rPr>
            </w:pPr>
          </w:p>
        </w:tc>
      </w:tr>
    </w:tbl>
    <w:p w:rsidR="00D525EA"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r w:rsidRPr="003E29BC">
        <w:rPr>
          <w:rFonts w:ascii="Times New Roman" w:hAnsi="Times New Roman" w:cs="Times New Roman"/>
        </w:rPr>
        <w:t xml:space="preserve">  </w:t>
      </w:r>
    </w:p>
    <w:p w:rsidR="00D525EA"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
    <w:p w:rsidR="00D525EA"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
    <w:p w:rsidR="00D525EA"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
    <w:p w:rsidR="00D525EA"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
    <w:p w:rsidR="00D525EA"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
    <w:p w:rsidR="00D525EA"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
    <w:p w:rsidR="00D525EA"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
    <w:p w:rsidR="00D525EA"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
    <w:p w:rsidR="00D525EA"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
    <w:p w:rsidR="00D525EA"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
    <w:p w:rsidR="00D525EA"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p>
    <w:p w:rsidR="00D525EA" w:rsidRPr="003E29BC" w:rsidRDefault="00D525EA" w:rsidP="00D525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Times New Roman" w:hAnsi="Times New Roman" w:cs="Times New Roman"/>
          <w:lang w:val="uk-UA"/>
        </w:rPr>
      </w:pPr>
      <w:r w:rsidRPr="003E29BC">
        <w:rPr>
          <w:rFonts w:ascii="Times New Roman" w:hAnsi="Times New Roman" w:cs="Times New Roman"/>
        </w:rPr>
        <w:t xml:space="preserve">        </w:t>
      </w:r>
    </w:p>
    <w:p w:rsidR="00D525EA" w:rsidRDefault="00D525EA" w:rsidP="00D525EA">
      <w:pPr>
        <w:spacing w:after="0" w:line="240" w:lineRule="auto"/>
        <w:jc w:val="both"/>
        <w:rPr>
          <w:rFonts w:ascii="Times New Roman" w:hAnsi="Times New Roman" w:cs="Times New Roman"/>
          <w:lang w:val="uk-UA"/>
        </w:rPr>
      </w:pPr>
      <w:r>
        <w:rPr>
          <w:rFonts w:ascii="Times New Roman" w:hAnsi="Times New Roman"/>
          <w:lang w:val="uk-UA"/>
        </w:rPr>
        <w:t xml:space="preserve">Замовник </w:t>
      </w:r>
      <w:r w:rsidRPr="004D2F70">
        <w:rPr>
          <w:rFonts w:ascii="Times New Roman" w:hAnsi="Times New Roman"/>
        </w:rPr>
        <w:t xml:space="preserve">                                                                     </w:t>
      </w:r>
      <w:r>
        <w:rPr>
          <w:rFonts w:ascii="Times New Roman" w:eastAsia="Segoe UI" w:hAnsi="Times New Roman"/>
          <w:lang w:val="uk-UA" w:eastAsia="zh-CN"/>
        </w:rPr>
        <w:t>Постачальник</w:t>
      </w:r>
    </w:p>
    <w:p w:rsidR="00C014E3" w:rsidRDefault="00C014E3">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Default="00730D84">
      <w:pPr>
        <w:rPr>
          <w:lang w:val="uk-UA"/>
        </w:rPr>
      </w:pPr>
    </w:p>
    <w:p w:rsidR="00730D84" w:rsidRPr="00D525EA" w:rsidRDefault="00730D84">
      <w:pPr>
        <w:rPr>
          <w:lang w:val="uk-UA"/>
        </w:rPr>
      </w:pPr>
    </w:p>
    <w:sectPr w:rsidR="00730D84" w:rsidRPr="00D525EA" w:rsidSect="00A35317">
      <w:pgSz w:w="11906" w:h="16838"/>
      <w:pgMar w:top="426" w:right="707" w:bottom="1134" w:left="1276"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772F68"/>
    <w:multiLevelType w:val="multilevel"/>
    <w:tmpl w:val="584E1D8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grammar="clean"/>
  <w:defaultTabStop w:val="708"/>
  <w:hyphenationZone w:val="425"/>
  <w:characterSpacingControl w:val="doNotCompress"/>
  <w:compat/>
  <w:rsids>
    <w:rsidRoot w:val="00D525EA"/>
    <w:rsid w:val="00035973"/>
    <w:rsid w:val="000840FE"/>
    <w:rsid w:val="00417E85"/>
    <w:rsid w:val="004762D6"/>
    <w:rsid w:val="005150D6"/>
    <w:rsid w:val="006C43CF"/>
    <w:rsid w:val="00730D84"/>
    <w:rsid w:val="0081012A"/>
    <w:rsid w:val="008531CE"/>
    <w:rsid w:val="008F6B10"/>
    <w:rsid w:val="00972955"/>
    <w:rsid w:val="00AC5B2E"/>
    <w:rsid w:val="00B41CFE"/>
    <w:rsid w:val="00C014E3"/>
    <w:rsid w:val="00D03C05"/>
    <w:rsid w:val="00D525EA"/>
    <w:rsid w:val="00ED33B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25EA"/>
    <w:pPr>
      <w:suppressAutoHyphens/>
      <w:spacing w:after="160" w:line="259" w:lineRule="auto"/>
    </w:pPr>
    <w:rPr>
      <w:lang w:val="ru-RU"/>
    </w:rPr>
  </w:style>
  <w:style w:type="paragraph" w:styleId="1">
    <w:name w:val="heading 1"/>
    <w:basedOn w:val="a"/>
    <w:link w:val="10"/>
    <w:uiPriority w:val="9"/>
    <w:qFormat/>
    <w:rsid w:val="00D525EA"/>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val="uk-UA" w:eastAsia="uk-UA"/>
    </w:rPr>
  </w:style>
  <w:style w:type="paragraph" w:styleId="2">
    <w:name w:val="heading 2"/>
    <w:basedOn w:val="a"/>
    <w:next w:val="a"/>
    <w:link w:val="20"/>
    <w:uiPriority w:val="9"/>
    <w:semiHidden/>
    <w:unhideWhenUsed/>
    <w:qFormat/>
    <w:rsid w:val="00730D8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30D8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525EA"/>
    <w:rPr>
      <w:rFonts w:ascii="Times New Roman" w:eastAsia="Times New Roman" w:hAnsi="Times New Roman" w:cs="Times New Roman"/>
      <w:b/>
      <w:bCs/>
      <w:kern w:val="36"/>
      <w:sz w:val="48"/>
      <w:szCs w:val="48"/>
      <w:lang w:eastAsia="uk-UA"/>
    </w:rPr>
  </w:style>
  <w:style w:type="paragraph" w:customStyle="1" w:styleId="a3">
    <w:name w:val="ОСНОВНИЙ"/>
    <w:basedOn w:val="a"/>
    <w:link w:val="a4"/>
    <w:qFormat/>
    <w:rsid w:val="00D525EA"/>
    <w:pPr>
      <w:shd w:val="clear" w:color="auto" w:fill="FFFFFF"/>
      <w:suppressAutoHyphens w:val="0"/>
      <w:spacing w:after="0" w:line="276" w:lineRule="auto"/>
      <w:ind w:firstLine="450"/>
      <w:jc w:val="both"/>
      <w:textAlignment w:val="baseline"/>
    </w:pPr>
    <w:rPr>
      <w:rFonts w:ascii="Times New Roman" w:eastAsia="Times New Roman" w:hAnsi="Times New Roman" w:cs="Times New Roman"/>
      <w:color w:val="000000"/>
      <w:sz w:val="24"/>
      <w:szCs w:val="24"/>
      <w:bdr w:val="none" w:sz="0" w:space="0" w:color="auto" w:frame="1"/>
      <w:lang w:val="uk-UA" w:eastAsia="uk-UA"/>
    </w:rPr>
  </w:style>
  <w:style w:type="character" w:customStyle="1" w:styleId="a4">
    <w:name w:val="ОСНОВНИЙ Знак"/>
    <w:link w:val="a3"/>
    <w:rsid w:val="00D525EA"/>
    <w:rPr>
      <w:rFonts w:ascii="Times New Roman" w:eastAsia="Times New Roman" w:hAnsi="Times New Roman" w:cs="Times New Roman"/>
      <w:color w:val="000000"/>
      <w:sz w:val="24"/>
      <w:szCs w:val="24"/>
      <w:bdr w:val="none" w:sz="0" w:space="0" w:color="auto" w:frame="1"/>
      <w:shd w:val="clear" w:color="auto" w:fill="FFFFFF"/>
      <w:lang w:eastAsia="uk-UA"/>
    </w:rPr>
  </w:style>
  <w:style w:type="paragraph" w:styleId="a5">
    <w:name w:val="Balloon Text"/>
    <w:basedOn w:val="a"/>
    <w:link w:val="a6"/>
    <w:uiPriority w:val="99"/>
    <w:semiHidden/>
    <w:unhideWhenUsed/>
    <w:rsid w:val="00D525EA"/>
    <w:pPr>
      <w:spacing w:after="0" w:line="240" w:lineRule="auto"/>
    </w:pPr>
    <w:rPr>
      <w:rFonts w:ascii="Tahoma" w:hAnsi="Tahoma" w:cs="Tahoma"/>
      <w:sz w:val="16"/>
      <w:szCs w:val="16"/>
    </w:rPr>
  </w:style>
  <w:style w:type="character" w:customStyle="1" w:styleId="a6">
    <w:name w:val="Текст у виносці Знак"/>
    <w:basedOn w:val="a0"/>
    <w:link w:val="a5"/>
    <w:uiPriority w:val="99"/>
    <w:semiHidden/>
    <w:rsid w:val="00D525EA"/>
    <w:rPr>
      <w:rFonts w:ascii="Tahoma" w:hAnsi="Tahoma" w:cs="Tahoma"/>
      <w:sz w:val="16"/>
      <w:szCs w:val="16"/>
      <w:lang w:val="ru-RU"/>
    </w:rPr>
  </w:style>
  <w:style w:type="table" w:styleId="a7">
    <w:name w:val="Table Grid"/>
    <w:basedOn w:val="a1"/>
    <w:uiPriority w:val="59"/>
    <w:rsid w:val="00B41C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B41CFE"/>
    <w:pPr>
      <w:suppressAutoHyphens/>
      <w:spacing w:after="0" w:line="240" w:lineRule="auto"/>
    </w:pPr>
    <w:rPr>
      <w:lang w:val="ru-RU"/>
    </w:rPr>
  </w:style>
  <w:style w:type="character" w:customStyle="1" w:styleId="20">
    <w:name w:val="Заголовок 2 Знак"/>
    <w:basedOn w:val="a0"/>
    <w:link w:val="2"/>
    <w:uiPriority w:val="9"/>
    <w:semiHidden/>
    <w:rsid w:val="00730D84"/>
    <w:rPr>
      <w:rFonts w:asciiTheme="majorHAnsi" w:eastAsiaTheme="majorEastAsia" w:hAnsiTheme="majorHAnsi" w:cstheme="majorBidi"/>
      <w:b/>
      <w:bCs/>
      <w:color w:val="4F81BD" w:themeColor="accent1"/>
      <w:sz w:val="26"/>
      <w:szCs w:val="26"/>
      <w:lang w:val="ru-RU"/>
    </w:rPr>
  </w:style>
  <w:style w:type="character" w:customStyle="1" w:styleId="30">
    <w:name w:val="Заголовок 3 Знак"/>
    <w:basedOn w:val="a0"/>
    <w:link w:val="3"/>
    <w:uiPriority w:val="9"/>
    <w:semiHidden/>
    <w:rsid w:val="00730D84"/>
    <w:rPr>
      <w:rFonts w:asciiTheme="majorHAnsi" w:eastAsiaTheme="majorEastAsia" w:hAnsiTheme="majorHAnsi" w:cstheme="majorBidi"/>
      <w:b/>
      <w:bCs/>
      <w:color w:val="4F81BD" w:themeColor="accent1"/>
      <w:lang w:val="ru-RU"/>
    </w:rPr>
  </w:style>
  <w:style w:type="character" w:styleId="a9">
    <w:name w:val="Hyperlink"/>
    <w:basedOn w:val="a0"/>
    <w:uiPriority w:val="99"/>
    <w:semiHidden/>
    <w:unhideWhenUsed/>
    <w:rsid w:val="00730D84"/>
    <w:rPr>
      <w:color w:val="0000FF"/>
      <w:u w:val="single"/>
    </w:rPr>
  </w:style>
  <w:style w:type="character" w:styleId="aa">
    <w:name w:val="Emphasis"/>
    <w:basedOn w:val="a0"/>
    <w:uiPriority w:val="20"/>
    <w:qFormat/>
    <w:rsid w:val="006C43C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10149700">
      <w:bodyDiv w:val="1"/>
      <w:marLeft w:val="0"/>
      <w:marRight w:val="0"/>
      <w:marTop w:val="0"/>
      <w:marBottom w:val="0"/>
      <w:divBdr>
        <w:top w:val="none" w:sz="0" w:space="0" w:color="auto"/>
        <w:left w:val="none" w:sz="0" w:space="0" w:color="auto"/>
        <w:bottom w:val="none" w:sz="0" w:space="0" w:color="auto"/>
        <w:right w:val="none" w:sz="0" w:space="0" w:color="auto"/>
      </w:divBdr>
      <w:divsChild>
        <w:div w:id="662970427">
          <w:marLeft w:val="0"/>
          <w:marRight w:val="0"/>
          <w:marTop w:val="0"/>
          <w:marBottom w:val="190"/>
          <w:divBdr>
            <w:top w:val="single" w:sz="48" w:space="16" w:color="673AB7"/>
            <w:left w:val="single" w:sz="6" w:space="16" w:color="DADCE0"/>
            <w:bottom w:val="single" w:sz="6" w:space="16" w:color="DADCE0"/>
            <w:right w:val="single" w:sz="6" w:space="16" w:color="DADCE0"/>
          </w:divBdr>
          <w:divsChild>
            <w:div w:id="1614550816">
              <w:marLeft w:val="0"/>
              <w:marRight w:val="0"/>
              <w:marTop w:val="0"/>
              <w:marBottom w:val="190"/>
              <w:divBdr>
                <w:top w:val="none" w:sz="0" w:space="0" w:color="auto"/>
                <w:left w:val="none" w:sz="0" w:space="0" w:color="auto"/>
                <w:bottom w:val="none" w:sz="0" w:space="0" w:color="auto"/>
                <w:right w:val="none" w:sz="0" w:space="0" w:color="auto"/>
              </w:divBdr>
              <w:divsChild>
                <w:div w:id="1109085595">
                  <w:marLeft w:val="0"/>
                  <w:marRight w:val="0"/>
                  <w:marTop w:val="0"/>
                  <w:marBottom w:val="0"/>
                  <w:divBdr>
                    <w:top w:val="none" w:sz="0" w:space="0" w:color="auto"/>
                    <w:left w:val="none" w:sz="0" w:space="0" w:color="auto"/>
                    <w:bottom w:val="none" w:sz="0" w:space="0" w:color="auto"/>
                    <w:right w:val="none" w:sz="0" w:space="0" w:color="auto"/>
                  </w:divBdr>
                  <w:divsChild>
                    <w:div w:id="416177327">
                      <w:marLeft w:val="0"/>
                      <w:marRight w:val="0"/>
                      <w:marTop w:val="0"/>
                      <w:marBottom w:val="0"/>
                      <w:divBdr>
                        <w:top w:val="none" w:sz="0" w:space="0" w:color="auto"/>
                        <w:left w:val="none" w:sz="0" w:space="0" w:color="auto"/>
                        <w:bottom w:val="none" w:sz="0" w:space="0" w:color="auto"/>
                        <w:right w:val="none" w:sz="0" w:space="0" w:color="auto"/>
                      </w:divBdr>
                      <w:divsChild>
                        <w:div w:id="547955757">
                          <w:marLeft w:val="0"/>
                          <w:marRight w:val="0"/>
                          <w:marTop w:val="0"/>
                          <w:marBottom w:val="0"/>
                          <w:divBdr>
                            <w:top w:val="none" w:sz="0" w:space="0" w:color="auto"/>
                            <w:left w:val="none" w:sz="0" w:space="0" w:color="auto"/>
                            <w:bottom w:val="none" w:sz="0" w:space="0" w:color="auto"/>
                            <w:right w:val="none" w:sz="0" w:space="0" w:color="auto"/>
                          </w:divBdr>
                        </w:div>
                        <w:div w:id="1970360801">
                          <w:marLeft w:val="0"/>
                          <w:marRight w:val="0"/>
                          <w:marTop w:val="0"/>
                          <w:marBottom w:val="0"/>
                          <w:divBdr>
                            <w:top w:val="none" w:sz="0" w:space="0" w:color="auto"/>
                            <w:left w:val="none" w:sz="0" w:space="0" w:color="auto"/>
                            <w:bottom w:val="none" w:sz="0" w:space="0" w:color="auto"/>
                            <w:right w:val="none" w:sz="0" w:space="0" w:color="auto"/>
                          </w:divBdr>
                        </w:div>
                        <w:div w:id="1378511097">
                          <w:marLeft w:val="0"/>
                          <w:marRight w:val="0"/>
                          <w:marTop w:val="0"/>
                          <w:marBottom w:val="0"/>
                          <w:divBdr>
                            <w:top w:val="none" w:sz="0" w:space="0" w:color="auto"/>
                            <w:left w:val="none" w:sz="0" w:space="0" w:color="auto"/>
                            <w:bottom w:val="none" w:sz="0" w:space="0" w:color="auto"/>
                            <w:right w:val="none" w:sz="0" w:space="0" w:color="auto"/>
                          </w:divBdr>
                        </w:div>
                        <w:div w:id="117402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8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970986">
          <w:marLeft w:val="0"/>
          <w:marRight w:val="0"/>
          <w:marTop w:val="0"/>
          <w:marBottom w:val="190"/>
          <w:divBdr>
            <w:top w:val="single" w:sz="6" w:space="16" w:color="DADCE0"/>
            <w:left w:val="single" w:sz="6" w:space="10" w:color="DADCE0"/>
            <w:bottom w:val="single" w:sz="6" w:space="16" w:color="DADCE0"/>
            <w:right w:val="single" w:sz="6" w:space="10" w:color="DADCE0"/>
          </w:divBdr>
          <w:divsChild>
            <w:div w:id="170796612">
              <w:marLeft w:val="0"/>
              <w:marRight w:val="0"/>
              <w:marTop w:val="0"/>
              <w:marBottom w:val="0"/>
              <w:divBdr>
                <w:top w:val="none" w:sz="0" w:space="0" w:color="auto"/>
                <w:left w:val="none" w:sz="0" w:space="0" w:color="auto"/>
                <w:bottom w:val="none" w:sz="0" w:space="0" w:color="auto"/>
                <w:right w:val="none" w:sz="0" w:space="0" w:color="auto"/>
              </w:divBdr>
            </w:div>
            <w:div w:id="905451938">
              <w:marLeft w:val="0"/>
              <w:marRight w:val="0"/>
              <w:marTop w:val="0"/>
              <w:marBottom w:val="0"/>
              <w:divBdr>
                <w:top w:val="none" w:sz="0" w:space="0" w:color="auto"/>
                <w:left w:val="none" w:sz="0" w:space="0" w:color="auto"/>
                <w:bottom w:val="none" w:sz="0" w:space="0" w:color="auto"/>
                <w:right w:val="none" w:sz="0" w:space="0" w:color="auto"/>
              </w:divBdr>
              <w:divsChild>
                <w:div w:id="1145006532">
                  <w:marLeft w:val="0"/>
                  <w:marRight w:val="0"/>
                  <w:marTop w:val="0"/>
                  <w:marBottom w:val="0"/>
                  <w:divBdr>
                    <w:top w:val="none" w:sz="0" w:space="0" w:color="auto"/>
                    <w:left w:val="none" w:sz="0" w:space="0" w:color="auto"/>
                    <w:bottom w:val="none" w:sz="0" w:space="0" w:color="auto"/>
                    <w:right w:val="none" w:sz="0" w:space="0" w:color="auto"/>
                  </w:divBdr>
                  <w:divsChild>
                    <w:div w:id="191576170">
                      <w:marLeft w:val="0"/>
                      <w:marRight w:val="0"/>
                      <w:marTop w:val="190"/>
                      <w:marBottom w:val="127"/>
                      <w:divBdr>
                        <w:top w:val="none" w:sz="0" w:space="0" w:color="auto"/>
                        <w:left w:val="none" w:sz="0" w:space="0" w:color="auto"/>
                        <w:bottom w:val="none" w:sz="0" w:space="0" w:color="auto"/>
                        <w:right w:val="none" w:sz="0" w:space="0" w:color="auto"/>
                      </w:divBdr>
                    </w:div>
                  </w:divsChild>
                </w:div>
              </w:divsChild>
            </w:div>
          </w:divsChild>
        </w:div>
        <w:div w:id="875190970">
          <w:marLeft w:val="0"/>
          <w:marRight w:val="0"/>
          <w:marTop w:val="0"/>
          <w:marBottom w:val="190"/>
          <w:divBdr>
            <w:top w:val="single" w:sz="6" w:space="16" w:color="DADCE0"/>
            <w:left w:val="single" w:sz="6" w:space="10" w:color="DADCE0"/>
            <w:bottom w:val="single" w:sz="6" w:space="16" w:color="DADCE0"/>
            <w:right w:val="single" w:sz="6" w:space="10" w:color="DADCE0"/>
          </w:divBdr>
          <w:divsChild>
            <w:div w:id="767430825">
              <w:marLeft w:val="0"/>
              <w:marRight w:val="0"/>
              <w:marTop w:val="0"/>
              <w:marBottom w:val="0"/>
              <w:divBdr>
                <w:top w:val="none" w:sz="0" w:space="0" w:color="auto"/>
                <w:left w:val="none" w:sz="0" w:space="0" w:color="auto"/>
                <w:bottom w:val="none" w:sz="0" w:space="0" w:color="auto"/>
                <w:right w:val="none" w:sz="0" w:space="0" w:color="auto"/>
              </w:divBdr>
            </w:div>
          </w:divsChild>
        </w:div>
        <w:div w:id="969096485">
          <w:marLeft w:val="0"/>
          <w:marRight w:val="0"/>
          <w:marTop w:val="0"/>
          <w:marBottom w:val="190"/>
          <w:divBdr>
            <w:top w:val="single" w:sz="48" w:space="0" w:color="673AB7"/>
            <w:left w:val="single" w:sz="6" w:space="0" w:color="DADCE0"/>
            <w:bottom w:val="single" w:sz="6" w:space="0" w:color="DADCE0"/>
            <w:right w:val="single" w:sz="6" w:space="0" w:color="DADCE0"/>
          </w:divBdr>
          <w:divsChild>
            <w:div w:id="2025134073">
              <w:marLeft w:val="0"/>
              <w:marRight w:val="0"/>
              <w:marTop w:val="0"/>
              <w:marBottom w:val="0"/>
              <w:divBdr>
                <w:top w:val="none" w:sz="0" w:space="0" w:color="auto"/>
                <w:left w:val="none" w:sz="0" w:space="0" w:color="auto"/>
                <w:bottom w:val="none" w:sz="0" w:space="0" w:color="auto"/>
                <w:right w:val="none" w:sz="0" w:space="0" w:color="auto"/>
              </w:divBdr>
              <w:divsChild>
                <w:div w:id="913586163">
                  <w:marLeft w:val="269"/>
                  <w:marRight w:val="269"/>
                  <w:marTop w:val="380"/>
                  <w:marBottom w:val="380"/>
                  <w:divBdr>
                    <w:top w:val="none" w:sz="0" w:space="0" w:color="auto"/>
                    <w:left w:val="none" w:sz="0" w:space="0" w:color="auto"/>
                    <w:bottom w:val="none" w:sz="0" w:space="0" w:color="auto"/>
                    <w:right w:val="none" w:sz="0" w:space="0" w:color="auto"/>
                  </w:divBdr>
                </w:div>
              </w:divsChild>
            </w:div>
          </w:divsChild>
        </w:div>
        <w:div w:id="1128814621">
          <w:marLeft w:val="0"/>
          <w:marRight w:val="0"/>
          <w:marTop w:val="0"/>
          <w:marBottom w:val="190"/>
          <w:divBdr>
            <w:top w:val="single" w:sz="6" w:space="16" w:color="DADCE0"/>
            <w:left w:val="single" w:sz="6" w:space="10" w:color="DADCE0"/>
            <w:bottom w:val="single" w:sz="6" w:space="16" w:color="DADCE0"/>
            <w:right w:val="single" w:sz="6" w:space="10" w:color="DADCE0"/>
          </w:divBdr>
          <w:divsChild>
            <w:div w:id="1130704230">
              <w:marLeft w:val="0"/>
              <w:marRight w:val="0"/>
              <w:marTop w:val="0"/>
              <w:marBottom w:val="0"/>
              <w:divBdr>
                <w:top w:val="none" w:sz="0" w:space="0" w:color="auto"/>
                <w:left w:val="none" w:sz="0" w:space="0" w:color="auto"/>
                <w:bottom w:val="none" w:sz="0" w:space="0" w:color="auto"/>
                <w:right w:val="none" w:sz="0" w:space="0" w:color="auto"/>
              </w:divBdr>
            </w:div>
          </w:divsChild>
        </w:div>
        <w:div w:id="1377270447">
          <w:marLeft w:val="0"/>
          <w:marRight w:val="0"/>
          <w:marTop w:val="0"/>
          <w:marBottom w:val="190"/>
          <w:divBdr>
            <w:top w:val="single" w:sz="6" w:space="16" w:color="DADCE0"/>
            <w:left w:val="single" w:sz="6" w:space="10" w:color="DADCE0"/>
            <w:bottom w:val="single" w:sz="6" w:space="16" w:color="DADCE0"/>
            <w:right w:val="single" w:sz="6" w:space="10" w:color="DADCE0"/>
          </w:divBdr>
          <w:divsChild>
            <w:div w:id="17051335">
              <w:marLeft w:val="0"/>
              <w:marRight w:val="0"/>
              <w:marTop w:val="0"/>
              <w:marBottom w:val="0"/>
              <w:divBdr>
                <w:top w:val="none" w:sz="0" w:space="0" w:color="auto"/>
                <w:left w:val="none" w:sz="0" w:space="0" w:color="auto"/>
                <w:bottom w:val="none" w:sz="0" w:space="0" w:color="auto"/>
                <w:right w:val="none" w:sz="0" w:space="0" w:color="auto"/>
              </w:divBdr>
            </w:div>
            <w:div w:id="507713243">
              <w:marLeft w:val="0"/>
              <w:marRight w:val="0"/>
              <w:marTop w:val="0"/>
              <w:marBottom w:val="0"/>
              <w:divBdr>
                <w:top w:val="none" w:sz="0" w:space="0" w:color="auto"/>
                <w:left w:val="none" w:sz="0" w:space="0" w:color="auto"/>
                <w:bottom w:val="none" w:sz="0" w:space="0" w:color="auto"/>
                <w:right w:val="none" w:sz="0" w:space="0" w:color="auto"/>
              </w:divBdr>
              <w:divsChild>
                <w:div w:id="1526823648">
                  <w:marLeft w:val="0"/>
                  <w:marRight w:val="0"/>
                  <w:marTop w:val="0"/>
                  <w:marBottom w:val="0"/>
                  <w:divBdr>
                    <w:top w:val="none" w:sz="0" w:space="0" w:color="auto"/>
                    <w:left w:val="none" w:sz="0" w:space="0" w:color="auto"/>
                    <w:bottom w:val="none" w:sz="0" w:space="0" w:color="auto"/>
                    <w:right w:val="none" w:sz="0" w:space="0" w:color="auto"/>
                  </w:divBdr>
                  <w:divsChild>
                    <w:div w:id="744496956">
                      <w:marLeft w:val="0"/>
                      <w:marRight w:val="0"/>
                      <w:marTop w:val="190"/>
                      <w:marBottom w:val="127"/>
                      <w:divBdr>
                        <w:top w:val="none" w:sz="0" w:space="0" w:color="auto"/>
                        <w:left w:val="none" w:sz="0" w:space="0" w:color="auto"/>
                        <w:bottom w:val="none" w:sz="0" w:space="0" w:color="auto"/>
                        <w:right w:val="none" w:sz="0" w:space="0" w:color="auto"/>
                      </w:divBdr>
                    </w:div>
                  </w:divsChild>
                </w:div>
              </w:divsChild>
            </w:div>
          </w:divsChild>
        </w:div>
        <w:div w:id="211697069">
          <w:marLeft w:val="0"/>
          <w:marRight w:val="0"/>
          <w:marTop w:val="0"/>
          <w:marBottom w:val="190"/>
          <w:divBdr>
            <w:top w:val="single" w:sz="6" w:space="16" w:color="DADCE0"/>
            <w:left w:val="single" w:sz="6" w:space="10" w:color="DADCE0"/>
            <w:bottom w:val="single" w:sz="6" w:space="16" w:color="DADCE0"/>
            <w:right w:val="single" w:sz="6" w:space="10" w:color="DADCE0"/>
          </w:divBdr>
          <w:divsChild>
            <w:div w:id="1113474092">
              <w:marLeft w:val="0"/>
              <w:marRight w:val="0"/>
              <w:marTop w:val="0"/>
              <w:marBottom w:val="0"/>
              <w:divBdr>
                <w:top w:val="none" w:sz="0" w:space="0" w:color="auto"/>
                <w:left w:val="none" w:sz="0" w:space="0" w:color="auto"/>
                <w:bottom w:val="none" w:sz="0" w:space="0" w:color="auto"/>
                <w:right w:val="none" w:sz="0" w:space="0" w:color="auto"/>
              </w:divBdr>
            </w:div>
            <w:div w:id="1613826666">
              <w:marLeft w:val="0"/>
              <w:marRight w:val="0"/>
              <w:marTop w:val="0"/>
              <w:marBottom w:val="0"/>
              <w:divBdr>
                <w:top w:val="none" w:sz="0" w:space="0" w:color="auto"/>
                <w:left w:val="none" w:sz="0" w:space="0" w:color="auto"/>
                <w:bottom w:val="none" w:sz="0" w:space="0" w:color="auto"/>
                <w:right w:val="none" w:sz="0" w:space="0" w:color="auto"/>
              </w:divBdr>
              <w:divsChild>
                <w:div w:id="1380783895">
                  <w:marLeft w:val="0"/>
                  <w:marRight w:val="0"/>
                  <w:marTop w:val="0"/>
                  <w:marBottom w:val="0"/>
                  <w:divBdr>
                    <w:top w:val="none" w:sz="0" w:space="0" w:color="auto"/>
                    <w:left w:val="none" w:sz="0" w:space="0" w:color="auto"/>
                    <w:bottom w:val="none" w:sz="0" w:space="0" w:color="auto"/>
                    <w:right w:val="none" w:sz="0" w:space="0" w:color="auto"/>
                  </w:divBdr>
                  <w:divsChild>
                    <w:div w:id="1629238294">
                      <w:marLeft w:val="0"/>
                      <w:marRight w:val="0"/>
                      <w:marTop w:val="190"/>
                      <w:marBottom w:val="127"/>
                      <w:divBdr>
                        <w:top w:val="none" w:sz="0" w:space="0" w:color="auto"/>
                        <w:left w:val="none" w:sz="0" w:space="0" w:color="auto"/>
                        <w:bottom w:val="none" w:sz="0" w:space="0" w:color="auto"/>
                        <w:right w:val="none" w:sz="0" w:space="0" w:color="auto"/>
                      </w:divBdr>
                    </w:div>
                  </w:divsChild>
                </w:div>
              </w:divsChild>
            </w:div>
          </w:divsChild>
        </w:div>
        <w:div w:id="860515507">
          <w:marLeft w:val="0"/>
          <w:marRight w:val="0"/>
          <w:marTop w:val="0"/>
          <w:marBottom w:val="190"/>
          <w:divBdr>
            <w:top w:val="single" w:sz="6" w:space="16" w:color="DADCE0"/>
            <w:left w:val="single" w:sz="6" w:space="10" w:color="DADCE0"/>
            <w:bottom w:val="single" w:sz="6" w:space="16" w:color="DADCE0"/>
            <w:right w:val="single" w:sz="6" w:space="10" w:color="DADCE0"/>
          </w:divBdr>
          <w:divsChild>
            <w:div w:id="951714773">
              <w:marLeft w:val="0"/>
              <w:marRight w:val="0"/>
              <w:marTop w:val="0"/>
              <w:marBottom w:val="0"/>
              <w:divBdr>
                <w:top w:val="none" w:sz="0" w:space="0" w:color="auto"/>
                <w:left w:val="none" w:sz="0" w:space="0" w:color="auto"/>
                <w:bottom w:val="none" w:sz="0" w:space="0" w:color="auto"/>
                <w:right w:val="none" w:sz="0" w:space="0" w:color="auto"/>
              </w:divBdr>
            </w:div>
            <w:div w:id="1078675405">
              <w:marLeft w:val="0"/>
              <w:marRight w:val="0"/>
              <w:marTop w:val="0"/>
              <w:marBottom w:val="0"/>
              <w:divBdr>
                <w:top w:val="none" w:sz="0" w:space="0" w:color="auto"/>
                <w:left w:val="none" w:sz="0" w:space="0" w:color="auto"/>
                <w:bottom w:val="none" w:sz="0" w:space="0" w:color="auto"/>
                <w:right w:val="none" w:sz="0" w:space="0" w:color="auto"/>
              </w:divBdr>
              <w:divsChild>
                <w:div w:id="1360735750">
                  <w:marLeft w:val="0"/>
                  <w:marRight w:val="0"/>
                  <w:marTop w:val="0"/>
                  <w:marBottom w:val="0"/>
                  <w:divBdr>
                    <w:top w:val="none" w:sz="0" w:space="0" w:color="auto"/>
                    <w:left w:val="none" w:sz="0" w:space="0" w:color="auto"/>
                    <w:bottom w:val="none" w:sz="0" w:space="0" w:color="auto"/>
                    <w:right w:val="none" w:sz="0" w:space="0" w:color="auto"/>
                  </w:divBdr>
                  <w:divsChild>
                    <w:div w:id="255135534">
                      <w:marLeft w:val="0"/>
                      <w:marRight w:val="0"/>
                      <w:marTop w:val="190"/>
                      <w:marBottom w:val="127"/>
                      <w:divBdr>
                        <w:top w:val="none" w:sz="0" w:space="0" w:color="auto"/>
                        <w:left w:val="none" w:sz="0" w:space="0" w:color="auto"/>
                        <w:bottom w:val="none" w:sz="0" w:space="0" w:color="auto"/>
                        <w:right w:val="none" w:sz="0" w:space="0" w:color="auto"/>
                      </w:divBdr>
                    </w:div>
                  </w:divsChild>
                </w:div>
              </w:divsChild>
            </w:div>
          </w:divsChild>
        </w:div>
        <w:div w:id="655689641">
          <w:marLeft w:val="0"/>
          <w:marRight w:val="0"/>
          <w:marTop w:val="0"/>
          <w:marBottom w:val="190"/>
          <w:divBdr>
            <w:top w:val="single" w:sz="48" w:space="0" w:color="673AB7"/>
            <w:left w:val="single" w:sz="6" w:space="0" w:color="DADCE0"/>
            <w:bottom w:val="single" w:sz="6" w:space="0" w:color="DADCE0"/>
            <w:right w:val="single" w:sz="6" w:space="0" w:color="DADCE0"/>
          </w:divBdr>
          <w:divsChild>
            <w:div w:id="1563442618">
              <w:marLeft w:val="0"/>
              <w:marRight w:val="0"/>
              <w:marTop w:val="0"/>
              <w:marBottom w:val="0"/>
              <w:divBdr>
                <w:top w:val="none" w:sz="0" w:space="0" w:color="auto"/>
                <w:left w:val="none" w:sz="0" w:space="0" w:color="auto"/>
                <w:bottom w:val="none" w:sz="0" w:space="0" w:color="auto"/>
                <w:right w:val="none" w:sz="0" w:space="0" w:color="auto"/>
              </w:divBdr>
              <w:divsChild>
                <w:div w:id="717362093">
                  <w:marLeft w:val="269"/>
                  <w:marRight w:val="269"/>
                  <w:marTop w:val="380"/>
                  <w:marBottom w:val="380"/>
                  <w:divBdr>
                    <w:top w:val="none" w:sz="0" w:space="0" w:color="auto"/>
                    <w:left w:val="none" w:sz="0" w:space="0" w:color="auto"/>
                    <w:bottom w:val="none" w:sz="0" w:space="0" w:color="auto"/>
                    <w:right w:val="none" w:sz="0" w:space="0" w:color="auto"/>
                  </w:divBdr>
                </w:div>
              </w:divsChild>
            </w:div>
          </w:divsChild>
        </w:div>
        <w:div w:id="988442894">
          <w:marLeft w:val="0"/>
          <w:marRight w:val="0"/>
          <w:marTop w:val="0"/>
          <w:marBottom w:val="190"/>
          <w:divBdr>
            <w:top w:val="single" w:sz="6" w:space="16" w:color="DADCE0"/>
            <w:left w:val="single" w:sz="6" w:space="10" w:color="DADCE0"/>
            <w:bottom w:val="single" w:sz="6" w:space="16" w:color="DADCE0"/>
            <w:right w:val="single" w:sz="6" w:space="10" w:color="DADCE0"/>
          </w:divBdr>
          <w:divsChild>
            <w:div w:id="1713848710">
              <w:marLeft w:val="0"/>
              <w:marRight w:val="0"/>
              <w:marTop w:val="0"/>
              <w:marBottom w:val="0"/>
              <w:divBdr>
                <w:top w:val="none" w:sz="0" w:space="0" w:color="auto"/>
                <w:left w:val="none" w:sz="0" w:space="0" w:color="auto"/>
                <w:bottom w:val="none" w:sz="0" w:space="0" w:color="auto"/>
                <w:right w:val="none" w:sz="0" w:space="0" w:color="auto"/>
              </w:divBdr>
            </w:div>
          </w:divsChild>
        </w:div>
        <w:div w:id="1191456249">
          <w:marLeft w:val="0"/>
          <w:marRight w:val="0"/>
          <w:marTop w:val="0"/>
          <w:marBottom w:val="190"/>
          <w:divBdr>
            <w:top w:val="single" w:sz="6" w:space="16" w:color="DADCE0"/>
            <w:left w:val="single" w:sz="6" w:space="10" w:color="DADCE0"/>
            <w:bottom w:val="single" w:sz="6" w:space="16" w:color="DADCE0"/>
            <w:right w:val="single" w:sz="6" w:space="10" w:color="DADCE0"/>
          </w:divBdr>
          <w:divsChild>
            <w:div w:id="1387604321">
              <w:marLeft w:val="0"/>
              <w:marRight w:val="0"/>
              <w:marTop w:val="0"/>
              <w:marBottom w:val="0"/>
              <w:divBdr>
                <w:top w:val="none" w:sz="0" w:space="0" w:color="auto"/>
                <w:left w:val="none" w:sz="0" w:space="0" w:color="auto"/>
                <w:bottom w:val="none" w:sz="0" w:space="0" w:color="auto"/>
                <w:right w:val="none" w:sz="0" w:space="0" w:color="auto"/>
              </w:divBdr>
            </w:div>
            <w:div w:id="362706914">
              <w:marLeft w:val="0"/>
              <w:marRight w:val="0"/>
              <w:marTop w:val="0"/>
              <w:marBottom w:val="0"/>
              <w:divBdr>
                <w:top w:val="none" w:sz="0" w:space="0" w:color="auto"/>
                <w:left w:val="none" w:sz="0" w:space="0" w:color="auto"/>
                <w:bottom w:val="none" w:sz="0" w:space="0" w:color="auto"/>
                <w:right w:val="none" w:sz="0" w:space="0" w:color="auto"/>
              </w:divBdr>
              <w:divsChild>
                <w:div w:id="198321589">
                  <w:marLeft w:val="0"/>
                  <w:marRight w:val="0"/>
                  <w:marTop w:val="190"/>
                  <w:marBottom w:val="127"/>
                  <w:divBdr>
                    <w:top w:val="none" w:sz="0" w:space="0" w:color="auto"/>
                    <w:left w:val="none" w:sz="0" w:space="0" w:color="auto"/>
                    <w:bottom w:val="none" w:sz="0" w:space="0" w:color="auto"/>
                    <w:right w:val="none" w:sz="0" w:space="0" w:color="auto"/>
                  </w:divBdr>
                </w:div>
              </w:divsChild>
            </w:div>
          </w:divsChild>
        </w:div>
        <w:div w:id="293339431">
          <w:marLeft w:val="0"/>
          <w:marRight w:val="0"/>
          <w:marTop w:val="0"/>
          <w:marBottom w:val="190"/>
          <w:divBdr>
            <w:top w:val="single" w:sz="6" w:space="16" w:color="DADCE0"/>
            <w:left w:val="single" w:sz="6" w:space="10" w:color="DADCE0"/>
            <w:bottom w:val="single" w:sz="6" w:space="16" w:color="DADCE0"/>
            <w:right w:val="single" w:sz="6" w:space="10" w:color="DADCE0"/>
          </w:divBdr>
          <w:divsChild>
            <w:div w:id="1386375281">
              <w:marLeft w:val="0"/>
              <w:marRight w:val="0"/>
              <w:marTop w:val="0"/>
              <w:marBottom w:val="0"/>
              <w:divBdr>
                <w:top w:val="none" w:sz="0" w:space="0" w:color="auto"/>
                <w:left w:val="none" w:sz="0" w:space="0" w:color="auto"/>
                <w:bottom w:val="none" w:sz="0" w:space="0" w:color="auto"/>
                <w:right w:val="none" w:sz="0" w:space="0" w:color="auto"/>
              </w:divBdr>
              <w:divsChild>
                <w:div w:id="1352952281">
                  <w:marLeft w:val="0"/>
                  <w:marRight w:val="0"/>
                  <w:marTop w:val="0"/>
                  <w:marBottom w:val="0"/>
                  <w:divBdr>
                    <w:top w:val="none" w:sz="0" w:space="0" w:color="auto"/>
                    <w:left w:val="none" w:sz="0" w:space="0" w:color="auto"/>
                    <w:bottom w:val="none" w:sz="0" w:space="0" w:color="auto"/>
                    <w:right w:val="none" w:sz="0" w:space="0" w:color="auto"/>
                  </w:divBdr>
                </w:div>
                <w:div w:id="483593883">
                  <w:marLeft w:val="0"/>
                  <w:marRight w:val="0"/>
                  <w:marTop w:val="63"/>
                  <w:marBottom w:val="316"/>
                  <w:divBdr>
                    <w:top w:val="none" w:sz="0" w:space="0" w:color="auto"/>
                    <w:left w:val="none" w:sz="0" w:space="0" w:color="auto"/>
                    <w:bottom w:val="none" w:sz="0" w:space="0" w:color="auto"/>
                    <w:right w:val="none" w:sz="0" w:space="0" w:color="auto"/>
                  </w:divBdr>
                  <w:divsChild>
                    <w:div w:id="10603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53429">
              <w:marLeft w:val="0"/>
              <w:marRight w:val="0"/>
              <w:marTop w:val="0"/>
              <w:marBottom w:val="0"/>
              <w:divBdr>
                <w:top w:val="none" w:sz="0" w:space="0" w:color="auto"/>
                <w:left w:val="none" w:sz="0" w:space="0" w:color="auto"/>
                <w:bottom w:val="none" w:sz="0" w:space="0" w:color="auto"/>
                <w:right w:val="none" w:sz="0" w:space="0" w:color="auto"/>
              </w:divBdr>
              <w:divsChild>
                <w:div w:id="91122355">
                  <w:marLeft w:val="0"/>
                  <w:marRight w:val="0"/>
                  <w:marTop w:val="0"/>
                  <w:marBottom w:val="0"/>
                  <w:divBdr>
                    <w:top w:val="none" w:sz="0" w:space="0" w:color="auto"/>
                    <w:left w:val="none" w:sz="0" w:space="0" w:color="auto"/>
                    <w:bottom w:val="none" w:sz="0" w:space="0" w:color="auto"/>
                    <w:right w:val="none" w:sz="0" w:space="0" w:color="auto"/>
                  </w:divBdr>
                  <w:divsChild>
                    <w:div w:id="1901551850">
                      <w:marLeft w:val="0"/>
                      <w:marRight w:val="0"/>
                      <w:marTop w:val="190"/>
                      <w:marBottom w:val="127"/>
                      <w:divBdr>
                        <w:top w:val="none" w:sz="0" w:space="0" w:color="auto"/>
                        <w:left w:val="none" w:sz="0" w:space="0" w:color="auto"/>
                        <w:bottom w:val="none" w:sz="0" w:space="0" w:color="auto"/>
                        <w:right w:val="none" w:sz="0" w:space="0" w:color="auto"/>
                      </w:divBdr>
                    </w:div>
                  </w:divsChild>
                </w:div>
              </w:divsChild>
            </w:div>
          </w:divsChild>
        </w:div>
        <w:div w:id="1901403826">
          <w:marLeft w:val="0"/>
          <w:marRight w:val="0"/>
          <w:marTop w:val="0"/>
          <w:marBottom w:val="190"/>
          <w:divBdr>
            <w:top w:val="single" w:sz="6" w:space="16" w:color="DADCE0"/>
            <w:left w:val="single" w:sz="6" w:space="10" w:color="DADCE0"/>
            <w:bottom w:val="single" w:sz="6" w:space="16" w:color="DADCE0"/>
            <w:right w:val="single" w:sz="6" w:space="10" w:color="DADCE0"/>
          </w:divBdr>
          <w:divsChild>
            <w:div w:id="869681655">
              <w:marLeft w:val="0"/>
              <w:marRight w:val="0"/>
              <w:marTop w:val="0"/>
              <w:marBottom w:val="0"/>
              <w:divBdr>
                <w:top w:val="none" w:sz="0" w:space="0" w:color="auto"/>
                <w:left w:val="none" w:sz="0" w:space="0" w:color="auto"/>
                <w:bottom w:val="none" w:sz="0" w:space="0" w:color="auto"/>
                <w:right w:val="none" w:sz="0" w:space="0" w:color="auto"/>
              </w:divBdr>
            </w:div>
            <w:div w:id="1352341672">
              <w:marLeft w:val="0"/>
              <w:marRight w:val="0"/>
              <w:marTop w:val="0"/>
              <w:marBottom w:val="0"/>
              <w:divBdr>
                <w:top w:val="none" w:sz="0" w:space="0" w:color="auto"/>
                <w:left w:val="none" w:sz="0" w:space="0" w:color="auto"/>
                <w:bottom w:val="none" w:sz="0" w:space="0" w:color="auto"/>
                <w:right w:val="none" w:sz="0" w:space="0" w:color="auto"/>
              </w:divBdr>
              <w:divsChild>
                <w:div w:id="1420758569">
                  <w:marLeft w:val="0"/>
                  <w:marRight w:val="0"/>
                  <w:marTop w:val="316"/>
                  <w:marBottom w:val="0"/>
                  <w:divBdr>
                    <w:top w:val="none" w:sz="0" w:space="0" w:color="auto"/>
                    <w:left w:val="none" w:sz="0" w:space="0" w:color="auto"/>
                    <w:bottom w:val="none" w:sz="0" w:space="0" w:color="auto"/>
                    <w:right w:val="none" w:sz="0" w:space="0" w:color="auto"/>
                  </w:divBdr>
                  <w:divsChild>
                    <w:div w:id="852650459">
                      <w:marLeft w:val="32"/>
                      <w:marRight w:val="32"/>
                      <w:marTop w:val="0"/>
                      <w:marBottom w:val="0"/>
                      <w:divBdr>
                        <w:top w:val="none" w:sz="0" w:space="0" w:color="auto"/>
                        <w:left w:val="none" w:sz="0" w:space="0" w:color="auto"/>
                        <w:bottom w:val="none" w:sz="0" w:space="0" w:color="auto"/>
                        <w:right w:val="none" w:sz="0" w:space="0" w:color="auto"/>
                      </w:divBdr>
                      <w:divsChild>
                        <w:div w:id="888146396">
                          <w:marLeft w:val="0"/>
                          <w:marRight w:val="0"/>
                          <w:marTop w:val="0"/>
                          <w:marBottom w:val="190"/>
                          <w:divBdr>
                            <w:top w:val="none" w:sz="0" w:space="0" w:color="auto"/>
                            <w:left w:val="none" w:sz="0" w:space="0" w:color="auto"/>
                            <w:bottom w:val="none" w:sz="0" w:space="0" w:color="auto"/>
                            <w:right w:val="none" w:sz="0" w:space="0" w:color="auto"/>
                          </w:divBdr>
                        </w:div>
                        <w:div w:id="1457413011">
                          <w:marLeft w:val="0"/>
                          <w:marRight w:val="0"/>
                          <w:marTop w:val="0"/>
                          <w:marBottom w:val="0"/>
                          <w:divBdr>
                            <w:top w:val="none" w:sz="0" w:space="0" w:color="auto"/>
                            <w:left w:val="none" w:sz="0" w:space="0" w:color="auto"/>
                            <w:bottom w:val="none" w:sz="0" w:space="0" w:color="auto"/>
                            <w:right w:val="none" w:sz="0" w:space="0" w:color="auto"/>
                          </w:divBdr>
                        </w:div>
                      </w:divsChild>
                    </w:div>
                    <w:div w:id="1558390851">
                      <w:marLeft w:val="32"/>
                      <w:marRight w:val="32"/>
                      <w:marTop w:val="0"/>
                      <w:marBottom w:val="0"/>
                      <w:divBdr>
                        <w:top w:val="none" w:sz="0" w:space="0" w:color="auto"/>
                        <w:left w:val="none" w:sz="0" w:space="0" w:color="auto"/>
                        <w:bottom w:val="none" w:sz="0" w:space="0" w:color="auto"/>
                        <w:right w:val="none" w:sz="0" w:space="0" w:color="auto"/>
                      </w:divBdr>
                      <w:divsChild>
                        <w:div w:id="303001357">
                          <w:marLeft w:val="0"/>
                          <w:marRight w:val="0"/>
                          <w:marTop w:val="0"/>
                          <w:marBottom w:val="0"/>
                          <w:divBdr>
                            <w:top w:val="none" w:sz="0" w:space="0" w:color="auto"/>
                            <w:left w:val="none" w:sz="0" w:space="0" w:color="auto"/>
                            <w:bottom w:val="none" w:sz="0" w:space="0" w:color="auto"/>
                            <w:right w:val="none" w:sz="0" w:space="0" w:color="auto"/>
                          </w:divBdr>
                        </w:div>
                      </w:divsChild>
                    </w:div>
                    <w:div w:id="523446654">
                      <w:marLeft w:val="32"/>
                      <w:marRight w:val="32"/>
                      <w:marTop w:val="0"/>
                      <w:marBottom w:val="0"/>
                      <w:divBdr>
                        <w:top w:val="none" w:sz="0" w:space="0" w:color="auto"/>
                        <w:left w:val="none" w:sz="0" w:space="0" w:color="auto"/>
                        <w:bottom w:val="none" w:sz="0" w:space="0" w:color="auto"/>
                        <w:right w:val="none" w:sz="0" w:space="0" w:color="auto"/>
                      </w:divBdr>
                      <w:divsChild>
                        <w:div w:id="558906790">
                          <w:marLeft w:val="0"/>
                          <w:marRight w:val="0"/>
                          <w:marTop w:val="0"/>
                          <w:marBottom w:val="190"/>
                          <w:divBdr>
                            <w:top w:val="none" w:sz="0" w:space="0" w:color="auto"/>
                            <w:left w:val="none" w:sz="0" w:space="0" w:color="auto"/>
                            <w:bottom w:val="none" w:sz="0" w:space="0" w:color="auto"/>
                            <w:right w:val="none" w:sz="0" w:space="0" w:color="auto"/>
                          </w:divBdr>
                        </w:div>
                        <w:div w:id="411511435">
                          <w:marLeft w:val="0"/>
                          <w:marRight w:val="0"/>
                          <w:marTop w:val="0"/>
                          <w:marBottom w:val="0"/>
                          <w:divBdr>
                            <w:top w:val="none" w:sz="0" w:space="0" w:color="auto"/>
                            <w:left w:val="none" w:sz="0" w:space="0" w:color="auto"/>
                            <w:bottom w:val="none" w:sz="0" w:space="0" w:color="auto"/>
                            <w:right w:val="none" w:sz="0" w:space="0" w:color="auto"/>
                          </w:divBdr>
                        </w:div>
                      </w:divsChild>
                    </w:div>
                    <w:div w:id="1193685320">
                      <w:marLeft w:val="32"/>
                      <w:marRight w:val="32"/>
                      <w:marTop w:val="0"/>
                      <w:marBottom w:val="0"/>
                      <w:divBdr>
                        <w:top w:val="none" w:sz="0" w:space="0" w:color="auto"/>
                        <w:left w:val="none" w:sz="0" w:space="0" w:color="auto"/>
                        <w:bottom w:val="none" w:sz="0" w:space="0" w:color="auto"/>
                        <w:right w:val="none" w:sz="0" w:space="0" w:color="auto"/>
                      </w:divBdr>
                      <w:divsChild>
                        <w:div w:id="1311130807">
                          <w:marLeft w:val="0"/>
                          <w:marRight w:val="0"/>
                          <w:marTop w:val="0"/>
                          <w:marBottom w:val="0"/>
                          <w:divBdr>
                            <w:top w:val="none" w:sz="0" w:space="0" w:color="auto"/>
                            <w:left w:val="none" w:sz="0" w:space="0" w:color="auto"/>
                            <w:bottom w:val="none" w:sz="0" w:space="0" w:color="auto"/>
                            <w:right w:val="none" w:sz="0" w:space="0" w:color="auto"/>
                          </w:divBdr>
                        </w:div>
                      </w:divsChild>
                    </w:div>
                    <w:div w:id="1707025830">
                      <w:marLeft w:val="32"/>
                      <w:marRight w:val="32"/>
                      <w:marTop w:val="0"/>
                      <w:marBottom w:val="0"/>
                      <w:divBdr>
                        <w:top w:val="none" w:sz="0" w:space="0" w:color="auto"/>
                        <w:left w:val="none" w:sz="0" w:space="0" w:color="auto"/>
                        <w:bottom w:val="none" w:sz="0" w:space="0" w:color="auto"/>
                        <w:right w:val="none" w:sz="0" w:space="0" w:color="auto"/>
                      </w:divBdr>
                      <w:divsChild>
                        <w:div w:id="510215881">
                          <w:marLeft w:val="0"/>
                          <w:marRight w:val="0"/>
                          <w:marTop w:val="0"/>
                          <w:marBottom w:val="190"/>
                          <w:divBdr>
                            <w:top w:val="none" w:sz="0" w:space="0" w:color="auto"/>
                            <w:left w:val="none" w:sz="0" w:space="0" w:color="auto"/>
                            <w:bottom w:val="none" w:sz="0" w:space="0" w:color="auto"/>
                            <w:right w:val="none" w:sz="0" w:space="0" w:color="auto"/>
                          </w:divBdr>
                        </w:div>
                        <w:div w:id="93011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55829">
          <w:marLeft w:val="0"/>
          <w:marRight w:val="0"/>
          <w:marTop w:val="0"/>
          <w:marBottom w:val="190"/>
          <w:divBdr>
            <w:top w:val="single" w:sz="6" w:space="16" w:color="DADCE0"/>
            <w:left w:val="single" w:sz="6" w:space="10" w:color="DADCE0"/>
            <w:bottom w:val="single" w:sz="6" w:space="16" w:color="DADCE0"/>
            <w:right w:val="single" w:sz="6" w:space="10" w:color="DADCE0"/>
          </w:divBdr>
          <w:divsChild>
            <w:div w:id="782774141">
              <w:marLeft w:val="0"/>
              <w:marRight w:val="0"/>
              <w:marTop w:val="0"/>
              <w:marBottom w:val="0"/>
              <w:divBdr>
                <w:top w:val="none" w:sz="0" w:space="0" w:color="auto"/>
                <w:left w:val="none" w:sz="0" w:space="0" w:color="auto"/>
                <w:bottom w:val="none" w:sz="0" w:space="0" w:color="auto"/>
                <w:right w:val="none" w:sz="0" w:space="0" w:color="auto"/>
              </w:divBdr>
              <w:divsChild>
                <w:div w:id="765157918">
                  <w:marLeft w:val="0"/>
                  <w:marRight w:val="0"/>
                  <w:marTop w:val="63"/>
                  <w:marBottom w:val="316"/>
                  <w:divBdr>
                    <w:top w:val="none" w:sz="0" w:space="0" w:color="auto"/>
                    <w:left w:val="none" w:sz="0" w:space="0" w:color="auto"/>
                    <w:bottom w:val="none" w:sz="0" w:space="0" w:color="auto"/>
                    <w:right w:val="none" w:sz="0" w:space="0" w:color="auto"/>
                  </w:divBdr>
                </w:div>
              </w:divsChild>
            </w:div>
            <w:div w:id="824126068">
              <w:marLeft w:val="0"/>
              <w:marRight w:val="0"/>
              <w:marTop w:val="0"/>
              <w:marBottom w:val="0"/>
              <w:divBdr>
                <w:top w:val="none" w:sz="0" w:space="0" w:color="auto"/>
                <w:left w:val="none" w:sz="0" w:space="0" w:color="auto"/>
                <w:bottom w:val="none" w:sz="0" w:space="0" w:color="auto"/>
                <w:right w:val="none" w:sz="0" w:space="0" w:color="auto"/>
              </w:divBdr>
              <w:divsChild>
                <w:div w:id="50008914">
                  <w:marLeft w:val="0"/>
                  <w:marRight w:val="0"/>
                  <w:marTop w:val="0"/>
                  <w:marBottom w:val="0"/>
                  <w:divBdr>
                    <w:top w:val="none" w:sz="0" w:space="0" w:color="auto"/>
                    <w:left w:val="none" w:sz="0" w:space="0" w:color="auto"/>
                    <w:bottom w:val="none" w:sz="0" w:space="0" w:color="auto"/>
                    <w:right w:val="none" w:sz="0" w:space="0" w:color="auto"/>
                  </w:divBdr>
                  <w:divsChild>
                    <w:div w:id="1842431331">
                      <w:marLeft w:val="0"/>
                      <w:marRight w:val="0"/>
                      <w:marTop w:val="190"/>
                      <w:marBottom w:val="127"/>
                      <w:divBdr>
                        <w:top w:val="none" w:sz="0" w:space="0" w:color="auto"/>
                        <w:left w:val="none" w:sz="0" w:space="0" w:color="auto"/>
                        <w:bottom w:val="none" w:sz="0" w:space="0" w:color="auto"/>
                        <w:right w:val="none" w:sz="0" w:space="0" w:color="auto"/>
                      </w:divBdr>
                    </w:div>
                  </w:divsChild>
                </w:div>
              </w:divsChild>
            </w:div>
          </w:divsChild>
        </w:div>
        <w:div w:id="140006150">
          <w:marLeft w:val="0"/>
          <w:marRight w:val="0"/>
          <w:marTop w:val="0"/>
          <w:marBottom w:val="190"/>
          <w:divBdr>
            <w:top w:val="single" w:sz="6" w:space="16" w:color="DADCE0"/>
            <w:left w:val="single" w:sz="6" w:space="10" w:color="DADCE0"/>
            <w:bottom w:val="single" w:sz="6" w:space="16" w:color="DADCE0"/>
            <w:right w:val="single" w:sz="6" w:space="10" w:color="DADCE0"/>
          </w:divBdr>
          <w:divsChild>
            <w:div w:id="1418986358">
              <w:marLeft w:val="0"/>
              <w:marRight w:val="0"/>
              <w:marTop w:val="0"/>
              <w:marBottom w:val="0"/>
              <w:divBdr>
                <w:top w:val="none" w:sz="0" w:space="0" w:color="auto"/>
                <w:left w:val="none" w:sz="0" w:space="0" w:color="auto"/>
                <w:bottom w:val="none" w:sz="0" w:space="0" w:color="auto"/>
                <w:right w:val="none" w:sz="0" w:space="0" w:color="auto"/>
              </w:divBdr>
            </w:div>
            <w:div w:id="1235118888">
              <w:marLeft w:val="0"/>
              <w:marRight w:val="0"/>
              <w:marTop w:val="0"/>
              <w:marBottom w:val="0"/>
              <w:divBdr>
                <w:top w:val="none" w:sz="0" w:space="0" w:color="auto"/>
                <w:left w:val="none" w:sz="0" w:space="0" w:color="auto"/>
                <w:bottom w:val="none" w:sz="0" w:space="0" w:color="auto"/>
                <w:right w:val="none" w:sz="0" w:space="0" w:color="auto"/>
              </w:divBdr>
              <w:divsChild>
                <w:div w:id="1265109014">
                  <w:marLeft w:val="0"/>
                  <w:marRight w:val="0"/>
                  <w:marTop w:val="253"/>
                  <w:marBottom w:val="0"/>
                  <w:divBdr>
                    <w:top w:val="none" w:sz="0" w:space="0" w:color="auto"/>
                    <w:left w:val="none" w:sz="0" w:space="0" w:color="auto"/>
                    <w:bottom w:val="none" w:sz="0" w:space="0" w:color="auto"/>
                    <w:right w:val="none" w:sz="0" w:space="0" w:color="auto"/>
                  </w:divBdr>
                </w:div>
                <w:div w:id="1540849396">
                  <w:marLeft w:val="0"/>
                  <w:marRight w:val="0"/>
                  <w:marTop w:val="253"/>
                  <w:marBottom w:val="0"/>
                  <w:divBdr>
                    <w:top w:val="none" w:sz="0" w:space="0" w:color="auto"/>
                    <w:left w:val="none" w:sz="0" w:space="0" w:color="auto"/>
                    <w:bottom w:val="none" w:sz="0" w:space="0" w:color="auto"/>
                    <w:right w:val="none" w:sz="0" w:space="0" w:color="auto"/>
                  </w:divBdr>
                </w:div>
                <w:div w:id="1903832017">
                  <w:marLeft w:val="0"/>
                  <w:marRight w:val="0"/>
                  <w:marTop w:val="253"/>
                  <w:marBottom w:val="0"/>
                  <w:divBdr>
                    <w:top w:val="none" w:sz="0" w:space="0" w:color="auto"/>
                    <w:left w:val="none" w:sz="0" w:space="0" w:color="auto"/>
                    <w:bottom w:val="none" w:sz="0" w:space="0" w:color="auto"/>
                    <w:right w:val="none" w:sz="0" w:space="0" w:color="auto"/>
                  </w:divBdr>
                </w:div>
                <w:div w:id="1006592512">
                  <w:marLeft w:val="0"/>
                  <w:marRight w:val="0"/>
                  <w:marTop w:val="253"/>
                  <w:marBottom w:val="0"/>
                  <w:divBdr>
                    <w:top w:val="none" w:sz="0" w:space="0" w:color="auto"/>
                    <w:left w:val="none" w:sz="0" w:space="0" w:color="auto"/>
                    <w:bottom w:val="none" w:sz="0" w:space="0" w:color="auto"/>
                    <w:right w:val="none" w:sz="0" w:space="0" w:color="auto"/>
                  </w:divBdr>
                </w:div>
              </w:divsChild>
            </w:div>
          </w:divsChild>
        </w:div>
        <w:div w:id="257910795">
          <w:marLeft w:val="0"/>
          <w:marRight w:val="0"/>
          <w:marTop w:val="0"/>
          <w:marBottom w:val="190"/>
          <w:divBdr>
            <w:top w:val="single" w:sz="6" w:space="16" w:color="DADCE0"/>
            <w:left w:val="single" w:sz="6" w:space="10" w:color="DADCE0"/>
            <w:bottom w:val="single" w:sz="6" w:space="16" w:color="DADCE0"/>
            <w:right w:val="single" w:sz="6" w:space="10" w:color="DADCE0"/>
          </w:divBdr>
          <w:divsChild>
            <w:div w:id="1634408844">
              <w:marLeft w:val="0"/>
              <w:marRight w:val="0"/>
              <w:marTop w:val="0"/>
              <w:marBottom w:val="0"/>
              <w:divBdr>
                <w:top w:val="none" w:sz="0" w:space="0" w:color="auto"/>
                <w:left w:val="none" w:sz="0" w:space="0" w:color="auto"/>
                <w:bottom w:val="none" w:sz="0" w:space="0" w:color="auto"/>
                <w:right w:val="none" w:sz="0" w:space="0" w:color="auto"/>
              </w:divBdr>
              <w:divsChild>
                <w:div w:id="695623172">
                  <w:marLeft w:val="0"/>
                  <w:marRight w:val="0"/>
                  <w:marTop w:val="63"/>
                  <w:marBottom w:val="316"/>
                  <w:divBdr>
                    <w:top w:val="none" w:sz="0" w:space="0" w:color="auto"/>
                    <w:left w:val="none" w:sz="0" w:space="0" w:color="auto"/>
                    <w:bottom w:val="none" w:sz="0" w:space="0" w:color="auto"/>
                    <w:right w:val="none" w:sz="0" w:space="0" w:color="auto"/>
                  </w:divBdr>
                </w:div>
              </w:divsChild>
            </w:div>
            <w:div w:id="1511947430">
              <w:marLeft w:val="0"/>
              <w:marRight w:val="0"/>
              <w:marTop w:val="0"/>
              <w:marBottom w:val="0"/>
              <w:divBdr>
                <w:top w:val="none" w:sz="0" w:space="0" w:color="auto"/>
                <w:left w:val="none" w:sz="0" w:space="0" w:color="auto"/>
                <w:bottom w:val="none" w:sz="0" w:space="0" w:color="auto"/>
                <w:right w:val="none" w:sz="0" w:space="0" w:color="auto"/>
              </w:divBdr>
              <w:divsChild>
                <w:div w:id="863980942">
                  <w:marLeft w:val="0"/>
                  <w:marRight w:val="0"/>
                  <w:marTop w:val="0"/>
                  <w:marBottom w:val="0"/>
                  <w:divBdr>
                    <w:top w:val="none" w:sz="0" w:space="0" w:color="auto"/>
                    <w:left w:val="none" w:sz="0" w:space="0" w:color="auto"/>
                    <w:bottom w:val="none" w:sz="0" w:space="0" w:color="auto"/>
                    <w:right w:val="none" w:sz="0" w:space="0" w:color="auto"/>
                  </w:divBdr>
                  <w:divsChild>
                    <w:div w:id="834801339">
                      <w:marLeft w:val="0"/>
                      <w:marRight w:val="0"/>
                      <w:marTop w:val="190"/>
                      <w:marBottom w:val="127"/>
                      <w:divBdr>
                        <w:top w:val="none" w:sz="0" w:space="0" w:color="auto"/>
                        <w:left w:val="none" w:sz="0" w:space="0" w:color="auto"/>
                        <w:bottom w:val="none" w:sz="0" w:space="0" w:color="auto"/>
                        <w:right w:val="none" w:sz="0" w:space="0" w:color="auto"/>
                      </w:divBdr>
                    </w:div>
                  </w:divsChild>
                </w:div>
              </w:divsChild>
            </w:div>
          </w:divsChild>
        </w:div>
        <w:div w:id="280310168">
          <w:marLeft w:val="0"/>
          <w:marRight w:val="0"/>
          <w:marTop w:val="0"/>
          <w:marBottom w:val="190"/>
          <w:divBdr>
            <w:top w:val="single" w:sz="6" w:space="16" w:color="DADCE0"/>
            <w:left w:val="single" w:sz="6" w:space="10" w:color="DADCE0"/>
            <w:bottom w:val="single" w:sz="6" w:space="16" w:color="DADCE0"/>
            <w:right w:val="single" w:sz="6" w:space="10" w:color="DADCE0"/>
          </w:divBdr>
          <w:divsChild>
            <w:div w:id="1899396838">
              <w:marLeft w:val="0"/>
              <w:marRight w:val="0"/>
              <w:marTop w:val="0"/>
              <w:marBottom w:val="0"/>
              <w:divBdr>
                <w:top w:val="none" w:sz="0" w:space="0" w:color="auto"/>
                <w:left w:val="none" w:sz="0" w:space="0" w:color="auto"/>
                <w:bottom w:val="none" w:sz="0" w:space="0" w:color="auto"/>
                <w:right w:val="none" w:sz="0" w:space="0" w:color="auto"/>
              </w:divBdr>
              <w:divsChild>
                <w:div w:id="582758288">
                  <w:marLeft w:val="0"/>
                  <w:marRight w:val="0"/>
                  <w:marTop w:val="0"/>
                  <w:marBottom w:val="0"/>
                  <w:divBdr>
                    <w:top w:val="none" w:sz="0" w:space="0" w:color="auto"/>
                    <w:left w:val="none" w:sz="0" w:space="0" w:color="auto"/>
                    <w:bottom w:val="none" w:sz="0" w:space="0" w:color="auto"/>
                    <w:right w:val="none" w:sz="0" w:space="0" w:color="auto"/>
                  </w:divBdr>
                </w:div>
                <w:div w:id="761485755">
                  <w:marLeft w:val="0"/>
                  <w:marRight w:val="0"/>
                  <w:marTop w:val="63"/>
                  <w:marBottom w:val="316"/>
                  <w:divBdr>
                    <w:top w:val="none" w:sz="0" w:space="0" w:color="auto"/>
                    <w:left w:val="none" w:sz="0" w:space="0" w:color="auto"/>
                    <w:bottom w:val="none" w:sz="0" w:space="0" w:color="auto"/>
                    <w:right w:val="none" w:sz="0" w:space="0" w:color="auto"/>
                  </w:divBdr>
                </w:div>
              </w:divsChild>
            </w:div>
            <w:div w:id="263005200">
              <w:marLeft w:val="0"/>
              <w:marRight w:val="0"/>
              <w:marTop w:val="0"/>
              <w:marBottom w:val="0"/>
              <w:divBdr>
                <w:top w:val="none" w:sz="0" w:space="0" w:color="auto"/>
                <w:left w:val="none" w:sz="0" w:space="0" w:color="auto"/>
                <w:bottom w:val="none" w:sz="0" w:space="0" w:color="auto"/>
                <w:right w:val="none" w:sz="0" w:space="0" w:color="auto"/>
              </w:divBdr>
              <w:divsChild>
                <w:div w:id="1129788430">
                  <w:marLeft w:val="0"/>
                  <w:marRight w:val="0"/>
                  <w:marTop w:val="0"/>
                  <w:marBottom w:val="0"/>
                  <w:divBdr>
                    <w:top w:val="none" w:sz="0" w:space="0" w:color="auto"/>
                    <w:left w:val="none" w:sz="0" w:space="0" w:color="auto"/>
                    <w:bottom w:val="none" w:sz="0" w:space="0" w:color="auto"/>
                    <w:right w:val="none" w:sz="0" w:space="0" w:color="auto"/>
                  </w:divBdr>
                  <w:divsChild>
                    <w:div w:id="1524706819">
                      <w:marLeft w:val="0"/>
                      <w:marRight w:val="0"/>
                      <w:marTop w:val="190"/>
                      <w:marBottom w:val="127"/>
                      <w:divBdr>
                        <w:top w:val="none" w:sz="0" w:space="0" w:color="auto"/>
                        <w:left w:val="none" w:sz="0" w:space="0" w:color="auto"/>
                        <w:bottom w:val="none" w:sz="0" w:space="0" w:color="auto"/>
                        <w:right w:val="none" w:sz="0" w:space="0" w:color="auto"/>
                      </w:divBdr>
                    </w:div>
                  </w:divsChild>
                </w:div>
              </w:divsChild>
            </w:div>
          </w:divsChild>
        </w:div>
        <w:div w:id="1092627928">
          <w:marLeft w:val="0"/>
          <w:marRight w:val="0"/>
          <w:marTop w:val="0"/>
          <w:marBottom w:val="190"/>
          <w:divBdr>
            <w:top w:val="single" w:sz="6" w:space="16" w:color="DADCE0"/>
            <w:left w:val="single" w:sz="6" w:space="10" w:color="DADCE0"/>
            <w:bottom w:val="single" w:sz="6" w:space="16" w:color="DADCE0"/>
            <w:right w:val="single" w:sz="6" w:space="10" w:color="DADCE0"/>
          </w:divBdr>
          <w:divsChild>
            <w:div w:id="800612305">
              <w:marLeft w:val="0"/>
              <w:marRight w:val="0"/>
              <w:marTop w:val="0"/>
              <w:marBottom w:val="0"/>
              <w:divBdr>
                <w:top w:val="none" w:sz="0" w:space="0" w:color="auto"/>
                <w:left w:val="none" w:sz="0" w:space="0" w:color="auto"/>
                <w:bottom w:val="none" w:sz="0" w:space="0" w:color="auto"/>
                <w:right w:val="none" w:sz="0" w:space="0" w:color="auto"/>
              </w:divBdr>
              <w:divsChild>
                <w:div w:id="601106949">
                  <w:marLeft w:val="0"/>
                  <w:marRight w:val="0"/>
                  <w:marTop w:val="0"/>
                  <w:marBottom w:val="0"/>
                  <w:divBdr>
                    <w:top w:val="none" w:sz="0" w:space="0" w:color="auto"/>
                    <w:left w:val="none" w:sz="0" w:space="0" w:color="auto"/>
                    <w:bottom w:val="none" w:sz="0" w:space="0" w:color="auto"/>
                    <w:right w:val="none" w:sz="0" w:space="0" w:color="auto"/>
                  </w:divBdr>
                </w:div>
                <w:div w:id="693728255">
                  <w:marLeft w:val="0"/>
                  <w:marRight w:val="0"/>
                  <w:marTop w:val="63"/>
                  <w:marBottom w:val="316"/>
                  <w:divBdr>
                    <w:top w:val="none" w:sz="0" w:space="0" w:color="auto"/>
                    <w:left w:val="none" w:sz="0" w:space="0" w:color="auto"/>
                    <w:bottom w:val="none" w:sz="0" w:space="0" w:color="auto"/>
                    <w:right w:val="none" w:sz="0" w:space="0" w:color="auto"/>
                  </w:divBdr>
                </w:div>
              </w:divsChild>
            </w:div>
            <w:div w:id="582764781">
              <w:marLeft w:val="0"/>
              <w:marRight w:val="0"/>
              <w:marTop w:val="0"/>
              <w:marBottom w:val="0"/>
              <w:divBdr>
                <w:top w:val="none" w:sz="0" w:space="0" w:color="auto"/>
                <w:left w:val="none" w:sz="0" w:space="0" w:color="auto"/>
                <w:bottom w:val="none" w:sz="0" w:space="0" w:color="auto"/>
                <w:right w:val="none" w:sz="0" w:space="0" w:color="auto"/>
              </w:divBdr>
              <w:divsChild>
                <w:div w:id="1168330868">
                  <w:marLeft w:val="0"/>
                  <w:marRight w:val="0"/>
                  <w:marTop w:val="0"/>
                  <w:marBottom w:val="0"/>
                  <w:divBdr>
                    <w:top w:val="none" w:sz="0" w:space="0" w:color="auto"/>
                    <w:left w:val="none" w:sz="0" w:space="0" w:color="auto"/>
                    <w:bottom w:val="none" w:sz="0" w:space="0" w:color="auto"/>
                    <w:right w:val="none" w:sz="0" w:space="0" w:color="auto"/>
                  </w:divBdr>
                  <w:divsChild>
                    <w:div w:id="2122411698">
                      <w:marLeft w:val="0"/>
                      <w:marRight w:val="0"/>
                      <w:marTop w:val="190"/>
                      <w:marBottom w:val="127"/>
                      <w:divBdr>
                        <w:top w:val="none" w:sz="0" w:space="0" w:color="auto"/>
                        <w:left w:val="none" w:sz="0" w:space="0" w:color="auto"/>
                        <w:bottom w:val="none" w:sz="0" w:space="0" w:color="auto"/>
                        <w:right w:val="none" w:sz="0" w:space="0" w:color="auto"/>
                      </w:divBdr>
                    </w:div>
                  </w:divsChild>
                </w:div>
              </w:divsChild>
            </w:div>
          </w:divsChild>
        </w:div>
        <w:div w:id="717435982">
          <w:marLeft w:val="0"/>
          <w:marRight w:val="0"/>
          <w:marTop w:val="0"/>
          <w:marBottom w:val="190"/>
          <w:divBdr>
            <w:top w:val="single" w:sz="48" w:space="0" w:color="673AB7"/>
            <w:left w:val="single" w:sz="6" w:space="0" w:color="DADCE0"/>
            <w:bottom w:val="single" w:sz="6" w:space="0" w:color="DADCE0"/>
            <w:right w:val="single" w:sz="6" w:space="0" w:color="DADCE0"/>
          </w:divBdr>
          <w:divsChild>
            <w:div w:id="1272057241">
              <w:marLeft w:val="0"/>
              <w:marRight w:val="0"/>
              <w:marTop w:val="0"/>
              <w:marBottom w:val="0"/>
              <w:divBdr>
                <w:top w:val="none" w:sz="0" w:space="0" w:color="auto"/>
                <w:left w:val="none" w:sz="0" w:space="0" w:color="auto"/>
                <w:bottom w:val="none" w:sz="0" w:space="0" w:color="auto"/>
                <w:right w:val="none" w:sz="0" w:space="0" w:color="auto"/>
              </w:divBdr>
            </w:div>
          </w:divsChild>
        </w:div>
        <w:div w:id="1285115242">
          <w:marLeft w:val="0"/>
          <w:marRight w:val="0"/>
          <w:marTop w:val="0"/>
          <w:marBottom w:val="190"/>
          <w:divBdr>
            <w:top w:val="single" w:sz="6" w:space="16" w:color="DADCE0"/>
            <w:left w:val="single" w:sz="6" w:space="10" w:color="DADCE0"/>
            <w:bottom w:val="single" w:sz="6" w:space="16" w:color="DADCE0"/>
            <w:right w:val="single" w:sz="6" w:space="10" w:color="DADCE0"/>
          </w:divBdr>
          <w:divsChild>
            <w:div w:id="841360012">
              <w:marLeft w:val="0"/>
              <w:marRight w:val="0"/>
              <w:marTop w:val="0"/>
              <w:marBottom w:val="0"/>
              <w:divBdr>
                <w:top w:val="none" w:sz="0" w:space="0" w:color="auto"/>
                <w:left w:val="none" w:sz="0" w:space="0" w:color="auto"/>
                <w:bottom w:val="none" w:sz="0" w:space="0" w:color="auto"/>
                <w:right w:val="none" w:sz="0" w:space="0" w:color="auto"/>
              </w:divBdr>
            </w:div>
            <w:div w:id="1617058174">
              <w:marLeft w:val="0"/>
              <w:marRight w:val="0"/>
              <w:marTop w:val="0"/>
              <w:marBottom w:val="0"/>
              <w:divBdr>
                <w:top w:val="none" w:sz="0" w:space="0" w:color="auto"/>
                <w:left w:val="none" w:sz="0" w:space="0" w:color="auto"/>
                <w:bottom w:val="none" w:sz="0" w:space="0" w:color="auto"/>
                <w:right w:val="none" w:sz="0" w:space="0" w:color="auto"/>
              </w:divBdr>
              <w:divsChild>
                <w:div w:id="1195264815">
                  <w:marLeft w:val="0"/>
                  <w:marRight w:val="0"/>
                  <w:marTop w:val="0"/>
                  <w:marBottom w:val="0"/>
                  <w:divBdr>
                    <w:top w:val="none" w:sz="0" w:space="0" w:color="auto"/>
                    <w:left w:val="none" w:sz="0" w:space="0" w:color="auto"/>
                    <w:bottom w:val="none" w:sz="0" w:space="0" w:color="auto"/>
                    <w:right w:val="none" w:sz="0" w:space="0" w:color="auto"/>
                  </w:divBdr>
                  <w:divsChild>
                    <w:div w:id="2034115792">
                      <w:marLeft w:val="0"/>
                      <w:marRight w:val="0"/>
                      <w:marTop w:val="190"/>
                      <w:marBottom w:val="127"/>
                      <w:divBdr>
                        <w:top w:val="none" w:sz="0" w:space="0" w:color="auto"/>
                        <w:left w:val="none" w:sz="0" w:space="0" w:color="auto"/>
                        <w:bottom w:val="none" w:sz="0" w:space="0" w:color="auto"/>
                        <w:right w:val="none" w:sz="0" w:space="0" w:color="auto"/>
                      </w:divBdr>
                    </w:div>
                  </w:divsChild>
                </w:div>
              </w:divsChild>
            </w:div>
          </w:divsChild>
        </w:div>
        <w:div w:id="729117174">
          <w:marLeft w:val="0"/>
          <w:marRight w:val="0"/>
          <w:marTop w:val="0"/>
          <w:marBottom w:val="190"/>
          <w:divBdr>
            <w:top w:val="single" w:sz="6" w:space="16" w:color="DADCE0"/>
            <w:left w:val="single" w:sz="6" w:space="10" w:color="DADCE0"/>
            <w:bottom w:val="single" w:sz="6" w:space="16" w:color="DADCE0"/>
            <w:right w:val="single" w:sz="6" w:space="10" w:color="DADCE0"/>
          </w:divBdr>
          <w:divsChild>
            <w:div w:id="2087991878">
              <w:marLeft w:val="0"/>
              <w:marRight w:val="0"/>
              <w:marTop w:val="0"/>
              <w:marBottom w:val="0"/>
              <w:divBdr>
                <w:top w:val="none" w:sz="0" w:space="0" w:color="auto"/>
                <w:left w:val="none" w:sz="0" w:space="0" w:color="auto"/>
                <w:bottom w:val="none" w:sz="0" w:space="0" w:color="auto"/>
                <w:right w:val="none" w:sz="0" w:space="0" w:color="auto"/>
              </w:divBdr>
              <w:divsChild>
                <w:div w:id="1930968575">
                  <w:marLeft w:val="0"/>
                  <w:marRight w:val="0"/>
                  <w:marTop w:val="63"/>
                  <w:marBottom w:val="316"/>
                  <w:divBdr>
                    <w:top w:val="none" w:sz="0" w:space="0" w:color="auto"/>
                    <w:left w:val="none" w:sz="0" w:space="0" w:color="auto"/>
                    <w:bottom w:val="none" w:sz="0" w:space="0" w:color="auto"/>
                    <w:right w:val="none" w:sz="0" w:space="0" w:color="auto"/>
                  </w:divBdr>
                </w:div>
              </w:divsChild>
            </w:div>
            <w:div w:id="439952911">
              <w:marLeft w:val="0"/>
              <w:marRight w:val="0"/>
              <w:marTop w:val="0"/>
              <w:marBottom w:val="0"/>
              <w:divBdr>
                <w:top w:val="none" w:sz="0" w:space="0" w:color="auto"/>
                <w:left w:val="none" w:sz="0" w:space="0" w:color="auto"/>
                <w:bottom w:val="none" w:sz="0" w:space="0" w:color="auto"/>
                <w:right w:val="none" w:sz="0" w:space="0" w:color="auto"/>
              </w:divBdr>
              <w:divsChild>
                <w:div w:id="1216353906">
                  <w:marLeft w:val="0"/>
                  <w:marRight w:val="0"/>
                  <w:marTop w:val="0"/>
                  <w:marBottom w:val="0"/>
                  <w:divBdr>
                    <w:top w:val="none" w:sz="0" w:space="0" w:color="auto"/>
                    <w:left w:val="none" w:sz="0" w:space="0" w:color="auto"/>
                    <w:bottom w:val="none" w:sz="0" w:space="0" w:color="auto"/>
                    <w:right w:val="none" w:sz="0" w:space="0" w:color="auto"/>
                  </w:divBdr>
                  <w:divsChild>
                    <w:div w:id="876621802">
                      <w:marLeft w:val="0"/>
                      <w:marRight w:val="0"/>
                      <w:marTop w:val="190"/>
                      <w:marBottom w:val="127"/>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microsoft.com/office/2007/relationships/stylesWithEffects" Target="stylesWithEffects.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9492</Words>
  <Characters>5411</Characters>
  <Application>Microsoft Office Word</Application>
  <DocSecurity>0</DocSecurity>
  <Lines>45</Lines>
  <Paragraphs>29</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14874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2025-01-20T09:22:00Z</cp:lastPrinted>
  <dcterms:created xsi:type="dcterms:W3CDTF">2025-01-20T10:21:00Z</dcterms:created>
  <dcterms:modified xsi:type="dcterms:W3CDTF">2025-04-11T09:23:00Z</dcterms:modified>
</cp:coreProperties>
</file>