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9B" w:rsidRPr="00CC5990" w:rsidRDefault="00DB629B" w:rsidP="00DB629B">
      <w:pPr>
        <w:pStyle w:val="rvps6"/>
        <w:spacing w:before="0" w:beforeAutospacing="0" w:after="0" w:afterAutospacing="0"/>
        <w:jc w:val="center"/>
        <w:rPr>
          <w:b/>
          <w:sz w:val="22"/>
          <w:szCs w:val="22"/>
        </w:rPr>
      </w:pPr>
      <w:r w:rsidRPr="00CC5990">
        <w:rPr>
          <w:b/>
          <w:sz w:val="22"/>
          <w:szCs w:val="22"/>
        </w:rPr>
        <w:t xml:space="preserve">Тернопільський обласний клінічний </w:t>
      </w:r>
      <w:proofErr w:type="spellStart"/>
      <w:r w:rsidRPr="00CC5990">
        <w:rPr>
          <w:b/>
          <w:sz w:val="22"/>
          <w:szCs w:val="22"/>
        </w:rPr>
        <w:t>перинатальний</w:t>
      </w:r>
      <w:proofErr w:type="spellEnd"/>
      <w:r w:rsidRPr="00CC5990">
        <w:rPr>
          <w:b/>
          <w:sz w:val="22"/>
          <w:szCs w:val="22"/>
        </w:rPr>
        <w:t xml:space="preserve"> центр «Мати і </w:t>
      </w:r>
      <w:proofErr w:type="spellStart"/>
      <w:r w:rsidRPr="00CC5990">
        <w:rPr>
          <w:b/>
          <w:sz w:val="22"/>
          <w:szCs w:val="22"/>
        </w:rPr>
        <w:t>дитина»ТОР</w:t>
      </w:r>
      <w:proofErr w:type="spellEnd"/>
    </w:p>
    <w:p w:rsidR="00DB629B" w:rsidRPr="00CC5990" w:rsidRDefault="00DB629B" w:rsidP="00DB629B">
      <w:pPr>
        <w:jc w:val="center"/>
        <w:rPr>
          <w:rFonts w:ascii="Times New Roman" w:hAnsi="Times New Roman" w:cs="Times New Roman"/>
          <w:b/>
        </w:rPr>
      </w:pPr>
      <w:r w:rsidRPr="00CC5990">
        <w:rPr>
          <w:rFonts w:ascii="Times New Roman" w:hAnsi="Times New Roman" w:cs="Times New Roman"/>
          <w:b/>
        </w:rPr>
        <w:t>(ЄДРПОУ 35492401)</w:t>
      </w:r>
    </w:p>
    <w:p w:rsidR="00F33AA5" w:rsidRPr="00CC5990" w:rsidRDefault="00F33AA5" w:rsidP="00F33A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1"/>
          <w:szCs w:val="21"/>
          <w:bdr w:val="none" w:sz="0" w:space="0" w:color="auto" w:frame="1"/>
          <w:lang w:val="uk-UA"/>
        </w:rPr>
      </w:pPr>
    </w:p>
    <w:p w:rsidR="00F33AA5" w:rsidRPr="00CC5990" w:rsidRDefault="00F33AA5" w:rsidP="00F33A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1"/>
          <w:szCs w:val="21"/>
          <w:bdr w:val="none" w:sz="0" w:space="0" w:color="auto" w:frame="1"/>
          <w:lang w:val="uk-UA"/>
        </w:rPr>
      </w:pPr>
      <w:r w:rsidRPr="00CC5990">
        <w:rPr>
          <w:b/>
          <w:bCs/>
          <w:sz w:val="21"/>
          <w:szCs w:val="21"/>
          <w:bdr w:val="none" w:sz="0" w:space="0" w:color="auto" w:frame="1"/>
          <w:lang w:val="uk-UA"/>
        </w:rPr>
        <w:t>ОБҐРУНТУВАННЯ</w:t>
      </w:r>
    </w:p>
    <w:p w:rsidR="00DB349D" w:rsidRPr="00CC5990" w:rsidRDefault="00DB349D" w:rsidP="00F33AA5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  <w:lang w:val="uk-UA"/>
        </w:rPr>
      </w:pPr>
    </w:p>
    <w:p w:rsidR="00D9473E" w:rsidRPr="00CC5990" w:rsidRDefault="00F33AA5" w:rsidP="00D9473E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1"/>
          <w:szCs w:val="21"/>
          <w:bdr w:val="none" w:sz="0" w:space="0" w:color="auto" w:frame="1"/>
        </w:rPr>
      </w:pPr>
      <w:r w:rsidRPr="00CC5990">
        <w:rPr>
          <w:sz w:val="21"/>
          <w:szCs w:val="21"/>
          <w:bdr w:val="none" w:sz="0" w:space="0" w:color="auto" w:frame="1"/>
        </w:rPr>
        <w:t>технічних та якісних характеристик</w:t>
      </w:r>
    </w:p>
    <w:p w:rsidR="00DB2D99" w:rsidRPr="00FA185A" w:rsidRDefault="00F33AA5" w:rsidP="00DB2D9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</w:rPr>
      </w:pPr>
      <w:r w:rsidRPr="00CC5990">
        <w:rPr>
          <w:sz w:val="21"/>
          <w:szCs w:val="21"/>
          <w:bdr w:val="none" w:sz="0" w:space="0" w:color="auto" w:frame="1"/>
        </w:rPr>
        <w:t xml:space="preserve"> </w:t>
      </w:r>
      <w:r w:rsidR="00DB2D99" w:rsidRPr="00FA185A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Код </w:t>
      </w:r>
      <w:proofErr w:type="spellStart"/>
      <w:r w:rsidR="00DB2D99" w:rsidRPr="00FA185A">
        <w:rPr>
          <w:rFonts w:ascii="Times New Roman" w:eastAsia="Times New Roman" w:hAnsi="Times New Roman" w:cs="Times New Roman"/>
          <w:b/>
          <w:bCs/>
          <w:color w:val="333333"/>
          <w:kern w:val="36"/>
        </w:rPr>
        <w:t>ДК</w:t>
      </w:r>
      <w:proofErr w:type="spellEnd"/>
      <w:r w:rsidR="00DB2D99" w:rsidRPr="00FA185A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021 15110000-2 - М'ясо . Лопатка теляча без кістки, охолоджена, ДСТУ 4589, 1 кг</w:t>
      </w:r>
      <w:r w:rsidR="00DB2D99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( 50 кілограм )</w:t>
      </w:r>
    </w:p>
    <w:p w:rsidR="00F33AA5" w:rsidRPr="00CC5990" w:rsidRDefault="00DB2D99" w:rsidP="00DB2D99">
      <w:pPr>
        <w:shd w:val="clear" w:color="auto" w:fill="FFFFFF"/>
        <w:textAlignment w:val="baseline"/>
        <w:rPr>
          <w:sz w:val="21"/>
          <w:szCs w:val="21"/>
        </w:rPr>
      </w:pPr>
      <w:r w:rsidRPr="00CC5990">
        <w:rPr>
          <w:i/>
          <w:iCs/>
          <w:sz w:val="21"/>
          <w:szCs w:val="21"/>
          <w:bdr w:val="none" w:sz="0" w:space="0" w:color="auto" w:frame="1"/>
        </w:rPr>
        <w:t xml:space="preserve"> </w:t>
      </w:r>
      <w:r w:rsidR="00F33AA5" w:rsidRPr="00CC5990">
        <w:rPr>
          <w:i/>
          <w:iCs/>
          <w:sz w:val="21"/>
          <w:szCs w:val="21"/>
          <w:bdr w:val="none" w:sz="0" w:space="0" w:color="auto" w:frame="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F33AA5" w:rsidRPr="00CC5990" w:rsidRDefault="00F33AA5" w:rsidP="00F33AA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  <w:lang w:val="uk-UA"/>
        </w:rPr>
      </w:pPr>
      <w:r w:rsidRPr="00CC5990">
        <w:rPr>
          <w:b/>
          <w:bCs/>
          <w:sz w:val="21"/>
          <w:szCs w:val="21"/>
          <w:bdr w:val="none" w:sz="0" w:space="0" w:color="auto" w:frame="1"/>
          <w:shd w:val="clear" w:color="auto" w:fill="FFFFFF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C5990">
        <w:rPr>
          <w:b/>
          <w:bCs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CC5990">
        <w:rPr>
          <w:sz w:val="21"/>
          <w:szCs w:val="21"/>
          <w:bdr w:val="none" w:sz="0" w:space="0" w:color="auto" w:frame="1"/>
          <w:shd w:val="clear" w:color="auto" w:fill="FFFFFF"/>
          <w:lang w:val="uk-UA"/>
        </w:rPr>
        <w:t xml:space="preserve">найменування замовника: </w:t>
      </w:r>
      <w:r w:rsidRPr="00CC5990">
        <w:rPr>
          <w:b/>
          <w:sz w:val="20"/>
          <w:lang w:val="uk-UA"/>
        </w:rPr>
        <w:t>КОМУНАЛЬНЕ НЕКОМЕРЦІЙНЕ ПІДПРИЄМСТВО "ТЕРНОПІЛЬСЬКИЙ ОБЛАСНИЙ КЛІНІЧНИЙ  ПЕРИНАТАЛЬНИЙ ЦЕНТР «МАТИ І ДИТИНА " ТЕРНОПІЛЬСЬКОЇ ОБЛАСНОЇ РАДИ</w:t>
      </w:r>
    </w:p>
    <w:p w:rsidR="00F33AA5" w:rsidRPr="00CC5990" w:rsidRDefault="00F33AA5" w:rsidP="00F33AA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proofErr w:type="spellStart"/>
      <w:proofErr w:type="gramStart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>м</w:t>
      </w:r>
      <w:proofErr w:type="gramEnd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>ісцезнаходження</w:t>
      </w:r>
      <w:proofErr w:type="spellEnd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CC5990">
        <w:rPr>
          <w:i/>
        </w:rPr>
        <w:t>вул</w:t>
      </w:r>
      <w:proofErr w:type="spellEnd"/>
      <w:r w:rsidRPr="00CC5990">
        <w:rPr>
          <w:i/>
        </w:rPr>
        <w:t xml:space="preserve">. </w:t>
      </w:r>
      <w:proofErr w:type="spellStart"/>
      <w:r w:rsidRPr="00CC5990">
        <w:rPr>
          <w:i/>
        </w:rPr>
        <w:t>Замкова</w:t>
      </w:r>
      <w:proofErr w:type="spellEnd"/>
      <w:r w:rsidRPr="00CC5990">
        <w:rPr>
          <w:i/>
        </w:rPr>
        <w:t xml:space="preserve"> 10, м. </w:t>
      </w:r>
      <w:proofErr w:type="spellStart"/>
      <w:r w:rsidRPr="00CC5990">
        <w:rPr>
          <w:i/>
        </w:rPr>
        <w:t>Тернопіль</w:t>
      </w:r>
      <w:proofErr w:type="spellEnd"/>
      <w:proofErr w:type="gramStart"/>
      <w:r w:rsidRPr="00CC5990">
        <w:rPr>
          <w:i/>
        </w:rPr>
        <w:t xml:space="preserve"> ,</w:t>
      </w:r>
      <w:proofErr w:type="gramEnd"/>
      <w:r w:rsidRPr="00CC5990">
        <w:rPr>
          <w:i/>
        </w:rPr>
        <w:t xml:space="preserve"> </w:t>
      </w:r>
      <w:proofErr w:type="spellStart"/>
      <w:r w:rsidRPr="00CC5990">
        <w:rPr>
          <w:i/>
        </w:rPr>
        <w:t>Тернопільська</w:t>
      </w:r>
      <w:proofErr w:type="spellEnd"/>
      <w:r w:rsidRPr="00CC5990">
        <w:rPr>
          <w:i/>
        </w:rPr>
        <w:t xml:space="preserve">  область, </w:t>
      </w:r>
      <w:proofErr w:type="spellStart"/>
      <w:r w:rsidRPr="00CC5990">
        <w:rPr>
          <w:i/>
        </w:rPr>
        <w:t>Україна</w:t>
      </w:r>
      <w:proofErr w:type="spellEnd"/>
      <w:r w:rsidRPr="00CC5990">
        <w:rPr>
          <w:i/>
        </w:rPr>
        <w:t>, 46001</w:t>
      </w:r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 xml:space="preserve">ідентифікаційний код </w:t>
      </w:r>
      <w:proofErr w:type="spellStart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>:</w:t>
      </w:r>
      <w:r w:rsidRPr="00CC5990">
        <w:rPr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CC5990">
        <w:rPr>
          <w:b/>
          <w:sz w:val="20"/>
          <w:szCs w:val="20"/>
        </w:rPr>
        <w:t>35492401</w:t>
      </w:r>
    </w:p>
    <w:p w:rsidR="00F33AA5" w:rsidRPr="00CC5990" w:rsidRDefault="00F33AA5" w:rsidP="00F33AA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  <w:lang w:val="uk-UA"/>
        </w:rPr>
      </w:pPr>
      <w:proofErr w:type="spellStart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>категорія</w:t>
      </w:r>
      <w:proofErr w:type="spellEnd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 xml:space="preserve">: </w:t>
      </w:r>
      <w:r w:rsidR="00D9473E" w:rsidRPr="00CC5990">
        <w:rPr>
          <w:sz w:val="21"/>
          <w:szCs w:val="21"/>
          <w:bdr w:val="none" w:sz="0" w:space="0" w:color="auto" w:frame="1"/>
          <w:shd w:val="clear" w:color="auto" w:fill="FFFFFF"/>
          <w:lang w:val="uk-UA"/>
        </w:rPr>
        <w:t>лікувальний заклад</w:t>
      </w:r>
    </w:p>
    <w:p w:rsidR="00FE287F" w:rsidRPr="00CC5990" w:rsidRDefault="00F33AA5" w:rsidP="00F33A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  <w:bdr w:val="none" w:sz="0" w:space="0" w:color="auto" w:frame="1"/>
        </w:rPr>
      </w:pPr>
      <w:r w:rsidRPr="00CC5990">
        <w:rPr>
          <w:rFonts w:ascii="Times New Roman" w:hAnsi="Times New Roman" w:cs="Times New Roman"/>
          <w:b/>
          <w:bCs/>
          <w:sz w:val="21"/>
          <w:szCs w:val="21"/>
          <w:bdr w:val="none" w:sz="0" w:space="0" w:color="auto" w:frame="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DB2D99" w:rsidRPr="00FA185A" w:rsidRDefault="00DB2D99" w:rsidP="00DB2D9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</w:rPr>
      </w:pPr>
      <w:r w:rsidRPr="00FA185A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Код </w:t>
      </w:r>
      <w:proofErr w:type="spellStart"/>
      <w:r w:rsidRPr="00FA185A">
        <w:rPr>
          <w:rFonts w:ascii="Times New Roman" w:eastAsia="Times New Roman" w:hAnsi="Times New Roman" w:cs="Times New Roman"/>
          <w:b/>
          <w:bCs/>
          <w:color w:val="333333"/>
          <w:kern w:val="36"/>
        </w:rPr>
        <w:t>ДК</w:t>
      </w:r>
      <w:proofErr w:type="spellEnd"/>
      <w:r w:rsidRPr="00FA185A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021 15110000-2 - М'ясо . Лопатка теляча без кістки, охолоджена, ДСТУ 4589, 1 кг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– 50 кг.</w:t>
      </w:r>
    </w:p>
    <w:p w:rsidR="00DB349D" w:rsidRPr="00CC5990" w:rsidRDefault="00DB2D99" w:rsidP="003834E8">
      <w:pPr>
        <w:spacing w:after="360" w:line="240" w:lineRule="atLeast"/>
        <w:ind w:left="360"/>
        <w:textAlignment w:val="baseline"/>
        <w:rPr>
          <w:rFonts w:ascii="Times New Roman" w:hAnsi="Times New Roman" w:cs="Times New Roman"/>
          <w:b/>
          <w:i/>
          <w:bdr w:val="none" w:sz="0" w:space="0" w:color="auto" w:frame="1"/>
        </w:rPr>
      </w:pPr>
      <w:hyperlink r:id="rId4" w:history="1">
        <w:r w:rsidRPr="00E9632F">
          <w:rPr>
            <w:rStyle w:val="a4"/>
          </w:rPr>
          <w:t>https://zakupivli.pro/gov/tenders/ua-2025-09-18-012821-a</w:t>
        </w:r>
      </w:hyperlink>
      <w:r w:rsidR="003834E8">
        <w:rPr>
          <w:i/>
          <w:iCs/>
          <w:sz w:val="21"/>
          <w:szCs w:val="21"/>
          <w:bdr w:val="none" w:sz="0" w:space="0" w:color="auto" w:frame="1"/>
        </w:rPr>
        <w:t xml:space="preserve">: </w:t>
      </w:r>
      <w:proofErr w:type="spellStart"/>
      <w:r w:rsidR="001A0944">
        <w:rPr>
          <w:rFonts w:ascii="Times New Roman" w:hAnsi="Times New Roman" w:cs="Times New Roman"/>
          <w:b/>
          <w:i/>
          <w:szCs w:val="21"/>
          <w:bdr w:val="none" w:sz="0" w:space="0" w:color="auto" w:frame="1"/>
        </w:rPr>
        <w:t>.</w:t>
      </w:r>
      <w:r w:rsidR="00F33AA5" w:rsidRPr="00CC5990">
        <w:rPr>
          <w:rFonts w:ascii="Times New Roman" w:hAnsi="Times New Roman"/>
          <w:b/>
          <w:bCs/>
          <w:sz w:val="21"/>
          <w:szCs w:val="21"/>
          <w:bdr w:val="none" w:sz="0" w:space="0" w:color="auto" w:frame="1"/>
        </w:rPr>
        <w:t>Вид</w:t>
      </w:r>
      <w:proofErr w:type="spellEnd"/>
      <w:r w:rsidR="00F33AA5" w:rsidRPr="00CC5990">
        <w:rPr>
          <w:rFonts w:ascii="Times New Roman" w:hAnsi="Times New Roman"/>
          <w:b/>
          <w:bCs/>
          <w:sz w:val="21"/>
          <w:szCs w:val="21"/>
          <w:bdr w:val="none" w:sz="0" w:space="0" w:color="auto" w:frame="1"/>
        </w:rPr>
        <w:t xml:space="preserve"> та ідентифікатор процедури закупівлі:</w:t>
      </w:r>
      <w:r w:rsidR="00F46355" w:rsidRPr="00CC5990">
        <w:rPr>
          <w:rFonts w:ascii="Times New Roman" w:hAnsi="Times New Roman" w:cs="Times New Roman"/>
          <w:b/>
          <w:i/>
          <w:bdr w:val="none" w:sz="0" w:space="0" w:color="auto" w:frame="1"/>
        </w:rPr>
        <w:t xml:space="preserve"> </w:t>
      </w:r>
      <w:r w:rsidR="00DB349D" w:rsidRPr="00CC5990">
        <w:rPr>
          <w:rFonts w:ascii="Times New Roman" w:hAnsi="Times New Roman" w:cs="Times New Roman"/>
          <w:b/>
          <w:i/>
          <w:bdr w:val="none" w:sz="0" w:space="0" w:color="auto" w:frame="1"/>
        </w:rPr>
        <w:t>запит ціни пропозицій</w:t>
      </w:r>
    </w:p>
    <w:p w:rsidR="00F33AA5" w:rsidRPr="00CC5990" w:rsidRDefault="00F33AA5" w:rsidP="00F33AA5">
      <w:pPr>
        <w:spacing w:after="301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  <w:r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> </w:t>
      </w:r>
      <w:r w:rsidRPr="00CC5990">
        <w:rPr>
          <w:rFonts w:ascii="Times New Roman" w:hAnsi="Times New Roman"/>
          <w:sz w:val="24"/>
          <w:szCs w:val="24"/>
        </w:rPr>
        <w:t>Закупівля здійснюється відповідно до норм постанови КМУ від 12.10.2022 № 1178 (зі змінами)та постанови Кабінету Міністрів України від 14.09.2020 № 822 «Про затвердження Порядку формування та використання електронного каталогу». Відповідно до ПЕРЕЛІКУ лікарських засобів та медичних виробів, продукти харчування., закупівля яких здійснюється закладами охорони здоров’я, структурними підрозділами з питань охорони здоров’я обласних та Київської міської державних (військових) адміністрацій з використанням електронного каталогу, враховуючи потребу на 2025 рік.</w:t>
      </w:r>
    </w:p>
    <w:p w:rsidR="00DB2D99" w:rsidRPr="00B521F0" w:rsidRDefault="00F33AA5" w:rsidP="00DB2D99">
      <w:pPr>
        <w:shd w:val="clear" w:color="auto" w:fill="FFFFFA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5990">
        <w:rPr>
          <w:rFonts w:ascii="Times New Roman" w:hAnsi="Times New Roman"/>
          <w:b/>
          <w:bCs/>
          <w:sz w:val="21"/>
          <w:szCs w:val="21"/>
          <w:bdr w:val="none" w:sz="0" w:space="0" w:color="auto" w:frame="1"/>
        </w:rPr>
        <w:t>Очікувана вартість та обґрунтування очікуваної вартості предмета закупівлі:</w:t>
      </w:r>
      <w:r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> </w:t>
      </w:r>
      <w:r w:rsidR="003834E8">
        <w:rPr>
          <w:rFonts w:ascii="Times New Roman" w:hAnsi="Times New Roman"/>
          <w:sz w:val="21"/>
          <w:szCs w:val="21"/>
          <w:bdr w:val="none" w:sz="0" w:space="0" w:color="auto" w:frame="1"/>
        </w:rPr>
        <w:t xml:space="preserve"> </w:t>
      </w:r>
      <w:r w:rsidR="00DB2D99">
        <w:rPr>
          <w:rFonts w:ascii="Times New Roman" w:hAnsi="Times New Roman"/>
          <w:sz w:val="21"/>
          <w:szCs w:val="21"/>
          <w:bdr w:val="none" w:sz="0" w:space="0" w:color="auto" w:frame="1"/>
        </w:rPr>
        <w:t>225</w:t>
      </w:r>
      <w:r w:rsidR="003834E8">
        <w:rPr>
          <w:rFonts w:ascii="Times New Roman" w:hAnsi="Times New Roman"/>
          <w:sz w:val="21"/>
          <w:szCs w:val="21"/>
          <w:bdr w:val="none" w:sz="0" w:space="0" w:color="auto" w:frame="1"/>
        </w:rPr>
        <w:t xml:space="preserve">00 грн. 00 коп. з ПДВ   ( тридцять тисяч грн..00 коп.), оскільки на оголошену  закупівлю </w:t>
      </w:r>
      <w:hyperlink r:id="rId5" w:history="1">
        <w:r w:rsidR="00DB2D99" w:rsidRPr="00E9632F">
          <w:rPr>
            <w:rStyle w:val="a4"/>
          </w:rPr>
          <w:t>https://zakupivli.pro/gov/tenders/ua-2025-09-18-012821-a</w:t>
        </w:r>
      </w:hyperlink>
      <w:r w:rsidR="00DB2D99">
        <w:t xml:space="preserve"> </w:t>
      </w:r>
      <w:r w:rsidR="003834E8">
        <w:rPr>
          <w:rFonts w:ascii="Times New Roman" w:hAnsi="Times New Roman" w:cs="Times New Roman"/>
          <w:b/>
          <w:i/>
          <w:bdr w:val="none" w:sz="0" w:space="0" w:color="auto" w:frame="1"/>
        </w:rPr>
        <w:t xml:space="preserve">у сумі </w:t>
      </w:r>
      <w:r w:rsidR="003834E8" w:rsidRPr="00F22A4A">
        <w:rPr>
          <w:rFonts w:ascii="Times New Roman" w:hAnsi="Times New Roman" w:cs="Times New Roman"/>
          <w:b/>
          <w:i/>
          <w:szCs w:val="21"/>
          <w:bdr w:val="none" w:sz="0" w:space="0" w:color="auto" w:frame="1"/>
        </w:rPr>
        <w:t xml:space="preserve"> </w:t>
      </w:r>
      <w:r w:rsidR="00DB2D99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22 500</w:t>
      </w:r>
      <w:r w:rsidR="00DB2D99" w:rsidRPr="00B521F0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.00</w:t>
      </w:r>
      <w:r w:rsidR="00DB2D99" w:rsidRPr="00B521F0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ru-RU"/>
        </w:rPr>
        <w:t xml:space="preserve"> </w:t>
      </w:r>
      <w:proofErr w:type="spellStart"/>
      <w:r w:rsidR="00DB2D99" w:rsidRPr="00B521F0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ru-RU"/>
        </w:rPr>
        <w:t>грн</w:t>
      </w:r>
      <w:proofErr w:type="spellEnd"/>
      <w:r w:rsidR="00DB2D99" w:rsidRPr="00B521F0">
        <w:rPr>
          <w:rFonts w:ascii="Times New Roman" w:hAnsi="Times New Roman" w:cs="Times New Roman"/>
          <w:b/>
          <w:sz w:val="20"/>
          <w:szCs w:val="20"/>
        </w:rPr>
        <w:t>. (</w:t>
      </w:r>
      <w:r w:rsidR="00DB2D99">
        <w:rPr>
          <w:rFonts w:ascii="Times New Roman" w:hAnsi="Times New Roman" w:cs="Times New Roman"/>
          <w:b/>
          <w:sz w:val="20"/>
          <w:szCs w:val="20"/>
        </w:rPr>
        <w:t>двадцять дві  тисячі п’ятсот  і</w:t>
      </w:r>
      <w:r w:rsidR="00DB2D99" w:rsidRPr="00B521F0">
        <w:rPr>
          <w:rFonts w:ascii="Times New Roman" w:hAnsi="Times New Roman" w:cs="Times New Roman"/>
          <w:b/>
          <w:sz w:val="20"/>
          <w:szCs w:val="20"/>
        </w:rPr>
        <w:t xml:space="preserve"> 00 коп.) з ПДВ.</w:t>
      </w:r>
    </w:p>
    <w:p w:rsidR="00F33AA5" w:rsidRPr="00CC5990" w:rsidRDefault="00F33AA5" w:rsidP="00DB2D99">
      <w:pPr>
        <w:shd w:val="clear" w:color="auto" w:fill="FFFFFA"/>
        <w:ind w:firstLine="708"/>
        <w:jc w:val="both"/>
        <w:rPr>
          <w:rFonts w:ascii="Times New Roman" w:hAnsi="Times New Roman"/>
          <w:sz w:val="21"/>
          <w:szCs w:val="21"/>
        </w:rPr>
      </w:pPr>
      <w:r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 xml:space="preserve"> Визначення очікуваної вартості предмета закупівлі обумовлено аналізом споживання (річного та місячного) продуктів  за календарні роки (бюджетні періоди) </w:t>
      </w:r>
      <w:r w:rsidR="00DB2D99">
        <w:rPr>
          <w:rFonts w:ascii="Times New Roman" w:hAnsi="Times New Roman"/>
          <w:sz w:val="21"/>
          <w:szCs w:val="21"/>
          <w:bdr w:val="none" w:sz="0" w:space="0" w:color="auto" w:frame="1"/>
        </w:rPr>
        <w:t xml:space="preserve">серпень – вересень </w:t>
      </w:r>
      <w:r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>-202</w:t>
      </w:r>
      <w:r w:rsidR="00FE287F"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>5 рр.</w:t>
      </w:r>
      <w:r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>.  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:rsidR="00F33AA5" w:rsidRPr="00CC5990" w:rsidRDefault="00F33AA5" w:rsidP="00F33AA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  <w:bdr w:val="none" w:sz="0" w:space="0" w:color="auto" w:frame="1"/>
          <w:lang w:val="uk-UA"/>
        </w:rPr>
      </w:pPr>
      <w:r w:rsidRPr="00CC5990">
        <w:rPr>
          <w:sz w:val="21"/>
          <w:szCs w:val="21"/>
          <w:bdr w:val="none" w:sz="0" w:space="0" w:color="auto" w:frame="1"/>
          <w:lang w:val="uk-UA"/>
        </w:rPr>
        <w:t xml:space="preserve">При цьому розрахунок очікуваної вартості проводився згідно з аналізом цін 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https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://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index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.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minfin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.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com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.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ua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ua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markets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wares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prods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dairy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butter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/?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k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=%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BC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1%81%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BE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-%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1%81%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8%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2%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BE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1%87%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BE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5%3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1%81%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5%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</w:t>
      </w:r>
      <w:r w:rsidR="00F46355" w:rsidRPr="00CC5990">
        <w:rPr>
          <w:i/>
          <w:sz w:val="21"/>
          <w:szCs w:val="21"/>
          <w:bdr w:val="none" w:sz="0" w:space="0" w:color="auto" w:frame="1"/>
        </w:rPr>
        <w:t>F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1%81%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</w:t>
      </w:r>
      <w:r w:rsidR="00F46355" w:rsidRPr="00CC5990">
        <w:rPr>
          <w:i/>
          <w:sz w:val="21"/>
          <w:szCs w:val="21"/>
          <w:bdr w:val="none" w:sz="0" w:space="0" w:color="auto" w:frame="1"/>
        </w:rPr>
        <w:t>C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BA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5%3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%3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725+200%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3%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 xml:space="preserve">1%80 </w:t>
      </w:r>
      <w:r w:rsidRPr="00CC5990">
        <w:rPr>
          <w:i/>
          <w:sz w:val="21"/>
          <w:szCs w:val="21"/>
          <w:bdr w:val="none" w:sz="0" w:space="0" w:color="auto" w:frame="1"/>
          <w:lang w:val="uk-UA"/>
        </w:rPr>
        <w:t xml:space="preserve">/ </w:t>
      </w:r>
      <w:r w:rsidRPr="00CC5990">
        <w:rPr>
          <w:sz w:val="21"/>
          <w:szCs w:val="21"/>
          <w:bdr w:val="none" w:sz="0" w:space="0" w:color="auto" w:frame="1"/>
          <w:lang w:val="uk-UA"/>
        </w:rPr>
        <w:t xml:space="preserve">на дату формування очікуваної вартості предмета закупівлі. </w:t>
      </w: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E5E08" w:rsidRPr="00CC5990" w:rsidRDefault="00DE5E08"/>
    <w:sectPr w:rsidR="00DE5E08" w:rsidRPr="00CC5990" w:rsidSect="00DE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33AA5"/>
    <w:rsid w:val="001A0944"/>
    <w:rsid w:val="0027169E"/>
    <w:rsid w:val="00325701"/>
    <w:rsid w:val="003834E8"/>
    <w:rsid w:val="003E470B"/>
    <w:rsid w:val="008218B9"/>
    <w:rsid w:val="00845CEE"/>
    <w:rsid w:val="00865885"/>
    <w:rsid w:val="00955446"/>
    <w:rsid w:val="00A0108E"/>
    <w:rsid w:val="00A4160F"/>
    <w:rsid w:val="00A8386B"/>
    <w:rsid w:val="00CC5990"/>
    <w:rsid w:val="00D9473E"/>
    <w:rsid w:val="00DB2D99"/>
    <w:rsid w:val="00DB349D"/>
    <w:rsid w:val="00DB629B"/>
    <w:rsid w:val="00DE5E08"/>
    <w:rsid w:val="00F22A4A"/>
    <w:rsid w:val="00F33AA5"/>
    <w:rsid w:val="00F46355"/>
    <w:rsid w:val="00FE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A5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F33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33A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AA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33AA5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paragraph" w:styleId="a3">
    <w:name w:val="Normal (Web)"/>
    <w:basedOn w:val="a"/>
    <w:uiPriority w:val="99"/>
    <w:unhideWhenUsed/>
    <w:rsid w:val="00F3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F33AA5"/>
    <w:rPr>
      <w:color w:val="0000FF"/>
      <w:u w:val="single"/>
    </w:rPr>
  </w:style>
  <w:style w:type="character" w:styleId="a5">
    <w:name w:val="Emphasis"/>
    <w:basedOn w:val="a0"/>
    <w:uiPriority w:val="20"/>
    <w:qFormat/>
    <w:rsid w:val="00F33AA5"/>
    <w:rPr>
      <w:i/>
      <w:iCs/>
    </w:rPr>
  </w:style>
  <w:style w:type="paragraph" w:customStyle="1" w:styleId="rvps6">
    <w:name w:val="rvps6"/>
    <w:basedOn w:val="a"/>
    <w:uiPriority w:val="99"/>
    <w:rsid w:val="00F3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33AA5"/>
    <w:rPr>
      <w:b/>
      <w:bCs/>
    </w:rPr>
  </w:style>
  <w:style w:type="character" w:customStyle="1" w:styleId="h-pre-line">
    <w:name w:val="h-pre-line"/>
    <w:basedOn w:val="a0"/>
    <w:rsid w:val="00F46355"/>
  </w:style>
  <w:style w:type="character" w:customStyle="1" w:styleId="qaclassifiertype">
    <w:name w:val="qa_classifier_type"/>
    <w:basedOn w:val="a0"/>
    <w:rsid w:val="00DB2D99"/>
  </w:style>
  <w:style w:type="character" w:customStyle="1" w:styleId="qaclassifierdk">
    <w:name w:val="qa_classifier_dk"/>
    <w:basedOn w:val="a0"/>
    <w:rsid w:val="00DB2D99"/>
  </w:style>
  <w:style w:type="character" w:customStyle="1" w:styleId="qaclassifierdescr">
    <w:name w:val="qa_classifier_descr"/>
    <w:basedOn w:val="a0"/>
    <w:rsid w:val="00DB2D99"/>
  </w:style>
  <w:style w:type="character" w:customStyle="1" w:styleId="qaclassifierdescrcode">
    <w:name w:val="qa_classifier_descr_code"/>
    <w:basedOn w:val="a0"/>
    <w:rsid w:val="00DB2D99"/>
  </w:style>
  <w:style w:type="character" w:customStyle="1" w:styleId="qaclassifierdescrprimary">
    <w:name w:val="qa_classifier_descr_primary"/>
    <w:basedOn w:val="a0"/>
    <w:rsid w:val="00DB2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32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943">
          <w:marLeft w:val="0"/>
          <w:marRight w:val="174"/>
          <w:marTop w:val="0"/>
          <w:marBottom w:val="2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ivli.pro/gov/tenders/ua-2025-09-18-012821-a" TargetMode="External"/><Relationship Id="rId4" Type="http://schemas.openxmlformats.org/officeDocument/2006/relationships/hyperlink" Target="https://zakupivli.pro/gov/tenders/ua-2025-09-18-01282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2025-09-18T13:27:00Z</dcterms:created>
  <dcterms:modified xsi:type="dcterms:W3CDTF">2025-09-18T13:27:00Z</dcterms:modified>
</cp:coreProperties>
</file>