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E49" w:rsidRPr="008F026D" w:rsidRDefault="00C23E49" w:rsidP="00C23E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E1D2F"/>
          <w:sz w:val="28"/>
          <w:szCs w:val="28"/>
          <w:lang w:eastAsia="uk-UA"/>
        </w:rPr>
      </w:pPr>
      <w:r w:rsidRPr="008F026D">
        <w:rPr>
          <w:rFonts w:ascii="Times New Roman" w:eastAsia="Times New Roman" w:hAnsi="Times New Roman" w:cs="Times New Roman"/>
          <w:b/>
          <w:bCs/>
          <w:color w:val="0E1D2F"/>
          <w:sz w:val="28"/>
          <w:szCs w:val="28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C23E49" w:rsidRDefault="00C23E49" w:rsidP="00C23E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8F026D">
        <w:rPr>
          <w:rFonts w:ascii="Times New Roman" w:hAnsi="Times New Roman" w:cs="Times New Roman"/>
          <w:color w:val="0E1D2F"/>
        </w:rPr>
        <w:t>Предмет закупівлі</w:t>
      </w:r>
      <w:r w:rsidRPr="008F026D">
        <w:rPr>
          <w:color w:val="333333"/>
          <w:shd w:val="clear" w:color="auto" w:fill="FFFFFF"/>
        </w:rPr>
        <w:t xml:space="preserve">  </w:t>
      </w:r>
      <w:r w:rsidRPr="0060086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КОД НАЦІОНАЛЬНОГО КЛАСИФІКАТОРА УКРАЇНИ </w:t>
      </w:r>
      <w:proofErr w:type="spellStart"/>
      <w:r w:rsidRPr="00600865">
        <w:rPr>
          <w:rFonts w:ascii="Times New Roman" w:eastAsia="Times New Roman" w:hAnsi="Times New Roman" w:cs="Times New Roman"/>
          <w:color w:val="000000"/>
          <w:sz w:val="16"/>
          <w:szCs w:val="16"/>
        </w:rPr>
        <w:t>ДК</w:t>
      </w:r>
      <w:proofErr w:type="spellEnd"/>
      <w:r w:rsidRPr="0060086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021:2015 «ЄДИНИЙ ЗАКУПІВЕЛЬНИЙ СЛОВНИК» </w:t>
      </w:r>
    </w:p>
    <w:p w:rsidR="00C23E49" w:rsidRDefault="00C23E49" w:rsidP="00C23E49">
      <w:pPr>
        <w:spacing w:after="0" w:line="240" w:lineRule="auto"/>
        <w:jc w:val="both"/>
        <w:rPr>
          <w:rFonts w:ascii="Times New Roman" w:hAnsi="Times New Roman" w:cs="Times New Roman"/>
          <w:color w:val="0E1D2F"/>
        </w:rPr>
      </w:pPr>
      <w:r w:rsidRPr="00C34A44">
        <w:rPr>
          <w:rFonts w:ascii="Times New Roman" w:hAnsi="Times New Roman" w:cs="Times New Roman"/>
          <w:color w:val="0E1D2F"/>
        </w:rPr>
        <w:t>Обґрунтування доцільності закупівлі</w:t>
      </w:r>
      <w:r>
        <w:rPr>
          <w:rFonts w:ascii="Times New Roman" w:hAnsi="Times New Roman" w:cs="Times New Roman"/>
          <w:color w:val="0E1D2F"/>
        </w:rPr>
        <w:t xml:space="preserve">. </w:t>
      </w:r>
    </w:p>
    <w:p w:rsidR="00C23E49" w:rsidRPr="00C34A44" w:rsidRDefault="00C23E49" w:rsidP="00C23E49">
      <w:pPr>
        <w:spacing w:after="0" w:line="240" w:lineRule="auto"/>
        <w:jc w:val="both"/>
        <w:rPr>
          <w:rFonts w:ascii="Times New Roman" w:hAnsi="Times New Roman" w:cs="Times New Roman"/>
          <w:color w:val="0E1D2F"/>
        </w:rPr>
      </w:pPr>
    </w:p>
    <w:p w:rsidR="00C23E49" w:rsidRPr="00152DBB" w:rsidRDefault="00C23E49" w:rsidP="00C23E49">
      <w:pPr>
        <w:tabs>
          <w:tab w:val="left" w:pos="708"/>
          <w:tab w:val="center" w:pos="4677"/>
          <w:tab w:val="right" w:pos="9355"/>
        </w:tabs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  <w:r w:rsidRPr="00152DBB">
        <w:rPr>
          <w:rFonts w:ascii="Times New Roman" w:eastAsia="Times New Roman" w:hAnsi="Times New Roman" w:cs="Times New Roman"/>
          <w:color w:val="0E1D2F"/>
          <w:sz w:val="16"/>
          <w:szCs w:val="16"/>
          <w:lang w:eastAsia="uk-UA"/>
        </w:rPr>
        <w:t xml:space="preserve">  </w:t>
      </w:r>
      <w:r w:rsidRPr="00152DBB">
        <w:rPr>
          <w:rFonts w:ascii="Times New Roman" w:eastAsia="Calibri" w:hAnsi="Times New Roman" w:cs="Times New Roman"/>
          <w:b/>
          <w:sz w:val="16"/>
          <w:szCs w:val="16"/>
        </w:rPr>
        <w:t xml:space="preserve">Кількісні та </w:t>
      </w:r>
      <w:proofErr w:type="spellStart"/>
      <w:r w:rsidRPr="00152DBB">
        <w:rPr>
          <w:rFonts w:ascii="Times New Roman" w:eastAsia="Calibri" w:hAnsi="Times New Roman" w:cs="Times New Roman"/>
          <w:b/>
          <w:sz w:val="16"/>
          <w:szCs w:val="16"/>
        </w:rPr>
        <w:t>медико-технічні</w:t>
      </w:r>
      <w:proofErr w:type="spellEnd"/>
      <w:r w:rsidRPr="00152DBB">
        <w:rPr>
          <w:rFonts w:ascii="Times New Roman" w:eastAsia="Calibri" w:hAnsi="Times New Roman" w:cs="Times New Roman"/>
          <w:b/>
          <w:sz w:val="16"/>
          <w:szCs w:val="16"/>
        </w:rPr>
        <w:t xml:space="preserve"> вимоги щодо предмету закупівлі</w:t>
      </w:r>
    </w:p>
    <w:p w:rsidR="00C23E49" w:rsidRDefault="00C23E49" w:rsidP="00C23E49">
      <w:pPr>
        <w:widowControl w:val="0"/>
        <w:suppressAutoHyphens/>
        <w:autoSpaceDN w:val="0"/>
        <w:spacing w:after="0" w:line="240" w:lineRule="auto"/>
      </w:pPr>
      <w:r w:rsidRPr="005C2792">
        <w:rPr>
          <w:rFonts w:ascii="Times New Roman" w:hAnsi="Times New Roman" w:cs="Times New Roman"/>
          <w:b/>
          <w:sz w:val="18"/>
          <w:szCs w:val="18"/>
          <w:lang w:eastAsia="uk-UA"/>
        </w:rPr>
        <w:t>Утилізація/видалення сміття та поводження зі сміттям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hyperlink r:id="rId4" w:history="1">
        <w:r w:rsidRPr="005C2792">
          <w:rPr>
            <w:rStyle w:val="a3"/>
            <w:rFonts w:ascii="Times New Roman" w:hAnsi="Times New Roman" w:cs="Times New Roman"/>
            <w:i/>
            <w:sz w:val="18"/>
            <w:szCs w:val="18"/>
            <w:bdr w:val="none" w:sz="0" w:space="0" w:color="auto" w:frame="1"/>
            <w:shd w:val="clear" w:color="auto" w:fill="FFFFFF"/>
          </w:rPr>
          <w:t>(Вивіз твердих побутових відходів)</w:t>
        </w:r>
      </w:hyperlink>
    </w:p>
    <w:p w:rsidR="00C23E49" w:rsidRDefault="00C23E49" w:rsidP="00C23E49">
      <w:pPr>
        <w:widowControl w:val="0"/>
        <w:suppressAutoHyphens/>
        <w:autoSpaceDN w:val="0"/>
        <w:spacing w:after="0" w:line="240" w:lineRule="auto"/>
        <w:rPr>
          <w:rFonts w:ascii="Times New Roman" w:hAnsi="Times New Roman" w:cs="Times New Roman"/>
          <w:b/>
          <w:bCs/>
          <w:color w:val="333333"/>
          <w:kern w:val="36"/>
          <w:sz w:val="18"/>
          <w:szCs w:val="18"/>
          <w:lang w:eastAsia="uk-UA"/>
        </w:rPr>
      </w:pPr>
      <w:proofErr w:type="spellStart"/>
      <w:r w:rsidRPr="005C2792">
        <w:rPr>
          <w:rFonts w:ascii="Times New Roman" w:hAnsi="Times New Roman" w:cs="Times New Roman"/>
          <w:b/>
          <w:bCs/>
          <w:color w:val="333333"/>
          <w:kern w:val="36"/>
          <w:sz w:val="18"/>
          <w:szCs w:val="18"/>
          <w:lang w:eastAsia="uk-UA"/>
        </w:rPr>
        <w:t>ДК</w:t>
      </w:r>
      <w:proofErr w:type="spellEnd"/>
      <w:r w:rsidRPr="005C2792">
        <w:rPr>
          <w:rFonts w:ascii="Times New Roman" w:hAnsi="Times New Roman" w:cs="Times New Roman"/>
          <w:b/>
          <w:bCs/>
          <w:color w:val="333333"/>
          <w:kern w:val="36"/>
          <w:sz w:val="18"/>
          <w:szCs w:val="18"/>
          <w:lang w:eastAsia="uk-UA"/>
        </w:rPr>
        <w:t xml:space="preserve"> 021:2015 90510000-5 Утилізація сміття та поводження зі сміттям</w:t>
      </w:r>
    </w:p>
    <w:p w:rsidR="00C23E49" w:rsidRDefault="00C23E49" w:rsidP="00C23E49">
      <w:pPr>
        <w:widowControl w:val="0"/>
        <w:suppressAutoHyphens/>
        <w:autoSpaceDN w:val="0"/>
        <w:spacing w:after="0" w:line="240" w:lineRule="auto"/>
      </w:pPr>
      <w:r w:rsidRPr="00891A5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3. Технічні, якісні та інші характеристики предмета закупівлі: - </w:t>
      </w:r>
      <w:r w:rsidRPr="005C2792">
        <w:rPr>
          <w:rFonts w:ascii="Times New Roman" w:hAnsi="Times New Roman" w:cs="Times New Roman"/>
          <w:b/>
          <w:sz w:val="18"/>
          <w:szCs w:val="18"/>
          <w:lang w:eastAsia="uk-UA"/>
        </w:rPr>
        <w:t>Утилізація/видалення сміття та поводження зі сміттям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hyperlink r:id="rId5" w:history="1">
        <w:r w:rsidRPr="005C2792">
          <w:rPr>
            <w:rStyle w:val="a3"/>
            <w:rFonts w:ascii="Times New Roman" w:hAnsi="Times New Roman" w:cs="Times New Roman"/>
            <w:i/>
            <w:sz w:val="18"/>
            <w:szCs w:val="18"/>
            <w:bdr w:val="none" w:sz="0" w:space="0" w:color="auto" w:frame="1"/>
            <w:shd w:val="clear" w:color="auto" w:fill="FFFFFF"/>
          </w:rPr>
          <w:t>(Вивіз твердих побутових відходів)</w:t>
        </w:r>
      </w:hyperlink>
    </w:p>
    <w:p w:rsidR="00C23E49" w:rsidRDefault="00C23E49" w:rsidP="00C23E49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proofErr w:type="spellStart"/>
      <w:r w:rsidRPr="005C2792">
        <w:rPr>
          <w:rFonts w:ascii="Times New Roman" w:hAnsi="Times New Roman" w:cs="Times New Roman"/>
          <w:b/>
          <w:bCs/>
          <w:color w:val="333333"/>
          <w:kern w:val="36"/>
          <w:sz w:val="18"/>
          <w:szCs w:val="18"/>
          <w:lang w:eastAsia="uk-UA"/>
        </w:rPr>
        <w:t>ДК</w:t>
      </w:r>
      <w:proofErr w:type="spellEnd"/>
      <w:r w:rsidRPr="005C2792">
        <w:rPr>
          <w:rFonts w:ascii="Times New Roman" w:hAnsi="Times New Roman" w:cs="Times New Roman"/>
          <w:b/>
          <w:bCs/>
          <w:color w:val="333333"/>
          <w:kern w:val="36"/>
          <w:sz w:val="18"/>
          <w:szCs w:val="18"/>
          <w:lang w:eastAsia="uk-UA"/>
        </w:rPr>
        <w:t xml:space="preserve"> 021:2015 90510000-5 Утилізація сміття та поводження зі сміттям</w:t>
      </w:r>
      <w:r w:rsidRPr="00891A5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4. Орієнтовні кількість та місце поставки товарів або обсяг та місце виконання робіт чи надання послуг </w:t>
      </w:r>
    </w:p>
    <w:p w:rsidR="00C23E49" w:rsidRPr="000D095A" w:rsidRDefault="00C23E49" w:rsidP="00C23E49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23E49" w:rsidRPr="00D658D4" w:rsidRDefault="00C23E49" w:rsidP="00C23E49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shd w:val="clear" w:color="auto" w:fill="FFFFFF"/>
          <w:lang w:eastAsia="ru-RU"/>
        </w:rPr>
      </w:pPr>
      <w:r w:rsidRPr="00D658D4">
        <w:rPr>
          <w:rFonts w:ascii="Times New Roman" w:eastAsia="Times New Roman" w:hAnsi="Times New Roman"/>
          <w:b/>
          <w:bCs/>
          <w:iCs/>
          <w:sz w:val="28"/>
          <w:szCs w:val="28"/>
          <w:shd w:val="clear" w:color="auto" w:fill="FFFFFF"/>
          <w:lang w:eastAsia="ru-RU"/>
        </w:rPr>
        <w:t xml:space="preserve">Інформація про необхідні технічні, якісні та кількісні характеристики предмета закупівлі - технічні вимоги до предмета закупівлі </w:t>
      </w:r>
    </w:p>
    <w:p w:rsidR="00C23E49" w:rsidRDefault="00C23E49" w:rsidP="00C23E49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</w:p>
    <w:p w:rsidR="00C23E49" w:rsidRPr="00BA2254" w:rsidRDefault="00C23E49" w:rsidP="00C23E49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BA2254">
        <w:rPr>
          <w:rFonts w:ascii="Times New Roman" w:hAnsi="Times New Roman"/>
          <w:bCs/>
          <w:sz w:val="24"/>
          <w:szCs w:val="24"/>
        </w:rPr>
        <w:t>Послуги з вивезення твердих побутових відходів спеціалізованим вантажним транспортом передбачають:</w:t>
      </w:r>
    </w:p>
    <w:p w:rsidR="00C23E49" w:rsidRPr="009548FB" w:rsidRDefault="00C23E49" w:rsidP="00C23E49">
      <w:pPr>
        <w:pStyle w:val="a4"/>
        <w:ind w:left="0"/>
        <w:jc w:val="both"/>
        <w:rPr>
          <w:bCs/>
        </w:rPr>
      </w:pPr>
      <w:r>
        <w:rPr>
          <w:bCs/>
        </w:rPr>
        <w:t xml:space="preserve">1.1. </w:t>
      </w:r>
      <w:r w:rsidRPr="009548FB">
        <w:rPr>
          <w:bCs/>
        </w:rPr>
        <w:t>Перевезення спеціалізованим вантажним автотранспортом (автомобілями – смі</w:t>
      </w:r>
      <w:r>
        <w:rPr>
          <w:bCs/>
        </w:rPr>
        <w:t xml:space="preserve">ттєвозами) ТПВ від місця збору </w:t>
      </w:r>
      <w:r w:rsidRPr="009548FB">
        <w:rPr>
          <w:bCs/>
        </w:rPr>
        <w:t>(згідно дислокації, наданої Замовником) до місця розміщення ТПВ.</w:t>
      </w:r>
    </w:p>
    <w:p w:rsidR="00C23E49" w:rsidRDefault="00C23E49" w:rsidP="00C23E49">
      <w:pPr>
        <w:pStyle w:val="a4"/>
        <w:ind w:left="0"/>
        <w:jc w:val="both"/>
        <w:rPr>
          <w:bCs/>
        </w:rPr>
      </w:pPr>
      <w:r>
        <w:rPr>
          <w:bCs/>
        </w:rPr>
        <w:t>1.2. Перевізник відповідає за вивезення ТПВ з територій, зазначених в ТД.</w:t>
      </w:r>
    </w:p>
    <w:p w:rsidR="00C23E49" w:rsidRDefault="00C23E49" w:rsidP="00C23E49">
      <w:pPr>
        <w:pStyle w:val="a4"/>
        <w:ind w:left="0"/>
        <w:jc w:val="both"/>
        <w:rPr>
          <w:bCs/>
        </w:rPr>
      </w:pPr>
      <w:r>
        <w:rPr>
          <w:bCs/>
        </w:rPr>
        <w:t xml:space="preserve">1.3. Вивезення відходів повинно здійснюватись  таким чином, щоб не допускати </w:t>
      </w:r>
      <w:proofErr w:type="spellStart"/>
      <w:r>
        <w:rPr>
          <w:bCs/>
        </w:rPr>
        <w:t>перенакопичення</w:t>
      </w:r>
      <w:proofErr w:type="spellEnd"/>
      <w:r>
        <w:rPr>
          <w:bCs/>
        </w:rPr>
        <w:t xml:space="preserve"> сміття в контейнерах та згідно встановленого графіка.</w:t>
      </w:r>
    </w:p>
    <w:p w:rsidR="00C23E49" w:rsidRDefault="00C23E49" w:rsidP="00C23E49">
      <w:pPr>
        <w:pStyle w:val="a4"/>
        <w:ind w:left="0"/>
        <w:jc w:val="both"/>
        <w:rPr>
          <w:bCs/>
        </w:rPr>
      </w:pPr>
      <w:r>
        <w:rPr>
          <w:bCs/>
        </w:rPr>
        <w:t>1.4. Після вивантаження контейнерів працівниками Виконавця здійснюється обов’язкове їх повернення на місце контейнерного майданчика та  прибирання  розсипаних ТПВ в радіусі 1м</w:t>
      </w:r>
      <w:r>
        <w:rPr>
          <w:bCs/>
          <w:vertAlign w:val="superscript"/>
        </w:rPr>
        <w:t>2</w:t>
      </w:r>
      <w:r>
        <w:rPr>
          <w:bCs/>
        </w:rPr>
        <w:t>.</w:t>
      </w:r>
    </w:p>
    <w:p w:rsidR="00C23E49" w:rsidRDefault="00C23E49" w:rsidP="00C23E49">
      <w:pPr>
        <w:pStyle w:val="a4"/>
        <w:ind w:left="0"/>
        <w:jc w:val="both"/>
        <w:rPr>
          <w:bCs/>
        </w:rPr>
      </w:pPr>
      <w:r>
        <w:rPr>
          <w:bCs/>
        </w:rPr>
        <w:t xml:space="preserve">1.5. </w:t>
      </w:r>
      <w:r w:rsidRPr="005972E9">
        <w:rPr>
          <w:bCs/>
        </w:rPr>
        <w:t xml:space="preserve">Контейнери для збору ТПВ встановлюються в необхідній кількості на об’єктах </w:t>
      </w:r>
      <w:r>
        <w:rPr>
          <w:bCs/>
        </w:rPr>
        <w:t>з</w:t>
      </w:r>
      <w:r w:rsidRPr="005972E9">
        <w:rPr>
          <w:bCs/>
        </w:rPr>
        <w:t>амовника. Контейнери надаються Виконавцем.</w:t>
      </w:r>
      <w:r>
        <w:rPr>
          <w:bCs/>
        </w:rPr>
        <w:t xml:space="preserve"> </w:t>
      </w:r>
      <w:r w:rsidRPr="005972E9">
        <w:rPr>
          <w:bCs/>
        </w:rPr>
        <w:t>Додаткова оплата за експлуатацію контейнерів не здійснюється.</w:t>
      </w:r>
    </w:p>
    <w:p w:rsidR="00C23E49" w:rsidRPr="001C19D2" w:rsidRDefault="00C23E49" w:rsidP="00C23E49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98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1"/>
        <w:gridCol w:w="1827"/>
        <w:gridCol w:w="1073"/>
        <w:gridCol w:w="1066"/>
        <w:gridCol w:w="1065"/>
        <w:gridCol w:w="954"/>
        <w:gridCol w:w="1010"/>
        <w:gridCol w:w="1072"/>
        <w:gridCol w:w="1202"/>
      </w:tblGrid>
      <w:tr w:rsidR="00C23E49" w:rsidRPr="005D3350" w:rsidTr="00D82002">
        <w:trPr>
          <w:trHeight w:val="134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E49" w:rsidRPr="005D3350" w:rsidRDefault="00C23E49" w:rsidP="00D82002">
            <w:pPr>
              <w:ind w:right="113"/>
              <w:jc w:val="center"/>
              <w:rPr>
                <w:rFonts w:ascii="Times New Roman" w:hAnsi="Times New Roman"/>
                <w:sz w:val="20"/>
              </w:rPr>
            </w:pPr>
            <w:r w:rsidRPr="005D3350"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E49" w:rsidRPr="005D3350" w:rsidRDefault="00C23E49" w:rsidP="00D82002">
            <w:pPr>
              <w:ind w:right="113"/>
              <w:jc w:val="center"/>
              <w:rPr>
                <w:rFonts w:ascii="Times New Roman" w:hAnsi="Times New Roman"/>
                <w:sz w:val="20"/>
              </w:rPr>
            </w:pPr>
            <w:r w:rsidRPr="005D3350">
              <w:rPr>
                <w:rFonts w:ascii="Times New Roman" w:hAnsi="Times New Roman"/>
                <w:sz w:val="20"/>
              </w:rPr>
              <w:t>Назва об'єкта обслуговування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E49" w:rsidRPr="005D3350" w:rsidRDefault="00C23E49" w:rsidP="00D82002">
            <w:pPr>
              <w:ind w:right="113"/>
              <w:jc w:val="center"/>
              <w:rPr>
                <w:rFonts w:ascii="Times New Roman" w:hAnsi="Times New Roman"/>
                <w:sz w:val="20"/>
              </w:rPr>
            </w:pPr>
            <w:r w:rsidRPr="005D3350">
              <w:rPr>
                <w:rFonts w:ascii="Times New Roman" w:hAnsi="Times New Roman"/>
                <w:sz w:val="20"/>
              </w:rPr>
              <w:t xml:space="preserve">Адреса 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E49" w:rsidRPr="005D3350" w:rsidRDefault="00C23E49" w:rsidP="00D82002">
            <w:pPr>
              <w:ind w:right="113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5D3350">
              <w:rPr>
                <w:rFonts w:ascii="Times New Roman" w:hAnsi="Times New Roman"/>
                <w:sz w:val="20"/>
              </w:rPr>
              <w:t>Розрах</w:t>
            </w:r>
            <w:proofErr w:type="spellEnd"/>
            <w:r w:rsidRPr="005D3350">
              <w:rPr>
                <w:rFonts w:ascii="Times New Roman" w:hAnsi="Times New Roman"/>
                <w:sz w:val="20"/>
              </w:rPr>
              <w:t>. одиниця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E49" w:rsidRPr="005D3350" w:rsidRDefault="00C23E49" w:rsidP="00D82002">
            <w:pPr>
              <w:ind w:right="113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5D3350">
              <w:rPr>
                <w:rFonts w:ascii="Times New Roman" w:hAnsi="Times New Roman"/>
                <w:sz w:val="20"/>
              </w:rPr>
              <w:t>Кіль-ть</w:t>
            </w:r>
            <w:proofErr w:type="spellEnd"/>
            <w:r w:rsidRPr="005D3350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5D3350">
              <w:rPr>
                <w:rFonts w:ascii="Times New Roman" w:hAnsi="Times New Roman"/>
                <w:sz w:val="20"/>
              </w:rPr>
              <w:t>розрах</w:t>
            </w:r>
            <w:proofErr w:type="spellEnd"/>
            <w:r w:rsidRPr="005D3350">
              <w:rPr>
                <w:rFonts w:ascii="Times New Roman" w:hAnsi="Times New Roman"/>
                <w:sz w:val="20"/>
              </w:rPr>
              <w:t>. одиниць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E49" w:rsidRPr="005D3350" w:rsidRDefault="00C23E49" w:rsidP="00D82002">
            <w:pPr>
              <w:ind w:right="113"/>
              <w:jc w:val="center"/>
              <w:rPr>
                <w:rFonts w:ascii="Times New Roman" w:hAnsi="Times New Roman"/>
                <w:sz w:val="20"/>
              </w:rPr>
            </w:pPr>
            <w:r w:rsidRPr="005D3350">
              <w:rPr>
                <w:rFonts w:ascii="Times New Roman" w:hAnsi="Times New Roman"/>
                <w:sz w:val="20"/>
              </w:rPr>
              <w:t>Об’єм ТПВ за період</w:t>
            </w:r>
          </w:p>
          <w:p w:rsidR="00C23E49" w:rsidRPr="005D3350" w:rsidRDefault="00C23E49" w:rsidP="00D82002">
            <w:pPr>
              <w:ind w:right="113"/>
              <w:jc w:val="center"/>
              <w:rPr>
                <w:rFonts w:ascii="Times New Roman" w:hAnsi="Times New Roman"/>
                <w:sz w:val="20"/>
              </w:rPr>
            </w:pPr>
            <w:r w:rsidRPr="005D3350">
              <w:rPr>
                <w:rFonts w:ascii="Times New Roman" w:hAnsi="Times New Roman"/>
                <w:sz w:val="20"/>
              </w:rPr>
              <w:t>з _01.01</w:t>
            </w:r>
          </w:p>
          <w:p w:rsidR="00C23E49" w:rsidRPr="005D3350" w:rsidRDefault="00C23E49" w:rsidP="00D82002">
            <w:pPr>
              <w:ind w:right="113"/>
              <w:jc w:val="center"/>
              <w:rPr>
                <w:rFonts w:ascii="Times New Roman" w:hAnsi="Times New Roman"/>
                <w:sz w:val="20"/>
              </w:rPr>
            </w:pPr>
            <w:r w:rsidRPr="005D3350">
              <w:rPr>
                <w:rFonts w:ascii="Times New Roman" w:hAnsi="Times New Roman"/>
                <w:sz w:val="20"/>
              </w:rPr>
              <w:t>2026</w:t>
            </w:r>
          </w:p>
          <w:p w:rsidR="00C23E49" w:rsidRPr="005D3350" w:rsidRDefault="00C23E49" w:rsidP="00D82002">
            <w:pPr>
              <w:ind w:right="113"/>
              <w:jc w:val="center"/>
              <w:rPr>
                <w:rFonts w:ascii="Times New Roman" w:hAnsi="Times New Roman"/>
                <w:sz w:val="20"/>
              </w:rPr>
            </w:pPr>
            <w:r w:rsidRPr="005D3350">
              <w:rPr>
                <w:rFonts w:ascii="Times New Roman" w:hAnsi="Times New Roman"/>
                <w:sz w:val="20"/>
              </w:rPr>
              <w:t>по 31.12</w:t>
            </w:r>
          </w:p>
          <w:p w:rsidR="00C23E49" w:rsidRPr="005D3350" w:rsidRDefault="00C23E49" w:rsidP="00D82002">
            <w:pPr>
              <w:ind w:right="113"/>
              <w:jc w:val="center"/>
              <w:rPr>
                <w:rFonts w:ascii="Times New Roman" w:hAnsi="Times New Roman"/>
                <w:sz w:val="20"/>
              </w:rPr>
            </w:pPr>
            <w:r w:rsidRPr="005D3350">
              <w:rPr>
                <w:rFonts w:ascii="Times New Roman" w:hAnsi="Times New Roman"/>
                <w:sz w:val="20"/>
              </w:rPr>
              <w:t>2026 м. куб.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E49" w:rsidRPr="005D3350" w:rsidRDefault="00C23E49" w:rsidP="00D82002">
            <w:pPr>
              <w:ind w:right="113"/>
              <w:jc w:val="center"/>
              <w:rPr>
                <w:rFonts w:ascii="Times New Roman" w:hAnsi="Times New Roman"/>
                <w:sz w:val="20"/>
              </w:rPr>
            </w:pPr>
            <w:r w:rsidRPr="005D3350">
              <w:rPr>
                <w:rFonts w:ascii="Times New Roman" w:hAnsi="Times New Roman"/>
                <w:sz w:val="20"/>
              </w:rPr>
              <w:t>Тариф на 1 м. куб., грн.</w:t>
            </w:r>
          </w:p>
          <w:p w:rsidR="00C23E49" w:rsidRPr="005D3350" w:rsidRDefault="00C23E49" w:rsidP="00D82002">
            <w:pPr>
              <w:ind w:right="113"/>
              <w:jc w:val="center"/>
              <w:rPr>
                <w:rFonts w:ascii="Times New Roman" w:hAnsi="Times New Roman"/>
                <w:sz w:val="20"/>
              </w:rPr>
            </w:pPr>
            <w:r w:rsidRPr="005D3350">
              <w:rPr>
                <w:rFonts w:ascii="Times New Roman" w:hAnsi="Times New Roman"/>
                <w:sz w:val="20"/>
              </w:rPr>
              <w:t xml:space="preserve">в т.ч. ПДВ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3E49" w:rsidRPr="005D3350" w:rsidRDefault="00C23E49" w:rsidP="00D82002">
            <w:pPr>
              <w:ind w:left="-173" w:right="-108"/>
              <w:jc w:val="center"/>
              <w:rPr>
                <w:rFonts w:ascii="Times New Roman" w:hAnsi="Times New Roman"/>
                <w:sz w:val="20"/>
              </w:rPr>
            </w:pPr>
            <w:r w:rsidRPr="005D3350">
              <w:rPr>
                <w:rFonts w:ascii="Times New Roman" w:hAnsi="Times New Roman"/>
                <w:sz w:val="20"/>
              </w:rPr>
              <w:t xml:space="preserve">Сума за надання послуг за період, грн. </w:t>
            </w:r>
          </w:p>
          <w:p w:rsidR="00C23E49" w:rsidRPr="005D3350" w:rsidRDefault="00C23E49" w:rsidP="00D82002">
            <w:pPr>
              <w:ind w:left="-173" w:right="-108"/>
              <w:jc w:val="center"/>
              <w:rPr>
                <w:rFonts w:ascii="Times New Roman" w:hAnsi="Times New Roman"/>
                <w:sz w:val="20"/>
              </w:rPr>
            </w:pPr>
            <w:r w:rsidRPr="005D3350">
              <w:rPr>
                <w:rFonts w:ascii="Times New Roman" w:hAnsi="Times New Roman"/>
                <w:sz w:val="20"/>
              </w:rPr>
              <w:t xml:space="preserve">в т.ч. ПДВ 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49" w:rsidRPr="005D3350" w:rsidRDefault="00C23E49" w:rsidP="00D82002">
            <w:pPr>
              <w:ind w:right="113"/>
              <w:jc w:val="center"/>
              <w:rPr>
                <w:rFonts w:ascii="Times New Roman" w:hAnsi="Times New Roman"/>
                <w:sz w:val="20"/>
              </w:rPr>
            </w:pPr>
          </w:p>
          <w:p w:rsidR="00C23E49" w:rsidRPr="005D3350" w:rsidRDefault="00C23E49" w:rsidP="00D82002">
            <w:pPr>
              <w:ind w:right="113"/>
              <w:jc w:val="center"/>
              <w:rPr>
                <w:rFonts w:ascii="Times New Roman" w:hAnsi="Times New Roman"/>
                <w:sz w:val="20"/>
              </w:rPr>
            </w:pPr>
          </w:p>
          <w:p w:rsidR="00C23E49" w:rsidRPr="005D3350" w:rsidRDefault="00C23E49" w:rsidP="00D82002">
            <w:pPr>
              <w:ind w:right="113"/>
              <w:jc w:val="center"/>
              <w:rPr>
                <w:rFonts w:ascii="Times New Roman" w:hAnsi="Times New Roman"/>
                <w:sz w:val="20"/>
              </w:rPr>
            </w:pPr>
          </w:p>
          <w:p w:rsidR="00C23E49" w:rsidRPr="005D3350" w:rsidRDefault="00C23E49" w:rsidP="00D82002">
            <w:pPr>
              <w:ind w:right="113"/>
              <w:jc w:val="center"/>
              <w:rPr>
                <w:rFonts w:ascii="Times New Roman" w:hAnsi="Times New Roman"/>
                <w:sz w:val="20"/>
              </w:rPr>
            </w:pPr>
          </w:p>
          <w:p w:rsidR="00C23E49" w:rsidRPr="005D3350" w:rsidRDefault="00C23E49" w:rsidP="00D82002">
            <w:pPr>
              <w:ind w:right="113"/>
              <w:jc w:val="center"/>
              <w:rPr>
                <w:rFonts w:ascii="Times New Roman" w:hAnsi="Times New Roman"/>
                <w:sz w:val="20"/>
              </w:rPr>
            </w:pPr>
            <w:r w:rsidRPr="005D3350">
              <w:rPr>
                <w:rFonts w:ascii="Times New Roman" w:hAnsi="Times New Roman"/>
                <w:sz w:val="20"/>
              </w:rPr>
              <w:t xml:space="preserve">Графік </w:t>
            </w:r>
          </w:p>
          <w:p w:rsidR="00C23E49" w:rsidRPr="005D3350" w:rsidRDefault="00C23E49" w:rsidP="00D82002">
            <w:pPr>
              <w:ind w:right="113"/>
              <w:jc w:val="center"/>
              <w:rPr>
                <w:rFonts w:ascii="Times New Roman" w:hAnsi="Times New Roman"/>
                <w:sz w:val="20"/>
              </w:rPr>
            </w:pPr>
            <w:r w:rsidRPr="005D3350">
              <w:rPr>
                <w:rFonts w:ascii="Times New Roman" w:hAnsi="Times New Roman"/>
                <w:sz w:val="20"/>
              </w:rPr>
              <w:t>вивезення ТПВ</w:t>
            </w:r>
          </w:p>
        </w:tc>
      </w:tr>
      <w:tr w:rsidR="00C23E49" w:rsidRPr="005D3350" w:rsidTr="00D82002">
        <w:trPr>
          <w:trHeight w:val="1856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E49" w:rsidRPr="005D3350" w:rsidRDefault="00C23E49" w:rsidP="00D8200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E49" w:rsidRPr="005D3350" w:rsidRDefault="00C23E49" w:rsidP="00D8200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E49" w:rsidRPr="005D3350" w:rsidRDefault="00C23E49" w:rsidP="00D8200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E49" w:rsidRPr="005D3350" w:rsidRDefault="00C23E49" w:rsidP="00D8200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E49" w:rsidRPr="005D3350" w:rsidRDefault="00C23E49" w:rsidP="00D8200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E49" w:rsidRPr="005D3350" w:rsidRDefault="00C23E49" w:rsidP="00D8200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E49" w:rsidRPr="005D3350" w:rsidRDefault="00C23E49" w:rsidP="00D8200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E49" w:rsidRPr="005D3350" w:rsidRDefault="00C23E49" w:rsidP="00D82002">
            <w:pPr>
              <w:ind w:right="113"/>
              <w:jc w:val="center"/>
              <w:rPr>
                <w:rFonts w:ascii="Times New Roman" w:hAnsi="Times New Roman"/>
                <w:sz w:val="20"/>
              </w:rPr>
            </w:pPr>
            <w:r w:rsidRPr="005D3350">
              <w:rPr>
                <w:rFonts w:ascii="Times New Roman" w:hAnsi="Times New Roman"/>
                <w:sz w:val="20"/>
              </w:rPr>
              <w:t xml:space="preserve"> з ___.__2__р</w:t>
            </w:r>
          </w:p>
          <w:p w:rsidR="00C23E49" w:rsidRPr="005D3350" w:rsidRDefault="00C23E49" w:rsidP="00D82002">
            <w:pPr>
              <w:ind w:right="113"/>
              <w:jc w:val="center"/>
              <w:rPr>
                <w:rFonts w:ascii="Times New Roman" w:hAnsi="Times New Roman"/>
                <w:sz w:val="20"/>
              </w:rPr>
            </w:pPr>
            <w:r w:rsidRPr="005D3350">
              <w:rPr>
                <w:rFonts w:ascii="Times New Roman" w:hAnsi="Times New Roman"/>
                <w:sz w:val="20"/>
              </w:rPr>
              <w:t>по 31.12.26р.</w:t>
            </w:r>
          </w:p>
          <w:p w:rsidR="00C23E49" w:rsidRPr="005D3350" w:rsidRDefault="00C23E49" w:rsidP="00D820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E49" w:rsidRPr="005D3350" w:rsidRDefault="00C23E49" w:rsidP="00D82002">
            <w:pPr>
              <w:rPr>
                <w:rFonts w:ascii="Times New Roman" w:hAnsi="Times New Roman"/>
                <w:sz w:val="20"/>
              </w:rPr>
            </w:pPr>
          </w:p>
        </w:tc>
      </w:tr>
      <w:tr w:rsidR="00C23E49" w:rsidRPr="005D3350" w:rsidTr="00D82002">
        <w:trPr>
          <w:trHeight w:val="283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E49" w:rsidRPr="005D3350" w:rsidRDefault="00C23E49" w:rsidP="00D82002">
            <w:pPr>
              <w:ind w:right="113"/>
              <w:jc w:val="center"/>
              <w:rPr>
                <w:rFonts w:ascii="Times New Roman" w:hAnsi="Times New Roman"/>
                <w:sz w:val="20"/>
              </w:rPr>
            </w:pPr>
            <w:r w:rsidRPr="005D3350"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E49" w:rsidRPr="005D3350" w:rsidRDefault="00C23E49" w:rsidP="00D8200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350">
              <w:rPr>
                <w:rFonts w:ascii="Times New Roman" w:hAnsi="Times New Roman"/>
                <w:color w:val="000000"/>
                <w:sz w:val="16"/>
                <w:szCs w:val="16"/>
              </w:rPr>
              <w:t>КОМУНАЛЬНЕ НЕКОМЕРЦІЙНЕ ПІДПРИЄМСТВО "ТЕРНОПІЛЬСЬКИЙ ОБЛАСНИЙ  КЛІНІЧНИЙ ПЕРИНАТАЛЬНИЙ ЦЕНТР «МАТИ І ДИТИНА" ТЕРНОПІЛЬСЬКОЇ ОБЛАСНОЇ РАДИ</w:t>
            </w:r>
          </w:p>
          <w:p w:rsidR="00C23E49" w:rsidRPr="005D3350" w:rsidRDefault="00C23E49" w:rsidP="00D82002">
            <w:pPr>
              <w:ind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E49" w:rsidRPr="005D3350" w:rsidRDefault="00C23E49" w:rsidP="00D82002">
            <w:pPr>
              <w:ind w:left="-165" w:right="-16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3350">
              <w:rPr>
                <w:rFonts w:ascii="Times New Roman" w:hAnsi="Times New Roman"/>
                <w:sz w:val="18"/>
                <w:szCs w:val="18"/>
              </w:rPr>
              <w:t>місто Тернопіль , вул. Замкова  , 10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E49" w:rsidRPr="005D3350" w:rsidRDefault="00C23E49" w:rsidP="00D82002">
            <w:pPr>
              <w:ind w:left="-165" w:right="-169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D3350">
              <w:rPr>
                <w:rFonts w:ascii="Times New Roman" w:hAnsi="Times New Roman"/>
                <w:sz w:val="18"/>
                <w:szCs w:val="18"/>
              </w:rPr>
              <w:t>м.куб</w:t>
            </w:r>
            <w:proofErr w:type="spellEnd"/>
            <w:r w:rsidRPr="005D3350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E49" w:rsidRPr="005D3350" w:rsidRDefault="00C23E49" w:rsidP="00D82002">
            <w:pPr>
              <w:ind w:left="-165" w:right="-16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3350">
              <w:rPr>
                <w:rFonts w:ascii="Times New Roman" w:hAnsi="Times New Roman"/>
                <w:sz w:val="18"/>
                <w:szCs w:val="18"/>
              </w:rPr>
              <w:t>3</w:t>
            </w:r>
          </w:p>
          <w:p w:rsidR="00C23E49" w:rsidRPr="005D3350" w:rsidRDefault="00C23E49" w:rsidP="00D82002">
            <w:pPr>
              <w:ind w:left="-165" w:right="-16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3350">
              <w:rPr>
                <w:rFonts w:ascii="Times New Roman" w:hAnsi="Times New Roman"/>
                <w:sz w:val="18"/>
                <w:szCs w:val="18"/>
              </w:rPr>
              <w:t>(1,1)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E49" w:rsidRPr="005D3350" w:rsidRDefault="00C23E49" w:rsidP="00D82002">
            <w:pPr>
              <w:ind w:left="-165" w:right="-16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3350">
              <w:rPr>
                <w:rFonts w:ascii="Times New Roman" w:hAnsi="Times New Roman"/>
                <w:sz w:val="18"/>
                <w:szCs w:val="18"/>
              </w:rPr>
              <w:t>516.24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E49" w:rsidRPr="005D3350" w:rsidRDefault="00C23E49" w:rsidP="00D82002">
            <w:pPr>
              <w:ind w:left="-165" w:right="-16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E49" w:rsidRPr="005D3350" w:rsidRDefault="00C23E49" w:rsidP="00D82002">
            <w:pPr>
              <w:ind w:left="-165" w:right="-16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E49" w:rsidRPr="005D3350" w:rsidRDefault="00C23E49" w:rsidP="00D82002">
            <w:pPr>
              <w:ind w:left="-165" w:right="-169"/>
              <w:rPr>
                <w:rFonts w:ascii="Times New Roman" w:hAnsi="Times New Roman"/>
                <w:sz w:val="18"/>
                <w:szCs w:val="18"/>
              </w:rPr>
            </w:pPr>
            <w:r w:rsidRPr="005D3350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C23E49" w:rsidRPr="005D3350" w:rsidRDefault="00C23E49" w:rsidP="00D82002">
            <w:pPr>
              <w:ind w:left="-165" w:right="-169"/>
              <w:rPr>
                <w:rFonts w:ascii="Times New Roman" w:hAnsi="Times New Roman"/>
                <w:sz w:val="18"/>
                <w:szCs w:val="18"/>
              </w:rPr>
            </w:pPr>
          </w:p>
          <w:p w:rsidR="00C23E49" w:rsidRPr="005D3350" w:rsidRDefault="00C23E49" w:rsidP="00D82002">
            <w:pPr>
              <w:ind w:left="-165" w:right="-169"/>
              <w:rPr>
                <w:rFonts w:ascii="Times New Roman" w:hAnsi="Times New Roman"/>
                <w:sz w:val="18"/>
                <w:szCs w:val="18"/>
              </w:rPr>
            </w:pPr>
          </w:p>
          <w:p w:rsidR="00C23E49" w:rsidRPr="005D3350" w:rsidRDefault="00C23E49" w:rsidP="00D82002">
            <w:pPr>
              <w:jc w:val="center"/>
              <w:rPr>
                <w:rFonts w:ascii="Times New Roman" w:hAnsi="Times New Roman"/>
                <w:color w:val="121212"/>
                <w:sz w:val="18"/>
                <w:szCs w:val="18"/>
              </w:rPr>
            </w:pPr>
            <w:r w:rsidRPr="005D3350">
              <w:rPr>
                <w:rFonts w:ascii="Times New Roman" w:hAnsi="Times New Roman"/>
                <w:color w:val="121212"/>
                <w:sz w:val="18"/>
                <w:szCs w:val="18"/>
              </w:rPr>
              <w:t>3 рази на тиждень</w:t>
            </w:r>
          </w:p>
          <w:p w:rsidR="00C23E49" w:rsidRPr="005D3350" w:rsidRDefault="00C23E49" w:rsidP="00D82002">
            <w:pPr>
              <w:ind w:left="-165" w:right="-169"/>
              <w:rPr>
                <w:rFonts w:ascii="Times New Roman" w:hAnsi="Times New Roman"/>
                <w:sz w:val="18"/>
                <w:szCs w:val="18"/>
              </w:rPr>
            </w:pPr>
            <w:r w:rsidRPr="005D3350">
              <w:rPr>
                <w:rFonts w:ascii="Times New Roman" w:hAnsi="Times New Roman"/>
                <w:sz w:val="18"/>
                <w:szCs w:val="18"/>
                <w:shd w:val="clear" w:color="auto" w:fill="FFFFFF" w:themeFill="background1"/>
              </w:rPr>
              <w:t>((43.02 м3 в місяць)</w:t>
            </w:r>
            <w:r w:rsidRPr="005D3350">
              <w:rPr>
                <w:rFonts w:ascii="Times New Roman" w:hAnsi="Times New Roman"/>
                <w:sz w:val="18"/>
                <w:szCs w:val="18"/>
              </w:rPr>
              <w:t xml:space="preserve">    </w:t>
            </w:r>
          </w:p>
          <w:p w:rsidR="00C23E49" w:rsidRPr="005D3350" w:rsidRDefault="00C23E49" w:rsidP="00D82002">
            <w:pPr>
              <w:ind w:left="-165" w:right="-169"/>
              <w:rPr>
                <w:rFonts w:ascii="Times New Roman" w:hAnsi="Times New Roman"/>
                <w:sz w:val="18"/>
                <w:szCs w:val="18"/>
              </w:rPr>
            </w:pPr>
          </w:p>
          <w:p w:rsidR="00C23E49" w:rsidRPr="005D3350" w:rsidRDefault="00C23E49" w:rsidP="00D82002">
            <w:pPr>
              <w:ind w:left="-165" w:right="-169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C23E49" w:rsidRDefault="00C23E49" w:rsidP="00C23E49">
      <w:pPr>
        <w:rPr>
          <w:rFonts w:eastAsia="Times New Roman"/>
          <w:lang w:eastAsia="uk-UA"/>
        </w:rPr>
      </w:pPr>
      <w:r w:rsidRPr="000968D3">
        <w:rPr>
          <w:rFonts w:eastAsia="Times New Roman"/>
          <w:b/>
          <w:lang w:eastAsia="uk-UA"/>
        </w:rPr>
        <w:t xml:space="preserve">Строк надання послуг:  </w:t>
      </w:r>
      <w:r w:rsidRPr="000968D3">
        <w:rPr>
          <w:rFonts w:eastAsia="Times New Roman"/>
          <w:lang w:eastAsia="uk-UA"/>
        </w:rPr>
        <w:t xml:space="preserve"> з 01.01.202</w:t>
      </w:r>
      <w:r>
        <w:rPr>
          <w:rFonts w:eastAsia="Times New Roman"/>
          <w:lang w:eastAsia="uk-UA"/>
        </w:rPr>
        <w:t>6</w:t>
      </w:r>
      <w:r w:rsidRPr="000968D3">
        <w:rPr>
          <w:rFonts w:eastAsia="Times New Roman"/>
          <w:lang w:eastAsia="uk-UA"/>
        </w:rPr>
        <w:t xml:space="preserve"> р. – 31.12.202</w:t>
      </w:r>
      <w:r>
        <w:rPr>
          <w:rFonts w:eastAsia="Times New Roman"/>
          <w:lang w:eastAsia="uk-UA"/>
        </w:rPr>
        <w:t>6</w:t>
      </w:r>
      <w:r w:rsidRPr="000968D3">
        <w:rPr>
          <w:rFonts w:eastAsia="Times New Roman"/>
          <w:lang w:eastAsia="uk-UA"/>
        </w:rPr>
        <w:t xml:space="preserve"> р. </w:t>
      </w:r>
    </w:p>
    <w:p w:rsidR="00C23E49" w:rsidRPr="00891A53" w:rsidRDefault="00C23E49" w:rsidP="00C23E49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  <w:t>О</w:t>
      </w:r>
      <w:r w:rsidRPr="00152DBB"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  <w:t xml:space="preserve">чікувана вартість закупівлі формувалась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18.02.2020р № 275 «Про затвердження примірної методики визначення очікуваної вартості предмета закупівлі». У відповідності до пункту 3 Розділу ІІ «Етапи визначення очікуваної вартості» Примірної методики визначення очікуваної вартості предмета закупівлі Замовником було проведено моніторинг цін, шляхом пошуку, збору та аналізу загальнодоступної інформації щодо ціни товарів,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</w:r>
      <w:proofErr w:type="spellStart"/>
      <w:r w:rsidRPr="00152DBB"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  <w:t>прайс-листах</w:t>
      </w:r>
      <w:proofErr w:type="spellEnd"/>
      <w:r w:rsidRPr="00152DBB"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  <w:t>, в реєстрі оптово-відпускних цін, в електронній системі закупівель "</w:t>
      </w:r>
      <w:proofErr w:type="spellStart"/>
      <w:r w:rsidRPr="00152DBB"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  <w:t>Prozorro</w:t>
      </w:r>
      <w:proofErr w:type="spellEnd"/>
      <w:r w:rsidRPr="00152DBB"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  <w:t xml:space="preserve">" і т.д.). Таким чином, враховуючи наявну потребу була запланована закупівля </w:t>
      </w:r>
      <w:r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  <w:t xml:space="preserve"> </w:t>
      </w:r>
      <w:r w:rsidRPr="005C2792">
        <w:rPr>
          <w:rFonts w:ascii="Times New Roman" w:hAnsi="Times New Roman" w:cs="Times New Roman"/>
          <w:b/>
          <w:sz w:val="18"/>
          <w:szCs w:val="18"/>
          <w:lang w:eastAsia="uk-UA"/>
        </w:rPr>
        <w:t>Утилізація/видалення сміття та поводження зі сміттям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hyperlink r:id="rId6" w:history="1">
        <w:r w:rsidRPr="005C2792">
          <w:rPr>
            <w:rStyle w:val="a3"/>
            <w:rFonts w:ascii="Times New Roman" w:hAnsi="Times New Roman" w:cs="Times New Roman"/>
            <w:i/>
            <w:sz w:val="18"/>
            <w:szCs w:val="18"/>
            <w:bdr w:val="none" w:sz="0" w:space="0" w:color="auto" w:frame="1"/>
            <w:shd w:val="clear" w:color="auto" w:fill="FFFFFF"/>
          </w:rPr>
          <w:t>(Вивіз твердих побутових відходів)</w:t>
        </w:r>
        <w:proofErr w:type="spellStart"/>
      </w:hyperlink>
      <w:r w:rsidRPr="005C2792">
        <w:rPr>
          <w:rFonts w:ascii="Times New Roman" w:hAnsi="Times New Roman" w:cs="Times New Roman"/>
          <w:b/>
          <w:bCs/>
          <w:color w:val="333333"/>
          <w:kern w:val="36"/>
          <w:sz w:val="18"/>
          <w:szCs w:val="18"/>
          <w:lang w:eastAsia="uk-UA"/>
        </w:rPr>
        <w:t>ДК</w:t>
      </w:r>
      <w:proofErr w:type="spellEnd"/>
      <w:r w:rsidRPr="005C2792">
        <w:rPr>
          <w:rFonts w:ascii="Times New Roman" w:hAnsi="Times New Roman" w:cs="Times New Roman"/>
          <w:b/>
          <w:bCs/>
          <w:color w:val="333333"/>
          <w:kern w:val="36"/>
          <w:sz w:val="18"/>
          <w:szCs w:val="18"/>
          <w:lang w:eastAsia="uk-UA"/>
        </w:rPr>
        <w:t xml:space="preserve"> 021:2015 90510000-5 Утилізація сміття та поводження зі сміттям</w:t>
      </w:r>
      <w:r w:rsidRPr="00891A53">
        <w:rPr>
          <w:rFonts w:ascii="Times New Roman" w:eastAsia="Times New Roman" w:hAnsi="Times New Roman"/>
          <w:b/>
          <w:bCs/>
          <w:sz w:val="18"/>
          <w:szCs w:val="18"/>
        </w:rPr>
        <w:t xml:space="preserve"> на потреби 202</w:t>
      </w:r>
      <w:r>
        <w:rPr>
          <w:rFonts w:ascii="Times New Roman" w:eastAsia="Times New Roman" w:hAnsi="Times New Roman"/>
          <w:b/>
          <w:bCs/>
          <w:sz w:val="18"/>
          <w:szCs w:val="18"/>
        </w:rPr>
        <w:t>6</w:t>
      </w:r>
      <w:r w:rsidRPr="00891A53">
        <w:rPr>
          <w:rFonts w:ascii="Times New Roman" w:eastAsia="Times New Roman" w:hAnsi="Times New Roman"/>
          <w:b/>
          <w:bCs/>
          <w:sz w:val="18"/>
          <w:szCs w:val="18"/>
        </w:rPr>
        <w:t xml:space="preserve">  року </w:t>
      </w:r>
    </w:p>
    <w:p w:rsidR="00C23E49" w:rsidRPr="00152DBB" w:rsidRDefault="00C23E49" w:rsidP="00C23E49">
      <w:pPr>
        <w:rPr>
          <w:rFonts w:ascii="Times New Roman" w:hAnsi="Times New Roman" w:cs="Times New Roman"/>
          <w:sz w:val="16"/>
          <w:szCs w:val="16"/>
        </w:rPr>
      </w:pPr>
      <w:r w:rsidRPr="00152DBB"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  <w:t xml:space="preserve">Відповідно до положень пункту 41 Постанови Кабінету Міністрів України «Про ефективне використання державних коштів» від 11 жовтня 2016 р. № 710 (в редакції постанови Кабінету Міністрів України від 16 грудня 2020 р. № 1266) передбачений обов’язок головних розпорядників бюджетних коштів (розпорядників бюджетних коштів нижчого рівня), суб’єктів господарювання державного сектору економіки з метою прозорого, ефективного та раціонального використання коштів забезпечити: оприлюднення обґрунтування технічних та якісних характеристик предмета закупівлі, розміру бюджетного призначення, очікуваної вартості предмета закупівлі шляхом розміщення на власному </w:t>
      </w:r>
      <w:proofErr w:type="spellStart"/>
      <w:r w:rsidRPr="00152DBB"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  <w:t>веб-сайті</w:t>
      </w:r>
      <w:proofErr w:type="spellEnd"/>
      <w:r w:rsidRPr="00152DBB"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  <w:t xml:space="preserve"> (або на офіційному </w:t>
      </w:r>
      <w:proofErr w:type="spellStart"/>
      <w:r w:rsidRPr="00152DBB"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  <w:t>веб-сайті</w:t>
      </w:r>
      <w:proofErr w:type="spellEnd"/>
      <w:r w:rsidRPr="00152DBB"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  <w:t xml:space="preserve"> головного розпорядника бюджетних коштів, суб’єкта управління об’єктами державної власності, що здійснює функції з управління суб’єктом господарювання державного сектору економіки) протягом п’яти робочих днів з дня оприлюднення оголошення про проведення конкурентної процедури закупівель або повідомлення про намір укласти договір про закупівлю за результатами переговорної процедури закупівель.</w:t>
      </w:r>
    </w:p>
    <w:p w:rsidR="00C23E49" w:rsidRPr="00ED3117" w:rsidRDefault="00C23E49" w:rsidP="00C23E49">
      <w:pPr>
        <w:rPr>
          <w:sz w:val="16"/>
          <w:szCs w:val="16"/>
        </w:rPr>
      </w:pPr>
    </w:p>
    <w:p w:rsidR="001B7825" w:rsidRDefault="001B7825"/>
    <w:sectPr w:rsidR="001B7825" w:rsidSect="00C23E4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23E49"/>
    <w:rsid w:val="001B7825"/>
    <w:rsid w:val="00BF7295"/>
    <w:rsid w:val="00C23E49"/>
    <w:rsid w:val="00CF4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3E49"/>
    <w:rPr>
      <w:color w:val="0000FF" w:themeColor="hyperlink"/>
      <w:u w:val="single"/>
    </w:rPr>
  </w:style>
  <w:style w:type="paragraph" w:styleId="a4">
    <w:name w:val="List Paragraph"/>
    <w:aliases w:val="название табл/рис,Список уровня 2,Bullet Number,Bullet 1,Use Case List Paragraph,lp1,List Paragraph1,lp11,List Paragraph11,1 Буллет,List Paragraph,Elenco Normale,Chapter10,EBRD List,заголовок 1.1,AC List 01"/>
    <w:basedOn w:val="a"/>
    <w:link w:val="a5"/>
    <w:uiPriority w:val="34"/>
    <w:qFormat/>
    <w:rsid w:val="00C23E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1 Буллет Знак,List Paragraph Знак,Elenco Normale Знак"/>
    <w:link w:val="a4"/>
    <w:uiPriority w:val="34"/>
    <w:rsid w:val="00C23E4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y.zakupivli.pro/cabinet/purchases/state_purchase/view/48038961" TargetMode="External"/><Relationship Id="rId5" Type="http://schemas.openxmlformats.org/officeDocument/2006/relationships/hyperlink" Target="https://my.zakupivli.pro/cabinet/purchases/state_purchase/view/48038961" TargetMode="External"/><Relationship Id="rId4" Type="http://schemas.openxmlformats.org/officeDocument/2006/relationships/hyperlink" Target="https://my.zakupivli.pro/cabinet/purchases/state_purchase/view/480389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3118</Words>
  <Characters>1778</Characters>
  <Application>Microsoft Office Word</Application>
  <DocSecurity>0</DocSecurity>
  <Lines>14</Lines>
  <Paragraphs>9</Paragraphs>
  <ScaleCrop>false</ScaleCrop>
  <Company>HP Inc.</Company>
  <LinksUpToDate>false</LinksUpToDate>
  <CharactersWithSpaces>4887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2025-11-26T10:46:00Z</dcterms:created>
  <dcterms:modified xsi:type="dcterms:W3CDTF">2025-11-26T10:47:00Z</dcterms:modified>
</cp:coreProperties>
</file>