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9A2" w:rsidRPr="007053AB" w:rsidRDefault="00D979A2">
      <w:pPr>
        <w:spacing w:after="0" w:line="240" w:lineRule="auto"/>
        <w:rPr>
          <w:rFonts w:ascii="Times New Roman" w:eastAsia="Times New Roman" w:hAnsi="Times New Roman" w:cs="Times New Roman"/>
          <w:b/>
          <w:sz w:val="24"/>
          <w:szCs w:val="24"/>
          <w:lang w:val="en-US"/>
        </w:rPr>
      </w:pPr>
    </w:p>
    <w:p w:rsidR="00D979A2" w:rsidRPr="008D60D0" w:rsidRDefault="000F4125">
      <w:pPr>
        <w:spacing w:after="0" w:line="240" w:lineRule="auto"/>
        <w:ind w:firstLine="426"/>
        <w:jc w:val="center"/>
        <w:rPr>
          <w:rFonts w:ascii="Times New Roman" w:eastAsia="Times New Roman" w:hAnsi="Times New Roman" w:cs="Times New Roman"/>
          <w:b/>
          <w:sz w:val="24"/>
          <w:szCs w:val="24"/>
        </w:rPr>
      </w:pPr>
      <w:r w:rsidRPr="008D60D0">
        <w:rPr>
          <w:rFonts w:ascii="Times New Roman" w:eastAsia="Times New Roman" w:hAnsi="Times New Roman" w:cs="Times New Roman"/>
          <w:b/>
          <w:sz w:val="24"/>
          <w:szCs w:val="24"/>
        </w:rPr>
        <w:t>Договір №</w:t>
      </w:r>
    </w:p>
    <w:p w:rsidR="00D979A2" w:rsidRPr="008D60D0" w:rsidRDefault="00D979A2">
      <w:pPr>
        <w:spacing w:after="0" w:line="240" w:lineRule="auto"/>
        <w:ind w:firstLine="426"/>
        <w:jc w:val="center"/>
        <w:rPr>
          <w:rFonts w:ascii="Times New Roman" w:eastAsia="Times New Roman" w:hAnsi="Times New Roman" w:cs="Times New Roman"/>
          <w:b/>
          <w:sz w:val="24"/>
          <w:szCs w:val="24"/>
        </w:rPr>
      </w:pPr>
    </w:p>
    <w:p w:rsidR="00D979A2" w:rsidRPr="008D60D0" w:rsidRDefault="009C12C0" w:rsidP="009B06C7">
      <w:pPr>
        <w:tabs>
          <w:tab w:val="left" w:pos="0"/>
          <w:tab w:val="left" w:pos="1832"/>
          <w:tab w:val="left" w:pos="2748"/>
          <w:tab w:val="left" w:pos="3664"/>
          <w:tab w:val="left" w:pos="5496"/>
          <w:tab w:val="left" w:pos="6412"/>
          <w:tab w:val="left" w:pos="7230"/>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sidR="000F4125" w:rsidRPr="008D60D0">
        <w:rPr>
          <w:rFonts w:ascii="Times New Roman" w:eastAsia="Times New Roman" w:hAnsi="Times New Roman" w:cs="Times New Roman"/>
          <w:b/>
          <w:sz w:val="24"/>
          <w:szCs w:val="24"/>
        </w:rPr>
        <w:t xml:space="preserve">           </w:t>
      </w:r>
    </w:p>
    <w:p w:rsidR="00D979A2" w:rsidRPr="008D60D0" w:rsidRDefault="00D9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b/>
          <w:sz w:val="24"/>
          <w:szCs w:val="24"/>
        </w:rPr>
      </w:pPr>
    </w:p>
    <w:p w:rsidR="00A45239" w:rsidRPr="003D770E" w:rsidRDefault="00A45239" w:rsidP="00A45239">
      <w:pPr>
        <w:tabs>
          <w:tab w:val="left" w:pos="6840"/>
        </w:tabs>
        <w:jc w:val="center"/>
        <w:rPr>
          <w:rFonts w:ascii="Times New Roman" w:hAnsi="Times New Roman" w:cs="Times New Roman"/>
          <w:b/>
          <w:lang w:eastAsia="en-US"/>
        </w:rPr>
      </w:pPr>
      <w:proofErr w:type="spellStart"/>
      <w:r w:rsidRPr="003D770E">
        <w:rPr>
          <w:rFonts w:ascii="Times New Roman" w:hAnsi="Times New Roman" w:cs="Times New Roman"/>
          <w:b/>
          <w:lang w:eastAsia="en-US"/>
        </w:rPr>
        <w:t>м.Тернопіль</w:t>
      </w:r>
      <w:proofErr w:type="spellEnd"/>
      <w:r w:rsidRPr="003D770E">
        <w:rPr>
          <w:rFonts w:ascii="Times New Roman" w:hAnsi="Times New Roman" w:cs="Times New Roman"/>
          <w:b/>
          <w:lang w:eastAsia="en-US"/>
        </w:rPr>
        <w:t xml:space="preserve">                                                                                          «_____»_________202___ року</w:t>
      </w:r>
    </w:p>
    <w:p w:rsidR="004B58A2" w:rsidRDefault="00A45239" w:rsidP="00A45239">
      <w:pPr>
        <w:spacing w:after="0" w:line="240" w:lineRule="auto"/>
        <w:ind w:firstLine="425"/>
        <w:jc w:val="both"/>
        <w:rPr>
          <w:rFonts w:ascii="Times New Roman" w:eastAsia="Times New Roman" w:hAnsi="Times New Roman"/>
          <w:sz w:val="24"/>
          <w:szCs w:val="24"/>
          <w:lang w:eastAsia="ar-SA"/>
        </w:rPr>
      </w:pPr>
      <w:r w:rsidRPr="000869A4">
        <w:rPr>
          <w:rFonts w:ascii="Times New Roman" w:hAnsi="Times New Roman" w:cs="Times New Roman"/>
          <w:b/>
          <w:color w:val="000000"/>
        </w:rPr>
        <w:t>КОМУНАЛЬНЕ НЕКОМЕРЦІЙНЕ ПІДПРИЄМСТВО "ТЕРНОПІЛЬСЬКИЙ ОБЛАСНИЙ  КЛІНІЧНИЙ ПЕРИНАТАЛЬНИЙ ЦЕНТР «МАТИ І ДИТИНА " ТЕРНОПІЛЬСЬКОЇ ОБЛАСНОЇ РАДИ</w:t>
      </w:r>
      <w:r w:rsidRPr="000869A4">
        <w:rPr>
          <w:rFonts w:ascii="Times New Roman" w:hAnsi="Times New Roman" w:cs="Times New Roman"/>
          <w:color w:val="000000"/>
        </w:rPr>
        <w:t xml:space="preserve">, в особі генерального директора  </w:t>
      </w:r>
      <w:proofErr w:type="spellStart"/>
      <w:r w:rsidRPr="000869A4">
        <w:rPr>
          <w:rFonts w:ascii="Times New Roman" w:hAnsi="Times New Roman" w:cs="Times New Roman"/>
          <w:color w:val="000000"/>
        </w:rPr>
        <w:t>Овчарука</w:t>
      </w:r>
      <w:proofErr w:type="spellEnd"/>
      <w:r w:rsidRPr="000869A4">
        <w:rPr>
          <w:rFonts w:ascii="Times New Roman" w:hAnsi="Times New Roman" w:cs="Times New Roman"/>
          <w:color w:val="000000"/>
        </w:rPr>
        <w:t xml:space="preserve"> В.В., що діє на підставі Статуту</w:t>
      </w:r>
      <w:r w:rsidRPr="000869A4">
        <w:rPr>
          <w:rFonts w:ascii="Times New Roman" w:eastAsia="Times New Roman" w:hAnsi="Times New Roman" w:cs="Times New Roman"/>
          <w:sz w:val="24"/>
          <w:szCs w:val="24"/>
        </w:rPr>
        <w:t xml:space="preserve"> </w:t>
      </w:r>
      <w:r w:rsidR="00324913" w:rsidRPr="00324913">
        <w:rPr>
          <w:rFonts w:ascii="Times New Roman" w:eastAsia="Times New Roman" w:hAnsi="Times New Roman"/>
          <w:sz w:val="24"/>
          <w:szCs w:val="24"/>
          <w:lang w:eastAsia="ar-SA"/>
        </w:rPr>
        <w:t xml:space="preserve">(далі - Замовник), з однієї сторони, і </w:t>
      </w:r>
    </w:p>
    <w:p w:rsidR="00324913" w:rsidRPr="00324913" w:rsidRDefault="00324913" w:rsidP="00324913">
      <w:pPr>
        <w:spacing w:after="0" w:line="240" w:lineRule="auto"/>
        <w:ind w:firstLine="425"/>
        <w:jc w:val="both"/>
        <w:rPr>
          <w:rFonts w:ascii="Times New Roman" w:eastAsia="Times New Roman" w:hAnsi="Times New Roman"/>
          <w:sz w:val="24"/>
          <w:szCs w:val="24"/>
          <w:lang w:eastAsia="ar-SA"/>
        </w:rPr>
      </w:pPr>
      <w:r w:rsidRPr="00324913">
        <w:rPr>
          <w:rFonts w:ascii="Times New Roman" w:eastAsia="Times New Roman" w:hAnsi="Times New Roman"/>
          <w:bCs/>
          <w:sz w:val="24"/>
          <w:szCs w:val="24"/>
          <w:lang w:eastAsia="ar-SA"/>
        </w:rPr>
        <w:t>_________________________________,</w:t>
      </w:r>
      <w:r w:rsidRPr="00324913">
        <w:rPr>
          <w:rFonts w:ascii="Times New Roman" w:eastAsia="Times New Roman" w:hAnsi="Times New Roman"/>
          <w:sz w:val="24"/>
          <w:szCs w:val="24"/>
          <w:lang w:eastAsia="ar-SA"/>
        </w:rPr>
        <w:t xml:space="preserve"> в особі </w:t>
      </w:r>
      <w:r w:rsidR="004B58A2">
        <w:rPr>
          <w:rFonts w:ascii="Times New Roman" w:eastAsia="Times New Roman" w:hAnsi="Times New Roman"/>
          <w:sz w:val="24"/>
          <w:szCs w:val="24"/>
          <w:lang w:eastAsia="ar-SA"/>
        </w:rPr>
        <w:t>_______</w:t>
      </w:r>
      <w:r w:rsidRPr="00324913">
        <w:rPr>
          <w:rFonts w:ascii="Times New Roman" w:eastAsia="Times New Roman" w:hAnsi="Times New Roman"/>
          <w:sz w:val="24"/>
          <w:szCs w:val="24"/>
          <w:lang w:eastAsia="ar-SA"/>
        </w:rPr>
        <w:t>_______________________, що діє на підставі ______________</w:t>
      </w:r>
      <w:r w:rsidR="00E621E7">
        <w:rPr>
          <w:rFonts w:ascii="Times New Roman" w:eastAsia="Times New Roman" w:hAnsi="Times New Roman"/>
          <w:sz w:val="24"/>
          <w:szCs w:val="24"/>
          <w:lang w:eastAsia="ar-SA"/>
        </w:rPr>
        <w:t xml:space="preserve"> </w:t>
      </w:r>
      <w:r w:rsidRPr="00324913">
        <w:rPr>
          <w:rFonts w:ascii="Times New Roman" w:eastAsia="Times New Roman" w:hAnsi="Times New Roman"/>
          <w:sz w:val="24"/>
          <w:szCs w:val="24"/>
          <w:lang w:eastAsia="ar-SA"/>
        </w:rPr>
        <w:t xml:space="preserve">(далі - Постачальник), з іншої сторони, разом - Сторони, відповідно до </w:t>
      </w:r>
      <w:r>
        <w:rPr>
          <w:rFonts w:ascii="Times New Roman" w:eastAsia="Times New Roman" w:hAnsi="Times New Roman"/>
          <w:sz w:val="24"/>
          <w:szCs w:val="24"/>
          <w:lang w:eastAsia="ar-SA"/>
        </w:rPr>
        <w:t xml:space="preserve">Закону України «Про публічні закупівлі», </w:t>
      </w:r>
      <w:r w:rsidR="004B58A2">
        <w:rPr>
          <w:rFonts w:ascii="Times New Roman" w:eastAsia="Times New Roman" w:hAnsi="Times New Roman"/>
          <w:sz w:val="24"/>
          <w:szCs w:val="24"/>
          <w:lang w:eastAsia="ar-SA"/>
        </w:rPr>
        <w:t>О</w:t>
      </w:r>
      <w:r w:rsidRPr="00324913">
        <w:rPr>
          <w:rFonts w:ascii="Times New Roman" w:eastAsia="Times New Roman" w:hAnsi="Times New Roman"/>
          <w:sz w:val="24"/>
          <w:szCs w:val="24"/>
          <w:lang w:eastAsia="ar-SA"/>
        </w:rPr>
        <w:t>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№1178, пункту 11-1 «У разі коли замовники, які є закладами охорони здоров’я або структурними підрозділами з питань охорони здоров’я обласних та Київської міської державних (військових) адміністрацій, здійснюють закупівлі лікарських засобів та медичних виробів за переліком згідно з додатком, вартість яких становить або перевищує 50 тис. гривень, такі закупівлі здійснюються з використанням електронного каталогу відповідно до Порядку формування та використання електронного каталогу, затвердженого постановою Кабінету Міністрів України від 14 вересня 2020 р. № 822»,</w:t>
      </w:r>
      <w:r w:rsidR="00E621E7">
        <w:rPr>
          <w:rFonts w:ascii="Times New Roman" w:eastAsia="Times New Roman" w:hAnsi="Times New Roman"/>
          <w:sz w:val="24"/>
          <w:szCs w:val="24"/>
          <w:lang w:eastAsia="ar-SA"/>
        </w:rPr>
        <w:t xml:space="preserve"> </w:t>
      </w:r>
      <w:r w:rsidRPr="00324913">
        <w:rPr>
          <w:rFonts w:ascii="Times New Roman" w:eastAsia="Times New Roman" w:hAnsi="Times New Roman"/>
          <w:sz w:val="24"/>
          <w:szCs w:val="24"/>
          <w:lang w:eastAsia="ar-SA"/>
        </w:rPr>
        <w:t>уклали цей договір про таке  (далі - Договір):</w:t>
      </w:r>
    </w:p>
    <w:p w:rsidR="00324913" w:rsidRPr="00324913" w:rsidRDefault="00324913" w:rsidP="00324913">
      <w:pPr>
        <w:spacing w:after="0" w:line="240" w:lineRule="auto"/>
        <w:ind w:firstLine="425"/>
        <w:jc w:val="both"/>
        <w:rPr>
          <w:rFonts w:ascii="Times New Roman" w:eastAsia="Times New Roman" w:hAnsi="Times New Roman"/>
          <w:b/>
          <w:sz w:val="24"/>
          <w:szCs w:val="24"/>
          <w:lang w:eastAsia="ar-SA"/>
        </w:rPr>
      </w:pPr>
    </w:p>
    <w:p w:rsidR="00324913" w:rsidRPr="00324913" w:rsidRDefault="00324913" w:rsidP="00324913">
      <w:pPr>
        <w:spacing w:after="0" w:line="240" w:lineRule="auto"/>
        <w:ind w:firstLine="425"/>
        <w:jc w:val="center"/>
        <w:rPr>
          <w:rFonts w:ascii="Times New Roman" w:eastAsia="Times New Roman" w:hAnsi="Times New Roman"/>
          <w:b/>
          <w:sz w:val="24"/>
          <w:szCs w:val="24"/>
          <w:lang w:eastAsia="ar-SA"/>
        </w:rPr>
      </w:pPr>
      <w:r w:rsidRPr="00324913">
        <w:rPr>
          <w:rFonts w:ascii="Times New Roman" w:eastAsia="Times New Roman" w:hAnsi="Times New Roman"/>
          <w:b/>
          <w:sz w:val="24"/>
          <w:szCs w:val="24"/>
          <w:lang w:eastAsia="ar-SA"/>
        </w:rPr>
        <w:t>І. Предмет договору</w:t>
      </w:r>
    </w:p>
    <w:p w:rsidR="00324913" w:rsidRPr="00324913" w:rsidRDefault="00324913" w:rsidP="00324913">
      <w:pPr>
        <w:spacing w:after="0" w:line="240" w:lineRule="auto"/>
        <w:ind w:firstLine="425"/>
        <w:jc w:val="both"/>
        <w:rPr>
          <w:rFonts w:ascii="Times New Roman" w:eastAsia="Times New Roman" w:hAnsi="Times New Roman"/>
          <w:sz w:val="24"/>
          <w:szCs w:val="24"/>
          <w:lang w:eastAsia="ar-SA"/>
        </w:rPr>
      </w:pPr>
      <w:r w:rsidRPr="00324913">
        <w:rPr>
          <w:rFonts w:ascii="Times New Roman" w:eastAsia="Times New Roman" w:hAnsi="Times New Roman"/>
          <w:sz w:val="24"/>
          <w:szCs w:val="24"/>
          <w:lang w:eastAsia="ar-SA"/>
        </w:rPr>
        <w:t xml:space="preserve">1.1. Постачальник зобов’язується передати у власність Замовнику товар, а Покупець зобов’язується прийняти товар та оплатити його вартість на умовах даного Договору. </w:t>
      </w:r>
    </w:p>
    <w:p w:rsidR="00324913" w:rsidRPr="00324913" w:rsidRDefault="00324913" w:rsidP="00324913">
      <w:pPr>
        <w:spacing w:after="0" w:line="240" w:lineRule="auto"/>
        <w:ind w:firstLine="425"/>
        <w:jc w:val="both"/>
        <w:rPr>
          <w:rFonts w:ascii="Times New Roman" w:eastAsia="Times New Roman" w:hAnsi="Times New Roman"/>
          <w:sz w:val="24"/>
          <w:szCs w:val="24"/>
          <w:lang w:eastAsia="ar-SA"/>
        </w:rPr>
      </w:pPr>
      <w:r w:rsidRPr="00324913">
        <w:rPr>
          <w:rFonts w:ascii="Times New Roman" w:eastAsia="Times New Roman" w:hAnsi="Times New Roman"/>
          <w:sz w:val="24"/>
          <w:szCs w:val="24"/>
          <w:lang w:eastAsia="ar-SA"/>
        </w:rPr>
        <w:t>До Договору поставки застосовуються загальні положення про купівлю-продаж, якщо інше не встановлено Договором, законом або не випливає з характеру відносин Сторін.</w:t>
      </w:r>
    </w:p>
    <w:p w:rsidR="00324913" w:rsidRPr="00324913" w:rsidRDefault="00324913" w:rsidP="00324913">
      <w:pPr>
        <w:spacing w:after="0" w:line="240" w:lineRule="auto"/>
        <w:ind w:firstLine="425"/>
        <w:jc w:val="both"/>
        <w:rPr>
          <w:rFonts w:ascii="Times New Roman" w:eastAsia="Times New Roman" w:hAnsi="Times New Roman"/>
          <w:bCs/>
          <w:iCs/>
          <w:sz w:val="24"/>
          <w:szCs w:val="24"/>
          <w:lang w:eastAsia="ar-SA"/>
        </w:rPr>
      </w:pPr>
      <w:r w:rsidRPr="00324913">
        <w:rPr>
          <w:rFonts w:ascii="Times New Roman" w:eastAsia="Times New Roman" w:hAnsi="Times New Roman"/>
          <w:sz w:val="24"/>
          <w:szCs w:val="24"/>
          <w:lang w:eastAsia="ar-SA"/>
        </w:rPr>
        <w:t xml:space="preserve">1.2. Товаром за даним Договором є: </w:t>
      </w:r>
      <w:r w:rsidR="004B58A2" w:rsidRPr="004B58A2">
        <w:rPr>
          <w:rFonts w:ascii="Times New Roman" w:hAnsi="Times New Roman" w:cs="Times New Roman"/>
          <w:b/>
          <w:bCs/>
          <w:sz w:val="24"/>
          <w:szCs w:val="24"/>
          <w:lang w:eastAsia="ru-RU"/>
        </w:rPr>
        <w:t>ДК 021: 2015: 336</w:t>
      </w:r>
      <w:r w:rsidR="00DF5399">
        <w:rPr>
          <w:rFonts w:ascii="Times New Roman" w:hAnsi="Times New Roman" w:cs="Times New Roman"/>
          <w:b/>
          <w:bCs/>
          <w:sz w:val="24"/>
          <w:szCs w:val="24"/>
          <w:lang w:eastAsia="ru-RU"/>
        </w:rPr>
        <w:t xml:space="preserve">00000-6 Фармацевтична продукція </w:t>
      </w:r>
      <w:r w:rsidRPr="00324913">
        <w:rPr>
          <w:rFonts w:ascii="Times New Roman" w:eastAsia="Times New Roman" w:hAnsi="Times New Roman"/>
          <w:bCs/>
          <w:sz w:val="24"/>
          <w:szCs w:val="24"/>
          <w:lang w:eastAsia="ar-SA"/>
        </w:rPr>
        <w:t xml:space="preserve">(надалі — </w:t>
      </w:r>
      <w:r w:rsidR="00F51824">
        <w:rPr>
          <w:rFonts w:ascii="Times New Roman" w:eastAsia="Times New Roman" w:hAnsi="Times New Roman"/>
          <w:bCs/>
          <w:sz w:val="24"/>
          <w:szCs w:val="24"/>
          <w:lang w:eastAsia="ar-SA"/>
        </w:rPr>
        <w:t>Т</w:t>
      </w:r>
      <w:r w:rsidRPr="00324913">
        <w:rPr>
          <w:rFonts w:ascii="Times New Roman" w:eastAsia="Times New Roman" w:hAnsi="Times New Roman"/>
          <w:bCs/>
          <w:sz w:val="24"/>
          <w:szCs w:val="24"/>
          <w:lang w:eastAsia="ar-SA"/>
        </w:rPr>
        <w:t>овар).</w:t>
      </w:r>
    </w:p>
    <w:p w:rsidR="00324913" w:rsidRDefault="00324913" w:rsidP="00324913">
      <w:pPr>
        <w:spacing w:after="0" w:line="240" w:lineRule="auto"/>
        <w:ind w:firstLine="425"/>
        <w:jc w:val="both"/>
        <w:rPr>
          <w:rFonts w:ascii="Times New Roman" w:eastAsia="Times New Roman" w:hAnsi="Times New Roman" w:cs="Times New Roman"/>
          <w:sz w:val="24"/>
          <w:szCs w:val="24"/>
        </w:rPr>
      </w:pPr>
      <w:r w:rsidRPr="00324913">
        <w:rPr>
          <w:rFonts w:ascii="Times New Roman" w:eastAsia="Times New Roman" w:hAnsi="Times New Roman"/>
          <w:sz w:val="24"/>
          <w:szCs w:val="24"/>
          <w:lang w:eastAsia="ar-SA"/>
        </w:rPr>
        <w:t>1.3. Найменування, асортимент, комплектація, кількість, ціна за одиницю (комплект) товару, зазначаються в Специфікації, що є невід’ємною частиною Договору (Додаток № 1).</w:t>
      </w:r>
    </w:p>
    <w:p w:rsidR="00D979A2" w:rsidRPr="008D60D0" w:rsidRDefault="00324913" w:rsidP="00324913">
      <w:pPr>
        <w:spacing w:after="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0F4125" w:rsidRPr="008D60D0">
        <w:rPr>
          <w:rFonts w:ascii="Times New Roman" w:eastAsia="Times New Roman" w:hAnsi="Times New Roman" w:cs="Times New Roman"/>
          <w:sz w:val="24"/>
          <w:szCs w:val="24"/>
        </w:rPr>
        <w:t>. Право власності на Товар та усі ризики пов’язані із цим переходять від Постачальника до Покупця в момент фактичного отримання Товару Покупцем відповідно до належним чином завірених документів.</w:t>
      </w:r>
    </w:p>
    <w:p w:rsidR="00D979A2" w:rsidRPr="008D60D0" w:rsidRDefault="00D979A2">
      <w:pPr>
        <w:spacing w:after="0" w:line="240" w:lineRule="auto"/>
        <w:ind w:firstLine="426"/>
        <w:jc w:val="center"/>
        <w:rPr>
          <w:rFonts w:ascii="Times New Roman" w:eastAsia="Times New Roman" w:hAnsi="Times New Roman" w:cs="Times New Roman"/>
          <w:sz w:val="24"/>
          <w:szCs w:val="24"/>
        </w:rPr>
      </w:pPr>
    </w:p>
    <w:p w:rsidR="00D979A2" w:rsidRPr="008D60D0" w:rsidRDefault="000F4125">
      <w:pPr>
        <w:spacing w:after="0" w:line="240" w:lineRule="auto"/>
        <w:ind w:firstLine="426"/>
        <w:jc w:val="center"/>
        <w:rPr>
          <w:rFonts w:ascii="Times New Roman" w:eastAsia="Times New Roman" w:hAnsi="Times New Roman" w:cs="Times New Roman"/>
          <w:sz w:val="24"/>
          <w:szCs w:val="24"/>
        </w:rPr>
      </w:pPr>
      <w:r w:rsidRPr="008D60D0">
        <w:rPr>
          <w:rFonts w:ascii="Times New Roman" w:eastAsia="Times New Roman" w:hAnsi="Times New Roman" w:cs="Times New Roman"/>
          <w:b/>
          <w:sz w:val="24"/>
          <w:szCs w:val="24"/>
        </w:rPr>
        <w:t>II. Якість товару.</w:t>
      </w:r>
    </w:p>
    <w:p w:rsidR="00723034" w:rsidRPr="00723034" w:rsidRDefault="00723034" w:rsidP="004B58A2">
      <w:pPr>
        <w:spacing w:after="0" w:line="240" w:lineRule="auto"/>
        <w:ind w:right="1" w:firstLine="426"/>
        <w:jc w:val="both"/>
        <w:rPr>
          <w:rFonts w:ascii="Times New Roman" w:eastAsia="Times New Roman" w:hAnsi="Times New Roman" w:cs="Times New Roman"/>
          <w:sz w:val="24"/>
        </w:rPr>
      </w:pPr>
      <w:r w:rsidRPr="00723034">
        <w:rPr>
          <w:rFonts w:ascii="Times New Roman" w:eastAsia="Times New Roman" w:hAnsi="Times New Roman" w:cs="Times New Roman"/>
          <w:sz w:val="24"/>
        </w:rPr>
        <w:t xml:space="preserve">2.1. Якість Товару, що поставляється, повинна відповідати державним стандартам, затвердженим чинними нормативно-правовими актами України, технічним умовам, іншій технічній документації, яка встановлює вимоги до його якості, а також вимогам і стандартам виробника Товару. Якість Товару, що поставляється за Договором повинна підтверджуватись документами, що передбачені чинним законодавством України. </w:t>
      </w:r>
    </w:p>
    <w:p w:rsidR="00723034" w:rsidRPr="00723034" w:rsidRDefault="00723034" w:rsidP="004B58A2">
      <w:pPr>
        <w:spacing w:after="0" w:line="240" w:lineRule="auto"/>
        <w:ind w:right="1" w:firstLine="426"/>
        <w:jc w:val="both"/>
        <w:rPr>
          <w:rFonts w:ascii="Times New Roman" w:eastAsia="Times New Roman" w:hAnsi="Times New Roman" w:cs="Times New Roman"/>
          <w:sz w:val="24"/>
        </w:rPr>
      </w:pPr>
      <w:r w:rsidRPr="00723034">
        <w:rPr>
          <w:rFonts w:ascii="Times New Roman" w:eastAsia="Times New Roman" w:hAnsi="Times New Roman" w:cs="Times New Roman"/>
          <w:sz w:val="24"/>
        </w:rPr>
        <w:t xml:space="preserve">2.2. Документи, що підтверджують якість Товару та факт його передачі </w:t>
      </w:r>
      <w:r w:rsidR="00E621E7">
        <w:rPr>
          <w:rFonts w:ascii="Times New Roman" w:eastAsia="Times New Roman" w:hAnsi="Times New Roman" w:cs="Times New Roman"/>
          <w:sz w:val="24"/>
        </w:rPr>
        <w:t>Замовнику</w:t>
      </w:r>
      <w:r w:rsidRPr="00723034">
        <w:rPr>
          <w:rFonts w:ascii="Times New Roman" w:eastAsia="Times New Roman" w:hAnsi="Times New Roman" w:cs="Times New Roman"/>
          <w:sz w:val="24"/>
        </w:rPr>
        <w:t>, передаються покупцю разом з Товаром (паспорт та/або сертифікат якості Товару та/або декларація про відповідність на Товар, акт приймання-передачі, видаткова накладна, керівництво з експлуатації Товару, податкова накладна, складена в електронній формі та зареєстрована в Єдиному реєстрі податкових накладних, інші документи, які є обов’язковими щодо даного Товару).</w:t>
      </w:r>
    </w:p>
    <w:p w:rsidR="00723034" w:rsidRPr="00723034" w:rsidRDefault="00723034" w:rsidP="004B58A2">
      <w:pPr>
        <w:spacing w:after="0" w:line="240" w:lineRule="auto"/>
        <w:ind w:right="1" w:firstLine="426"/>
        <w:jc w:val="both"/>
        <w:rPr>
          <w:rFonts w:ascii="Times New Roman" w:eastAsia="Times New Roman" w:hAnsi="Times New Roman" w:cs="Times New Roman"/>
          <w:sz w:val="24"/>
        </w:rPr>
      </w:pPr>
      <w:r w:rsidRPr="00723034">
        <w:rPr>
          <w:rFonts w:ascii="Times New Roman" w:eastAsia="Times New Roman" w:hAnsi="Times New Roman" w:cs="Times New Roman"/>
          <w:sz w:val="24"/>
        </w:rPr>
        <w:t xml:space="preserve">2.3. Постачальник гарантує якість та безпеку Товару, що поставляється відповідно до чинних стандартів, затверджених для даного виду Товару, і наявність необхідної документації згідно з чинним законодавством України. </w:t>
      </w:r>
    </w:p>
    <w:p w:rsidR="00723034" w:rsidRPr="00723034" w:rsidRDefault="00723034" w:rsidP="004B58A2">
      <w:pPr>
        <w:spacing w:after="0" w:line="240" w:lineRule="auto"/>
        <w:ind w:right="1" w:firstLine="426"/>
        <w:jc w:val="both"/>
        <w:rPr>
          <w:rFonts w:ascii="Times New Roman" w:eastAsia="Times New Roman" w:hAnsi="Times New Roman" w:cs="Times New Roman"/>
          <w:sz w:val="24"/>
        </w:rPr>
      </w:pPr>
      <w:r w:rsidRPr="00723034">
        <w:rPr>
          <w:rFonts w:ascii="Times New Roman" w:eastAsia="Times New Roman" w:hAnsi="Times New Roman" w:cs="Times New Roman"/>
          <w:sz w:val="24"/>
        </w:rPr>
        <w:t>2.4. Товар, що поставляється повинен бути упакований належним чином згідно вимог нормативно – технічної (експлуатаційної) документації виробника або технічних умов, прийнятих для упаковки Товару такого типу, забезпечувати схоронність та цілісність Товару при транспортуванні та зберіганні.</w:t>
      </w:r>
    </w:p>
    <w:p w:rsidR="00723034" w:rsidRPr="00723034" w:rsidRDefault="00723034" w:rsidP="004B58A2">
      <w:pPr>
        <w:spacing w:after="0" w:line="240" w:lineRule="auto"/>
        <w:ind w:right="1" w:firstLine="426"/>
        <w:jc w:val="both"/>
        <w:rPr>
          <w:rFonts w:ascii="Times New Roman" w:eastAsia="Times New Roman" w:hAnsi="Times New Roman" w:cs="Times New Roman"/>
          <w:sz w:val="24"/>
        </w:rPr>
      </w:pPr>
      <w:r w:rsidRPr="00723034">
        <w:rPr>
          <w:rFonts w:ascii="Times New Roman" w:eastAsia="Times New Roman" w:hAnsi="Times New Roman" w:cs="Times New Roman"/>
          <w:sz w:val="24"/>
        </w:rPr>
        <w:lastRenderedPageBreak/>
        <w:t xml:space="preserve">2.5. </w:t>
      </w:r>
      <w:r w:rsidR="00E621E7">
        <w:rPr>
          <w:rFonts w:ascii="Times New Roman" w:eastAsia="Times New Roman" w:hAnsi="Times New Roman" w:cs="Times New Roman"/>
          <w:sz w:val="24"/>
        </w:rPr>
        <w:t>замовник</w:t>
      </w:r>
      <w:r w:rsidRPr="00723034">
        <w:rPr>
          <w:rFonts w:ascii="Times New Roman" w:eastAsia="Times New Roman" w:hAnsi="Times New Roman" w:cs="Times New Roman"/>
          <w:sz w:val="24"/>
        </w:rPr>
        <w:t xml:space="preserve"> приймає Товар, за умови, що він  належним чином упакований  і не має видимих пошкоджень упаковки.</w:t>
      </w:r>
    </w:p>
    <w:p w:rsidR="00723034" w:rsidRPr="00723034" w:rsidRDefault="00723034" w:rsidP="004B58A2">
      <w:pPr>
        <w:spacing w:after="0" w:line="240" w:lineRule="auto"/>
        <w:ind w:right="1" w:firstLine="426"/>
        <w:jc w:val="both"/>
        <w:rPr>
          <w:rFonts w:ascii="Times New Roman" w:eastAsia="Times New Roman" w:hAnsi="Times New Roman" w:cs="Times New Roman"/>
          <w:sz w:val="24"/>
        </w:rPr>
      </w:pPr>
      <w:r w:rsidRPr="00723034">
        <w:rPr>
          <w:rFonts w:ascii="Times New Roman" w:eastAsia="Times New Roman" w:hAnsi="Times New Roman" w:cs="Times New Roman"/>
          <w:sz w:val="24"/>
        </w:rPr>
        <w:t>2.6. Товар  повинен  бути новим, повністю придатним  до використання та таким, що не перебував  в експлуатації, умови його  зберігання та транспортування були не порушені, не мати дефектів, пов’язаних з розробкою, матеріалами, якістю виготовлення. В разі виявлення дефектів (недоліків) Товару, складається Акт про виявлені недоліки.</w:t>
      </w:r>
    </w:p>
    <w:p w:rsidR="00723034" w:rsidRDefault="00723034" w:rsidP="004B58A2">
      <w:pPr>
        <w:spacing w:after="0" w:line="240" w:lineRule="auto"/>
        <w:ind w:right="1" w:firstLine="426"/>
        <w:jc w:val="both"/>
        <w:rPr>
          <w:rFonts w:ascii="Times New Roman" w:eastAsia="Times New Roman" w:hAnsi="Times New Roman" w:cs="Times New Roman"/>
          <w:color w:val="000000"/>
          <w:sz w:val="24"/>
        </w:rPr>
      </w:pPr>
      <w:r w:rsidRPr="00723034">
        <w:rPr>
          <w:rFonts w:ascii="Times New Roman" w:eastAsia="Times New Roman" w:hAnsi="Times New Roman" w:cs="Times New Roman"/>
          <w:color w:val="000000"/>
          <w:sz w:val="24"/>
        </w:rPr>
        <w:t>2.7. Термін придатності товару на день постачання становить не менше 80% від нормативного терміну придатності (заявлений виробником товару), починаючи з дня отримання кожної окремої партії.</w:t>
      </w:r>
    </w:p>
    <w:p w:rsidR="00C56C46" w:rsidRDefault="00C56C46" w:rsidP="004B58A2">
      <w:pPr>
        <w:spacing w:after="0" w:line="240" w:lineRule="auto"/>
        <w:ind w:right="1"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2.8. </w:t>
      </w:r>
      <w:r w:rsidRPr="00204A00">
        <w:rPr>
          <w:rFonts w:ascii="Times New Roman" w:eastAsia="Times New Roman" w:hAnsi="Times New Roman" w:cs="Times New Roman"/>
          <w:sz w:val="24"/>
          <w:szCs w:val="24"/>
          <w:lang w:eastAsia="ar-SA"/>
        </w:rPr>
        <w:t xml:space="preserve">Товар, який поставляється Постачальником, не повинен бути походженням з Російської Федерації/Республіки Білорусь/Ісламської Республіки Іран. Для перевірки цієї інформації, з врахуванням пп.3 п.64 вимог Постанови кабінету міністрів України від 14.09.2020 року №822 «Про затвердження Порядку формування та використання електронного каталогу»,  на момент укладання Договору Постачальником надається довідка(и) про походження товару отримана від виробника або представництва </w:t>
      </w:r>
      <w:r w:rsidRPr="00576F11">
        <w:rPr>
          <w:rFonts w:ascii="Times New Roman" w:eastAsia="Times New Roman" w:hAnsi="Times New Roman" w:cs="Times New Roman"/>
          <w:sz w:val="24"/>
          <w:szCs w:val="24"/>
          <w:lang w:eastAsia="ar-SA"/>
        </w:rPr>
        <w:t xml:space="preserve">уповноваженого виробником (якщо їх відповідні повноваження  щодо вчинення правочинів на розповсюдження його продукції поширюються на територію України  -  надати підтвердження відповідних повноважень та права представництва) </w:t>
      </w:r>
      <w:r w:rsidRPr="00204A00">
        <w:rPr>
          <w:rFonts w:ascii="Times New Roman" w:eastAsia="Times New Roman" w:hAnsi="Times New Roman" w:cs="Times New Roman"/>
          <w:sz w:val="24"/>
          <w:szCs w:val="24"/>
          <w:lang w:eastAsia="ar-SA"/>
        </w:rPr>
        <w:t>на запропонований Товар згідно Технічної специфікації пропозиції Постачальника в електронній системі закупівель за позиціями специфікації</w:t>
      </w:r>
      <w:r w:rsidR="00D86A8D">
        <w:rPr>
          <w:rFonts w:ascii="Times New Roman" w:eastAsia="Times New Roman" w:hAnsi="Times New Roman" w:cs="Times New Roman"/>
          <w:sz w:val="24"/>
          <w:szCs w:val="24"/>
          <w:lang w:eastAsia="ar-SA"/>
        </w:rPr>
        <w:t>.</w:t>
      </w:r>
      <w:bookmarkStart w:id="0" w:name="_GoBack"/>
      <w:bookmarkEnd w:id="0"/>
    </w:p>
    <w:p w:rsidR="00DF5399" w:rsidRPr="00DF5399" w:rsidRDefault="00DF5399" w:rsidP="00DF5399">
      <w:pPr>
        <w:tabs>
          <w:tab w:val="left" w:pos="851"/>
        </w:tabs>
        <w:spacing w:after="0" w:line="240" w:lineRule="auto"/>
        <w:ind w:firstLine="426"/>
        <w:jc w:val="both"/>
        <w:rPr>
          <w:rFonts w:ascii="Times New Roman" w:eastAsia="Times New Roman" w:hAnsi="Times New Roman" w:cs="Times New Roman"/>
          <w:sz w:val="24"/>
          <w:szCs w:val="24"/>
          <w:lang w:eastAsia="ar-SA"/>
        </w:rPr>
      </w:pPr>
      <w:r w:rsidRPr="00204A00">
        <w:rPr>
          <w:rFonts w:ascii="Times New Roman" w:eastAsia="Times New Roman" w:hAnsi="Times New Roman" w:cs="Times New Roman"/>
          <w:sz w:val="24"/>
          <w:szCs w:val="24"/>
          <w:lang w:eastAsia="ar-SA"/>
        </w:rPr>
        <w:t>Довідка повинна містити: назву Замовника, номер оголошення про закупівлю та кількість товару. Сторонами підписується Реєстр довідок про походження товару, який становить невід’ємну частину цього Договору (Додаток 2).</w:t>
      </w:r>
    </w:p>
    <w:p w:rsidR="00D979A2" w:rsidRPr="008D60D0" w:rsidRDefault="00D979A2" w:rsidP="00C56C46">
      <w:pPr>
        <w:spacing w:after="0" w:line="240" w:lineRule="auto"/>
        <w:rPr>
          <w:rFonts w:ascii="Times New Roman" w:eastAsia="Times New Roman" w:hAnsi="Times New Roman" w:cs="Times New Roman"/>
          <w:b/>
          <w:sz w:val="24"/>
          <w:szCs w:val="24"/>
        </w:rPr>
      </w:pPr>
    </w:p>
    <w:p w:rsidR="00D979A2" w:rsidRPr="008D60D0" w:rsidRDefault="000F4125">
      <w:pPr>
        <w:spacing w:after="0" w:line="240" w:lineRule="auto"/>
        <w:ind w:firstLine="426"/>
        <w:jc w:val="center"/>
        <w:rPr>
          <w:rFonts w:ascii="Times New Roman" w:eastAsia="Times New Roman" w:hAnsi="Times New Roman" w:cs="Times New Roman"/>
          <w:b/>
          <w:sz w:val="24"/>
          <w:szCs w:val="24"/>
        </w:rPr>
      </w:pPr>
      <w:r w:rsidRPr="008D60D0">
        <w:rPr>
          <w:rFonts w:ascii="Times New Roman" w:eastAsia="Times New Roman" w:hAnsi="Times New Roman" w:cs="Times New Roman"/>
          <w:b/>
          <w:sz w:val="24"/>
          <w:szCs w:val="24"/>
        </w:rPr>
        <w:t>ІІІ. Ціна договору.</w:t>
      </w:r>
    </w:p>
    <w:p w:rsidR="00D979A2" w:rsidRPr="008D60D0" w:rsidRDefault="000F4125" w:rsidP="00E621E7">
      <w:pPr>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3.1</w:t>
      </w:r>
      <w:r w:rsidR="00E621E7">
        <w:rPr>
          <w:rFonts w:ascii="Times New Roman" w:eastAsia="Times New Roman" w:hAnsi="Times New Roman" w:cs="Times New Roman"/>
          <w:sz w:val="24"/>
          <w:szCs w:val="24"/>
        </w:rPr>
        <w:t>.</w:t>
      </w:r>
      <w:r w:rsidRPr="008D60D0">
        <w:rPr>
          <w:rFonts w:ascii="Times New Roman" w:eastAsia="Times New Roman" w:hAnsi="Times New Roman" w:cs="Times New Roman"/>
          <w:sz w:val="24"/>
          <w:szCs w:val="24"/>
        </w:rPr>
        <w:t xml:space="preserve"> Ціна договору становить __________________________</w:t>
      </w:r>
      <w:r w:rsidR="00E621E7">
        <w:rPr>
          <w:rFonts w:ascii="Times New Roman" w:eastAsia="Times New Roman" w:hAnsi="Times New Roman" w:cs="Times New Roman"/>
          <w:sz w:val="24"/>
          <w:szCs w:val="24"/>
        </w:rPr>
        <w:t xml:space="preserve"> </w:t>
      </w:r>
      <w:r w:rsidRPr="008D60D0">
        <w:rPr>
          <w:rFonts w:ascii="Times New Roman" w:eastAsia="Times New Roman" w:hAnsi="Times New Roman" w:cs="Times New Roman"/>
          <w:sz w:val="24"/>
          <w:szCs w:val="24"/>
        </w:rPr>
        <w:t>у т.ч.</w:t>
      </w:r>
      <w:r w:rsidR="00723034">
        <w:rPr>
          <w:rFonts w:ascii="Times New Roman" w:eastAsia="Times New Roman" w:hAnsi="Times New Roman" w:cs="Times New Roman"/>
          <w:sz w:val="24"/>
          <w:szCs w:val="24"/>
        </w:rPr>
        <w:t>/без</w:t>
      </w:r>
      <w:r w:rsidRPr="008D60D0">
        <w:rPr>
          <w:rFonts w:ascii="Times New Roman" w:eastAsia="Times New Roman" w:hAnsi="Times New Roman" w:cs="Times New Roman"/>
          <w:sz w:val="24"/>
          <w:szCs w:val="24"/>
        </w:rPr>
        <w:t xml:space="preserve"> ПДВ</w:t>
      </w:r>
      <w:r w:rsidR="00723034">
        <w:rPr>
          <w:rFonts w:ascii="Times New Roman" w:eastAsia="Times New Roman" w:hAnsi="Times New Roman" w:cs="Times New Roman"/>
          <w:sz w:val="24"/>
          <w:szCs w:val="24"/>
        </w:rPr>
        <w:t xml:space="preserve"> ______</w:t>
      </w:r>
      <w:r w:rsidRPr="008D60D0">
        <w:rPr>
          <w:rFonts w:ascii="Times New Roman" w:eastAsia="Times New Roman" w:hAnsi="Times New Roman" w:cs="Times New Roman"/>
          <w:sz w:val="24"/>
          <w:szCs w:val="24"/>
        </w:rPr>
        <w:t>. Ціни на Товар встановлюються в національній валюті України.</w:t>
      </w:r>
    </w:p>
    <w:p w:rsidR="00D979A2" w:rsidRDefault="000F4125">
      <w:pPr>
        <w:spacing w:after="0" w:line="240" w:lineRule="auto"/>
        <w:ind w:firstLine="426"/>
        <w:jc w:val="both"/>
        <w:rPr>
          <w:rFonts w:ascii="Times New Roman" w:eastAsia="Times New Roman" w:hAnsi="Times New Roman" w:cs="Times New Roman"/>
          <w:b/>
          <w:sz w:val="24"/>
          <w:szCs w:val="24"/>
        </w:rPr>
      </w:pPr>
      <w:r w:rsidRPr="008D60D0">
        <w:rPr>
          <w:rFonts w:ascii="Times New Roman" w:eastAsia="Times New Roman" w:hAnsi="Times New Roman" w:cs="Times New Roman"/>
          <w:sz w:val="24"/>
          <w:szCs w:val="24"/>
        </w:rPr>
        <w:t>3.2. Ціна за одиницю продукції вказується у Специфікації (Додаток № 1), що є невід’ємною частиною цього Договору.</w:t>
      </w:r>
    </w:p>
    <w:p w:rsidR="00723034" w:rsidRPr="00C528E2" w:rsidRDefault="00723034" w:rsidP="00723034">
      <w:pPr>
        <w:pStyle w:val="ad"/>
        <w:spacing w:after="0" w:line="240" w:lineRule="auto"/>
        <w:ind w:left="0" w:right="-141" w:firstLine="426"/>
        <w:rPr>
          <w:rFonts w:ascii="Times New Roman" w:hAnsi="Times New Roman" w:cs="Times New Roman"/>
          <w:sz w:val="24"/>
          <w:szCs w:val="24"/>
        </w:rPr>
      </w:pPr>
      <w:r>
        <w:rPr>
          <w:rFonts w:ascii="Times New Roman" w:eastAsia="Times New Roman" w:hAnsi="Times New Roman" w:cs="Times New Roman"/>
          <w:iCs/>
          <w:sz w:val="24"/>
          <w:szCs w:val="24"/>
          <w:shd w:val="clear" w:color="auto" w:fill="FFFFFF"/>
        </w:rPr>
        <w:t>3.3</w:t>
      </w:r>
      <w:r w:rsidRPr="00C528E2">
        <w:rPr>
          <w:rFonts w:ascii="Times New Roman" w:eastAsia="Times New Roman" w:hAnsi="Times New Roman" w:cs="Times New Roman"/>
          <w:iCs/>
          <w:sz w:val="24"/>
          <w:szCs w:val="24"/>
          <w:shd w:val="clear" w:color="auto" w:fill="FFFFFF"/>
        </w:rPr>
        <w:t>.</w:t>
      </w:r>
      <w:r>
        <w:rPr>
          <w:rFonts w:ascii="Times New Roman" w:eastAsia="Times New Roman" w:hAnsi="Times New Roman" w:cs="Times New Roman"/>
          <w:iCs/>
          <w:sz w:val="24"/>
          <w:szCs w:val="24"/>
          <w:shd w:val="clear" w:color="auto" w:fill="FFFFFF"/>
        </w:rPr>
        <w:t xml:space="preserve"> </w:t>
      </w:r>
      <w:r w:rsidRPr="00C528E2">
        <w:rPr>
          <w:rFonts w:ascii="Times New Roman" w:hAnsi="Times New Roman" w:cs="Times New Roman"/>
          <w:sz w:val="24"/>
          <w:szCs w:val="24"/>
        </w:rPr>
        <w:t>Ціна Договору може бути зменшена відповідно до реального фінансування установи.</w:t>
      </w:r>
    </w:p>
    <w:p w:rsidR="00723034" w:rsidRPr="00C528E2" w:rsidRDefault="00723034" w:rsidP="00723034">
      <w:pPr>
        <w:pStyle w:val="ad"/>
        <w:spacing w:after="0" w:line="240" w:lineRule="auto"/>
        <w:ind w:left="0" w:right="-141" w:firstLine="426"/>
        <w:rPr>
          <w:rFonts w:ascii="Times New Roman" w:eastAsia="Times New Roman" w:hAnsi="Times New Roman" w:cs="Times New Roman"/>
          <w:iCs/>
          <w:sz w:val="24"/>
          <w:szCs w:val="24"/>
          <w:highlight w:val="white"/>
        </w:rPr>
      </w:pPr>
      <w:r>
        <w:rPr>
          <w:rFonts w:ascii="Times New Roman" w:eastAsia="Times New Roman" w:hAnsi="Times New Roman" w:cs="Times New Roman"/>
          <w:iCs/>
          <w:sz w:val="24"/>
          <w:szCs w:val="24"/>
          <w:shd w:val="clear" w:color="auto" w:fill="FFFFFF"/>
        </w:rPr>
        <w:t>3.4</w:t>
      </w:r>
      <w:r w:rsidRPr="00C528E2">
        <w:rPr>
          <w:rFonts w:ascii="Times New Roman" w:eastAsia="Times New Roman" w:hAnsi="Times New Roman" w:cs="Times New Roman"/>
          <w:iCs/>
          <w:sz w:val="24"/>
          <w:szCs w:val="24"/>
          <w:shd w:val="clear" w:color="auto" w:fill="FFFFFF"/>
        </w:rPr>
        <w:t>. В ціну Товару включено витрати на транспортування та відвантаження, а також вартість упаковки.</w:t>
      </w:r>
    </w:p>
    <w:p w:rsidR="00723034" w:rsidRPr="008D60D0" w:rsidRDefault="00723034">
      <w:pPr>
        <w:spacing w:after="0" w:line="240" w:lineRule="auto"/>
        <w:ind w:firstLine="426"/>
        <w:jc w:val="both"/>
        <w:rPr>
          <w:rFonts w:ascii="Times New Roman" w:eastAsia="Times New Roman" w:hAnsi="Times New Roman" w:cs="Times New Roman"/>
          <w:b/>
          <w:sz w:val="24"/>
          <w:szCs w:val="24"/>
        </w:rPr>
      </w:pPr>
    </w:p>
    <w:p w:rsidR="00D979A2" w:rsidRPr="008D60D0" w:rsidRDefault="000F4125">
      <w:pPr>
        <w:spacing w:after="0" w:line="240" w:lineRule="auto"/>
        <w:ind w:firstLine="426"/>
        <w:jc w:val="center"/>
        <w:rPr>
          <w:rFonts w:ascii="Times New Roman" w:eastAsia="Times New Roman" w:hAnsi="Times New Roman" w:cs="Times New Roman"/>
          <w:b/>
          <w:sz w:val="24"/>
          <w:szCs w:val="24"/>
        </w:rPr>
      </w:pPr>
      <w:r w:rsidRPr="008D60D0">
        <w:rPr>
          <w:rFonts w:ascii="Times New Roman" w:eastAsia="Times New Roman" w:hAnsi="Times New Roman" w:cs="Times New Roman"/>
          <w:b/>
          <w:sz w:val="24"/>
          <w:szCs w:val="24"/>
        </w:rPr>
        <w:t>ІV. Порядок здійснення оплати</w:t>
      </w:r>
    </w:p>
    <w:p w:rsidR="00D979A2" w:rsidRPr="008D60D0" w:rsidRDefault="000F4125" w:rsidP="004B58A2">
      <w:pPr>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 xml:space="preserve">4.1. </w:t>
      </w:r>
      <w:r w:rsidR="00E621E7">
        <w:rPr>
          <w:rFonts w:ascii="Times New Roman" w:eastAsia="Times New Roman" w:hAnsi="Times New Roman" w:cs="Times New Roman"/>
          <w:sz w:val="24"/>
          <w:szCs w:val="24"/>
        </w:rPr>
        <w:t>Замовник</w:t>
      </w:r>
      <w:r w:rsidRPr="008D60D0">
        <w:rPr>
          <w:rFonts w:ascii="Times New Roman" w:eastAsia="Times New Roman" w:hAnsi="Times New Roman" w:cs="Times New Roman"/>
          <w:sz w:val="24"/>
          <w:szCs w:val="24"/>
        </w:rPr>
        <w:t xml:space="preserve"> зобов’язаний оплатити Товар Постачальнику протягом </w:t>
      </w:r>
      <w:r w:rsidRPr="008D60D0">
        <w:rPr>
          <w:rFonts w:ascii="Times New Roman" w:eastAsia="Times New Roman" w:hAnsi="Times New Roman" w:cs="Times New Roman"/>
          <w:b/>
          <w:sz w:val="24"/>
          <w:szCs w:val="24"/>
        </w:rPr>
        <w:t>30 /тридцяти/</w:t>
      </w:r>
      <w:r w:rsidRPr="008D60D0">
        <w:rPr>
          <w:rFonts w:ascii="Times New Roman" w:eastAsia="Times New Roman" w:hAnsi="Times New Roman" w:cs="Times New Roman"/>
          <w:i/>
          <w:sz w:val="24"/>
          <w:szCs w:val="24"/>
        </w:rPr>
        <w:t xml:space="preserve"> </w:t>
      </w:r>
      <w:r w:rsidRPr="008D60D0">
        <w:rPr>
          <w:rFonts w:ascii="Times New Roman" w:eastAsia="Times New Roman" w:hAnsi="Times New Roman" w:cs="Times New Roman"/>
          <w:sz w:val="24"/>
          <w:szCs w:val="24"/>
        </w:rPr>
        <w:t xml:space="preserve">календарних днів з дати фактичного отримання Товару (дати підписання видаткової накладної).   </w:t>
      </w:r>
    </w:p>
    <w:p w:rsidR="00D979A2" w:rsidRPr="008D60D0" w:rsidRDefault="000F4125" w:rsidP="004B58A2">
      <w:pPr>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 xml:space="preserve">4.2. Оплата вартості проданого Товару здійснюється в безготівковому порядку шляхом перерахування грошових коштів на рахунок Постачальника. </w:t>
      </w:r>
    </w:p>
    <w:p w:rsidR="00D979A2" w:rsidRPr="008D60D0" w:rsidRDefault="000F4125" w:rsidP="004B58A2">
      <w:pPr>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 xml:space="preserve">4.3. </w:t>
      </w:r>
      <w:r w:rsidR="00E621E7">
        <w:rPr>
          <w:rFonts w:ascii="Times New Roman" w:eastAsia="Times New Roman" w:hAnsi="Times New Roman" w:cs="Times New Roman"/>
          <w:sz w:val="24"/>
          <w:szCs w:val="24"/>
        </w:rPr>
        <w:t>Замовник</w:t>
      </w:r>
      <w:r w:rsidRPr="008D60D0">
        <w:rPr>
          <w:rFonts w:ascii="Times New Roman" w:eastAsia="Times New Roman" w:hAnsi="Times New Roman" w:cs="Times New Roman"/>
          <w:sz w:val="24"/>
          <w:szCs w:val="24"/>
        </w:rPr>
        <w:t xml:space="preserve"> бере на себе зобов’язання щодо виконання умов Договору тільки в разі затвердження  належним чином кошторисних призначень та в рамках фактичних надходжень коштів. Ціна Договору може бути зменшена за взаємною згодою Сторін.</w:t>
      </w:r>
    </w:p>
    <w:p w:rsidR="00D979A2" w:rsidRPr="008D60D0" w:rsidRDefault="000F4125" w:rsidP="004B58A2">
      <w:pPr>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 xml:space="preserve">4.4. Оплата проводиться після пред’явлення Постачальником рахунку на оплату Товару, видаткової накладної на Товар та акту приймання-передачі Товару, але не пізніше ніж через 30 календарних днів з дня отримання Товару </w:t>
      </w:r>
      <w:r w:rsidR="00E621E7">
        <w:rPr>
          <w:rFonts w:ascii="Times New Roman" w:eastAsia="Times New Roman" w:hAnsi="Times New Roman" w:cs="Times New Roman"/>
          <w:sz w:val="24"/>
          <w:szCs w:val="24"/>
        </w:rPr>
        <w:t>Замовником</w:t>
      </w:r>
      <w:r w:rsidRPr="008D60D0">
        <w:rPr>
          <w:rFonts w:ascii="Times New Roman" w:eastAsia="Times New Roman" w:hAnsi="Times New Roman" w:cs="Times New Roman"/>
          <w:sz w:val="24"/>
          <w:szCs w:val="24"/>
        </w:rPr>
        <w:t>.</w:t>
      </w:r>
    </w:p>
    <w:p w:rsidR="00D979A2" w:rsidRPr="008D60D0" w:rsidRDefault="000F4125" w:rsidP="004B58A2">
      <w:pPr>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 xml:space="preserve">Виконання платіжних зобов’язань за даним Договором проводиться за наявності відповідних фінансових ресурсів. У разі затримки фінансування оплата буде здійснюватися протягом 7 (сім) банківських днів  після поступлення коштів на рахунок </w:t>
      </w:r>
      <w:r w:rsidR="00E621E7">
        <w:rPr>
          <w:rFonts w:ascii="Times New Roman" w:eastAsia="Times New Roman" w:hAnsi="Times New Roman" w:cs="Times New Roman"/>
          <w:sz w:val="24"/>
          <w:szCs w:val="24"/>
        </w:rPr>
        <w:t>Замовника</w:t>
      </w:r>
      <w:r w:rsidRPr="008D60D0">
        <w:rPr>
          <w:rFonts w:ascii="Times New Roman" w:eastAsia="Times New Roman" w:hAnsi="Times New Roman" w:cs="Times New Roman"/>
          <w:sz w:val="24"/>
          <w:szCs w:val="24"/>
        </w:rPr>
        <w:t xml:space="preserve"> з врахуванням положень п. 7.3 даного Договору. </w:t>
      </w:r>
    </w:p>
    <w:p w:rsidR="00D979A2" w:rsidRPr="008D60D0" w:rsidRDefault="00D979A2">
      <w:pPr>
        <w:tabs>
          <w:tab w:val="left" w:pos="2127"/>
        </w:tabs>
        <w:spacing w:after="0" w:line="240" w:lineRule="auto"/>
        <w:jc w:val="both"/>
        <w:rPr>
          <w:rFonts w:ascii="Times New Roman" w:eastAsia="Times New Roman" w:hAnsi="Times New Roman" w:cs="Times New Roman"/>
          <w:sz w:val="24"/>
          <w:szCs w:val="24"/>
        </w:rPr>
      </w:pPr>
    </w:p>
    <w:p w:rsidR="00D979A2" w:rsidRPr="008D60D0" w:rsidRDefault="000F4125">
      <w:pPr>
        <w:spacing w:after="0" w:line="240" w:lineRule="auto"/>
        <w:ind w:firstLine="426"/>
        <w:jc w:val="center"/>
        <w:rPr>
          <w:rFonts w:ascii="Times New Roman" w:eastAsia="Times New Roman" w:hAnsi="Times New Roman" w:cs="Times New Roman"/>
          <w:b/>
          <w:sz w:val="24"/>
          <w:szCs w:val="24"/>
        </w:rPr>
      </w:pPr>
      <w:r w:rsidRPr="008D60D0">
        <w:rPr>
          <w:rFonts w:ascii="Times New Roman" w:eastAsia="Times New Roman" w:hAnsi="Times New Roman" w:cs="Times New Roman"/>
          <w:b/>
          <w:sz w:val="24"/>
          <w:szCs w:val="24"/>
        </w:rPr>
        <w:t>V. Поставка товару</w:t>
      </w:r>
    </w:p>
    <w:p w:rsidR="00D979A2" w:rsidRPr="008D60D0" w:rsidRDefault="000F4125">
      <w:pPr>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5.1</w:t>
      </w:r>
      <w:r w:rsidR="004B58A2">
        <w:rPr>
          <w:rFonts w:ascii="Times New Roman" w:eastAsia="Times New Roman" w:hAnsi="Times New Roman" w:cs="Times New Roman"/>
          <w:sz w:val="24"/>
          <w:szCs w:val="24"/>
        </w:rPr>
        <w:t>.</w:t>
      </w:r>
      <w:r w:rsidRPr="008D60D0">
        <w:rPr>
          <w:rFonts w:ascii="Times New Roman" w:eastAsia="Times New Roman" w:hAnsi="Times New Roman" w:cs="Times New Roman"/>
          <w:sz w:val="24"/>
          <w:szCs w:val="24"/>
        </w:rPr>
        <w:t xml:space="preserve"> Строк (термін) поставки Товару не пізніше </w:t>
      </w:r>
      <w:r w:rsidR="00AE5C95" w:rsidRPr="008D60D0">
        <w:rPr>
          <w:rFonts w:ascii="Times New Roman" w:eastAsia="Times New Roman" w:hAnsi="Times New Roman" w:cs="Times New Roman"/>
          <w:sz w:val="24"/>
          <w:szCs w:val="24"/>
        </w:rPr>
        <w:t>трьох</w:t>
      </w:r>
      <w:r w:rsidRPr="008D60D0">
        <w:rPr>
          <w:rFonts w:ascii="Times New Roman" w:eastAsia="Times New Roman" w:hAnsi="Times New Roman" w:cs="Times New Roman"/>
          <w:sz w:val="24"/>
          <w:szCs w:val="24"/>
        </w:rPr>
        <w:t xml:space="preserve"> календарних днів з моменту отримання замовлення</w:t>
      </w:r>
      <w:r w:rsidR="00AE5C95" w:rsidRPr="008D60D0">
        <w:rPr>
          <w:rFonts w:ascii="Times New Roman" w:eastAsia="Times New Roman" w:hAnsi="Times New Roman" w:cs="Times New Roman"/>
          <w:sz w:val="24"/>
          <w:szCs w:val="24"/>
        </w:rPr>
        <w:t>/заявки на Товар</w:t>
      </w:r>
      <w:r w:rsidRPr="008D60D0">
        <w:rPr>
          <w:rFonts w:ascii="Times New Roman" w:eastAsia="Times New Roman" w:hAnsi="Times New Roman" w:cs="Times New Roman"/>
          <w:sz w:val="24"/>
          <w:szCs w:val="24"/>
        </w:rPr>
        <w:t xml:space="preserve">. </w:t>
      </w:r>
    </w:p>
    <w:p w:rsidR="00D979A2" w:rsidRPr="008D60D0" w:rsidRDefault="000F4125">
      <w:pPr>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 xml:space="preserve">Поставка Товару здійснюється партіями згідно кількості, зазначеної </w:t>
      </w:r>
      <w:r w:rsidR="00E621E7">
        <w:rPr>
          <w:rFonts w:ascii="Times New Roman" w:eastAsia="Times New Roman" w:hAnsi="Times New Roman" w:cs="Times New Roman"/>
          <w:sz w:val="24"/>
          <w:szCs w:val="24"/>
        </w:rPr>
        <w:t>Замовником</w:t>
      </w:r>
      <w:r w:rsidRPr="008D60D0">
        <w:rPr>
          <w:rFonts w:ascii="Times New Roman" w:eastAsia="Times New Roman" w:hAnsi="Times New Roman" w:cs="Times New Roman"/>
          <w:sz w:val="24"/>
          <w:szCs w:val="24"/>
        </w:rPr>
        <w:t xml:space="preserve"> у замовленні але в будь </w:t>
      </w:r>
      <w:r w:rsidR="0069680B" w:rsidRPr="008D60D0">
        <w:rPr>
          <w:rFonts w:ascii="Times New Roman" w:eastAsia="Times New Roman" w:hAnsi="Times New Roman" w:cs="Times New Roman"/>
          <w:sz w:val="24"/>
          <w:szCs w:val="24"/>
        </w:rPr>
        <w:t>якому разі до 31.12.202</w:t>
      </w:r>
      <w:r w:rsidR="009B06C7">
        <w:rPr>
          <w:rFonts w:ascii="Times New Roman" w:eastAsia="Times New Roman" w:hAnsi="Times New Roman" w:cs="Times New Roman"/>
          <w:sz w:val="24"/>
          <w:szCs w:val="24"/>
        </w:rPr>
        <w:t>6</w:t>
      </w:r>
      <w:r w:rsidR="00E621E7">
        <w:rPr>
          <w:rFonts w:ascii="Times New Roman" w:eastAsia="Times New Roman" w:hAnsi="Times New Roman" w:cs="Times New Roman"/>
          <w:sz w:val="24"/>
          <w:szCs w:val="24"/>
        </w:rPr>
        <w:t xml:space="preserve"> </w:t>
      </w:r>
      <w:r w:rsidRPr="008D60D0">
        <w:rPr>
          <w:rFonts w:ascii="Times New Roman" w:eastAsia="Times New Roman" w:hAnsi="Times New Roman" w:cs="Times New Roman"/>
          <w:sz w:val="24"/>
          <w:szCs w:val="24"/>
        </w:rPr>
        <w:t>р. або до повного виконання сторонами договірних зобов’язань.</w:t>
      </w:r>
    </w:p>
    <w:p w:rsidR="00D979A2" w:rsidRPr="008D60D0" w:rsidRDefault="000F4125">
      <w:pPr>
        <w:shd w:val="clear" w:color="auto" w:fill="FFFFFF"/>
        <w:spacing w:after="0" w:line="240" w:lineRule="auto"/>
        <w:ind w:firstLine="426"/>
        <w:jc w:val="both"/>
        <w:rPr>
          <w:rFonts w:ascii="Times New Roman" w:eastAsia="Times New Roman" w:hAnsi="Times New Roman" w:cs="Times New Roman"/>
          <w:b/>
          <w:sz w:val="24"/>
          <w:szCs w:val="24"/>
        </w:rPr>
      </w:pPr>
      <w:r w:rsidRPr="008D60D0">
        <w:rPr>
          <w:rFonts w:ascii="Times New Roman" w:eastAsia="Times New Roman" w:hAnsi="Times New Roman" w:cs="Times New Roman"/>
          <w:sz w:val="24"/>
          <w:szCs w:val="24"/>
        </w:rPr>
        <w:t>5.2</w:t>
      </w:r>
      <w:r w:rsidR="004B58A2">
        <w:rPr>
          <w:rFonts w:ascii="Times New Roman" w:eastAsia="Times New Roman" w:hAnsi="Times New Roman" w:cs="Times New Roman"/>
          <w:sz w:val="24"/>
          <w:szCs w:val="24"/>
        </w:rPr>
        <w:t>.</w:t>
      </w:r>
      <w:r w:rsidRPr="008D60D0">
        <w:rPr>
          <w:rFonts w:ascii="Times New Roman" w:eastAsia="Times New Roman" w:hAnsi="Times New Roman" w:cs="Times New Roman"/>
          <w:sz w:val="24"/>
          <w:szCs w:val="24"/>
        </w:rPr>
        <w:t xml:space="preserve"> Місце поставки Товару </w:t>
      </w:r>
      <w:r w:rsidRPr="008D60D0">
        <w:rPr>
          <w:rFonts w:ascii="Times New Roman" w:eastAsia="Times New Roman" w:hAnsi="Times New Roman" w:cs="Times New Roman"/>
          <w:b/>
          <w:sz w:val="24"/>
          <w:szCs w:val="24"/>
        </w:rPr>
        <w:t>–</w:t>
      </w:r>
      <w:r w:rsidRPr="008D60D0">
        <w:rPr>
          <w:rFonts w:ascii="Times New Roman" w:eastAsia="Times New Roman" w:hAnsi="Times New Roman" w:cs="Times New Roman"/>
          <w:sz w:val="24"/>
          <w:szCs w:val="24"/>
        </w:rPr>
        <w:t xml:space="preserve"> </w:t>
      </w:r>
      <w:r w:rsidR="00DF5399">
        <w:rPr>
          <w:rFonts w:ascii="Times New Roman" w:eastAsia="Times New Roman" w:hAnsi="Times New Roman" w:cs="Times New Roman"/>
          <w:b/>
          <w:sz w:val="24"/>
          <w:szCs w:val="24"/>
        </w:rPr>
        <w:t>________________________</w:t>
      </w:r>
    </w:p>
    <w:p w:rsidR="00D979A2" w:rsidRPr="008D60D0" w:rsidRDefault="000F4125" w:rsidP="00E621E7">
      <w:pPr>
        <w:shd w:val="clear" w:color="auto" w:fill="FFFFFF"/>
        <w:spacing w:after="0" w:line="240" w:lineRule="auto"/>
        <w:ind w:firstLine="426"/>
        <w:jc w:val="both"/>
        <w:rPr>
          <w:rFonts w:ascii="Times New Roman" w:eastAsia="Times New Roman" w:hAnsi="Times New Roman" w:cs="Times New Roman"/>
          <w:b/>
          <w:sz w:val="24"/>
          <w:szCs w:val="24"/>
        </w:rPr>
      </w:pPr>
      <w:r w:rsidRPr="008D60D0">
        <w:rPr>
          <w:rFonts w:ascii="Times New Roman" w:eastAsia="Times New Roman" w:hAnsi="Times New Roman" w:cs="Times New Roman"/>
          <w:sz w:val="24"/>
          <w:szCs w:val="24"/>
        </w:rPr>
        <w:lastRenderedPageBreak/>
        <w:t xml:space="preserve">5.3. У разі виникнення в </w:t>
      </w:r>
      <w:r w:rsidR="00E621E7">
        <w:rPr>
          <w:rFonts w:ascii="Times New Roman" w:eastAsia="Times New Roman" w:hAnsi="Times New Roman" w:cs="Times New Roman"/>
          <w:sz w:val="24"/>
          <w:szCs w:val="24"/>
        </w:rPr>
        <w:t>Замовника</w:t>
      </w:r>
      <w:r w:rsidRPr="008D60D0">
        <w:rPr>
          <w:rFonts w:ascii="Times New Roman" w:eastAsia="Times New Roman" w:hAnsi="Times New Roman" w:cs="Times New Roman"/>
          <w:sz w:val="24"/>
          <w:szCs w:val="24"/>
        </w:rPr>
        <w:t xml:space="preserve"> нагальної потреби, останній має право зазначити у замовленні коротший Строк (термін) поставки Товару, ніж передбачений п 5.1. Договору, але не раніше 24 годин з моменту замовлення. </w:t>
      </w:r>
    </w:p>
    <w:p w:rsidR="004B58A2" w:rsidRDefault="004B58A2">
      <w:pPr>
        <w:spacing w:after="0" w:line="240" w:lineRule="auto"/>
        <w:ind w:firstLine="426"/>
        <w:jc w:val="center"/>
        <w:rPr>
          <w:rFonts w:ascii="Times New Roman" w:eastAsia="Times New Roman" w:hAnsi="Times New Roman" w:cs="Times New Roman"/>
          <w:b/>
          <w:sz w:val="24"/>
          <w:szCs w:val="24"/>
        </w:rPr>
      </w:pPr>
    </w:p>
    <w:p w:rsidR="00E621E7" w:rsidRDefault="00E621E7">
      <w:pPr>
        <w:spacing w:after="0" w:line="240" w:lineRule="auto"/>
        <w:ind w:firstLine="426"/>
        <w:jc w:val="center"/>
        <w:rPr>
          <w:rFonts w:ascii="Times New Roman" w:eastAsia="Times New Roman" w:hAnsi="Times New Roman" w:cs="Times New Roman"/>
          <w:b/>
          <w:sz w:val="24"/>
          <w:szCs w:val="24"/>
        </w:rPr>
      </w:pPr>
    </w:p>
    <w:p w:rsidR="00D979A2" w:rsidRPr="008D60D0" w:rsidRDefault="000F4125">
      <w:pPr>
        <w:spacing w:after="0" w:line="240" w:lineRule="auto"/>
        <w:ind w:firstLine="426"/>
        <w:jc w:val="center"/>
        <w:rPr>
          <w:rFonts w:ascii="Times New Roman" w:eastAsia="Times New Roman" w:hAnsi="Times New Roman" w:cs="Times New Roman"/>
          <w:b/>
          <w:sz w:val="24"/>
          <w:szCs w:val="24"/>
        </w:rPr>
      </w:pPr>
      <w:r w:rsidRPr="008D60D0">
        <w:rPr>
          <w:rFonts w:ascii="Times New Roman" w:eastAsia="Times New Roman" w:hAnsi="Times New Roman" w:cs="Times New Roman"/>
          <w:b/>
          <w:sz w:val="24"/>
          <w:szCs w:val="24"/>
        </w:rPr>
        <w:t>VІ. Права та обов'язки сторін</w:t>
      </w:r>
    </w:p>
    <w:p w:rsidR="00D979A2" w:rsidRPr="008D60D0" w:rsidRDefault="000F4125">
      <w:pPr>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 xml:space="preserve">6.1. </w:t>
      </w:r>
      <w:r w:rsidR="003B058E">
        <w:rPr>
          <w:rFonts w:ascii="Times New Roman" w:eastAsia="Times New Roman" w:hAnsi="Times New Roman" w:cs="Times New Roman"/>
          <w:b/>
          <w:sz w:val="24"/>
          <w:szCs w:val="24"/>
        </w:rPr>
        <w:t>Замовник</w:t>
      </w:r>
      <w:r w:rsidRPr="008D60D0">
        <w:rPr>
          <w:rFonts w:ascii="Times New Roman" w:eastAsia="Times New Roman" w:hAnsi="Times New Roman" w:cs="Times New Roman"/>
          <w:sz w:val="24"/>
          <w:szCs w:val="24"/>
        </w:rPr>
        <w:t xml:space="preserve"> зобов'язаний:</w:t>
      </w:r>
    </w:p>
    <w:p w:rsidR="00D979A2" w:rsidRPr="008D60D0" w:rsidRDefault="000F4125">
      <w:pPr>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6.1.1. Своєчасно та в повному обсязі сплачувати за поставлений Товар.</w:t>
      </w:r>
    </w:p>
    <w:p w:rsidR="00D979A2" w:rsidRPr="008D60D0" w:rsidRDefault="000F4125">
      <w:pPr>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6.1.2. Приймати поставлений Товар по кількості, відповідно до належно оформлених товарно-супровідних документів, по якості - відповідно до документів, що засвідчують якість Товару.</w:t>
      </w:r>
    </w:p>
    <w:p w:rsidR="00D979A2" w:rsidRPr="008D60D0" w:rsidRDefault="000F4125">
      <w:pPr>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 xml:space="preserve">6.2. </w:t>
      </w:r>
      <w:r w:rsidR="003B058E">
        <w:rPr>
          <w:rFonts w:ascii="Times New Roman" w:eastAsia="Times New Roman" w:hAnsi="Times New Roman" w:cs="Times New Roman"/>
          <w:b/>
          <w:sz w:val="24"/>
          <w:szCs w:val="24"/>
        </w:rPr>
        <w:t>Замовник</w:t>
      </w:r>
      <w:r w:rsidRPr="008D60D0">
        <w:rPr>
          <w:rFonts w:ascii="Times New Roman" w:eastAsia="Times New Roman" w:hAnsi="Times New Roman" w:cs="Times New Roman"/>
          <w:sz w:val="24"/>
          <w:szCs w:val="24"/>
        </w:rPr>
        <w:t xml:space="preserve"> має право:</w:t>
      </w:r>
    </w:p>
    <w:p w:rsidR="00D979A2" w:rsidRPr="008D60D0" w:rsidRDefault="000F4125">
      <w:pPr>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 xml:space="preserve">6.2.1. Достроково в односторонньому порядку розірвати цей Договір у разі невиконання, чи не належного виконання зобов'язань </w:t>
      </w:r>
      <w:r w:rsidRPr="008D60D0">
        <w:rPr>
          <w:rFonts w:ascii="Times New Roman" w:eastAsia="Times New Roman" w:hAnsi="Times New Roman" w:cs="Times New Roman"/>
          <w:b/>
          <w:sz w:val="24"/>
          <w:szCs w:val="24"/>
        </w:rPr>
        <w:t>Постачальником</w:t>
      </w:r>
      <w:r w:rsidRPr="008D60D0">
        <w:rPr>
          <w:rFonts w:ascii="Times New Roman" w:eastAsia="Times New Roman" w:hAnsi="Times New Roman" w:cs="Times New Roman"/>
          <w:sz w:val="24"/>
          <w:szCs w:val="24"/>
        </w:rPr>
        <w:t xml:space="preserve"> або через грубе порушення умов договору, повідомивши про це </w:t>
      </w:r>
      <w:r w:rsidRPr="008D60D0">
        <w:rPr>
          <w:rFonts w:ascii="Times New Roman" w:eastAsia="Times New Roman" w:hAnsi="Times New Roman" w:cs="Times New Roman"/>
          <w:b/>
          <w:sz w:val="24"/>
          <w:szCs w:val="24"/>
        </w:rPr>
        <w:t>Постачальника</w:t>
      </w:r>
      <w:r w:rsidRPr="008D60D0">
        <w:rPr>
          <w:rFonts w:ascii="Times New Roman" w:eastAsia="Times New Roman" w:hAnsi="Times New Roman" w:cs="Times New Roman"/>
          <w:sz w:val="24"/>
          <w:szCs w:val="24"/>
        </w:rPr>
        <w:t xml:space="preserve"> в письмовій формі з наданням копії Акту комісії про порушення умов договору.</w:t>
      </w:r>
    </w:p>
    <w:p w:rsidR="00D979A2" w:rsidRPr="008D60D0" w:rsidRDefault="000F4125">
      <w:pPr>
        <w:widowControl w:val="0"/>
        <w:tabs>
          <w:tab w:val="left" w:pos="762"/>
        </w:tabs>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Грубим порушенням умов договору вважається:</w:t>
      </w:r>
    </w:p>
    <w:p w:rsidR="00D979A2" w:rsidRPr="008D60D0" w:rsidRDefault="000F4125" w:rsidP="003B058E">
      <w:pPr>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 xml:space="preserve">-  порушення терміну поставки Товару, що передбачено п.5.1. даного Договору, або у разі потреби </w:t>
      </w:r>
      <w:r w:rsidR="003B058E">
        <w:rPr>
          <w:rFonts w:ascii="Times New Roman" w:eastAsia="Times New Roman" w:hAnsi="Times New Roman" w:cs="Times New Roman"/>
          <w:sz w:val="24"/>
          <w:szCs w:val="24"/>
        </w:rPr>
        <w:t>Замовника</w:t>
      </w:r>
      <w:r w:rsidRPr="008D60D0">
        <w:rPr>
          <w:rFonts w:ascii="Times New Roman" w:eastAsia="Times New Roman" w:hAnsi="Times New Roman" w:cs="Times New Roman"/>
          <w:sz w:val="24"/>
          <w:szCs w:val="24"/>
        </w:rPr>
        <w:t xml:space="preserve"> - у строк, зазначений в замовленні.</w:t>
      </w:r>
    </w:p>
    <w:p w:rsidR="00D979A2" w:rsidRPr="008D60D0" w:rsidRDefault="000F4125" w:rsidP="003B058E">
      <w:pPr>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 не заміна або невчасна заміна, відповідно до п. 2.5 даного договору, дефектного Товару у разі:</w:t>
      </w:r>
    </w:p>
    <w:p w:rsidR="00D979A2" w:rsidRPr="008D60D0" w:rsidRDefault="000F4125" w:rsidP="003B058E">
      <w:pPr>
        <w:spacing w:after="0" w:line="240" w:lineRule="auto"/>
        <w:jc w:val="both"/>
        <w:rPr>
          <w:rFonts w:ascii="Times New Roman" w:eastAsia="Times New Roman" w:hAnsi="Times New Roman" w:cs="Times New Roman"/>
          <w:color w:val="000000"/>
          <w:sz w:val="24"/>
          <w:szCs w:val="24"/>
        </w:rPr>
      </w:pPr>
      <w:r w:rsidRPr="008D60D0">
        <w:rPr>
          <w:rFonts w:ascii="Times New Roman" w:eastAsia="Times New Roman" w:hAnsi="Times New Roman" w:cs="Times New Roman"/>
          <w:color w:val="000000"/>
          <w:sz w:val="24"/>
          <w:szCs w:val="24"/>
        </w:rPr>
        <w:t xml:space="preserve">- порушення умов поставки та збереження товарного вигляду Товару. </w:t>
      </w:r>
    </w:p>
    <w:p w:rsidR="00D979A2" w:rsidRPr="008D60D0" w:rsidRDefault="000F4125" w:rsidP="003B058E">
      <w:pPr>
        <w:spacing w:after="0" w:line="240" w:lineRule="auto"/>
        <w:jc w:val="both"/>
        <w:rPr>
          <w:rFonts w:ascii="Times New Roman" w:eastAsia="Times New Roman" w:hAnsi="Times New Roman" w:cs="Times New Roman"/>
          <w:color w:val="000000"/>
          <w:sz w:val="24"/>
          <w:szCs w:val="24"/>
        </w:rPr>
      </w:pPr>
      <w:r w:rsidRPr="008D60D0">
        <w:rPr>
          <w:rFonts w:ascii="Times New Roman" w:eastAsia="Times New Roman" w:hAnsi="Times New Roman" w:cs="Times New Roman"/>
          <w:color w:val="000000"/>
          <w:sz w:val="24"/>
          <w:szCs w:val="24"/>
        </w:rPr>
        <w:t>- поставка Товару з порушення терміну придатності, що передбачено п.2.4. даного Договору.</w:t>
      </w:r>
    </w:p>
    <w:p w:rsidR="00D979A2" w:rsidRPr="008D60D0" w:rsidRDefault="000F4125" w:rsidP="003B058E">
      <w:pPr>
        <w:spacing w:after="0" w:line="240" w:lineRule="auto"/>
        <w:jc w:val="both"/>
        <w:rPr>
          <w:rFonts w:ascii="Times New Roman" w:eastAsia="Times New Roman" w:hAnsi="Times New Roman" w:cs="Times New Roman"/>
          <w:color w:val="000000"/>
          <w:sz w:val="24"/>
          <w:szCs w:val="24"/>
        </w:rPr>
      </w:pPr>
      <w:r w:rsidRPr="008D60D0">
        <w:rPr>
          <w:rFonts w:ascii="Times New Roman" w:eastAsia="Times New Roman" w:hAnsi="Times New Roman" w:cs="Times New Roman"/>
          <w:color w:val="000000"/>
          <w:sz w:val="24"/>
          <w:szCs w:val="24"/>
        </w:rPr>
        <w:t>- здійснення поставки Товару не в повному обсязі, асортименті, кількості чи якості, що не відповідає специфікації, що є невід’ємною частиною даного договору.</w:t>
      </w:r>
    </w:p>
    <w:p w:rsidR="00D979A2" w:rsidRPr="008D60D0" w:rsidRDefault="000F4125" w:rsidP="003B058E">
      <w:pPr>
        <w:spacing w:after="0" w:line="240" w:lineRule="auto"/>
        <w:jc w:val="both"/>
        <w:rPr>
          <w:rFonts w:ascii="Times New Roman" w:eastAsia="Times New Roman" w:hAnsi="Times New Roman" w:cs="Times New Roman"/>
          <w:sz w:val="24"/>
          <w:szCs w:val="24"/>
        </w:rPr>
      </w:pPr>
      <w:r w:rsidRPr="008D60D0">
        <w:rPr>
          <w:rFonts w:ascii="Times New Roman" w:eastAsia="Times New Roman" w:hAnsi="Times New Roman" w:cs="Times New Roman"/>
          <w:color w:val="000000"/>
          <w:sz w:val="24"/>
          <w:szCs w:val="24"/>
        </w:rPr>
        <w:t>- не надання документів в строки і порядку визначених п.2.3 даного Договору.</w:t>
      </w:r>
    </w:p>
    <w:p w:rsidR="00D979A2" w:rsidRPr="008D60D0" w:rsidRDefault="000F4125" w:rsidP="003B058E">
      <w:pPr>
        <w:spacing w:after="0" w:line="240" w:lineRule="auto"/>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При виявленні порушення умов договору, що передбачені п. 6.2.1. даного Договору, складається Акт комісії про порушення умов договору.</w:t>
      </w:r>
      <w:bookmarkStart w:id="1" w:name="_Hlk142649071"/>
      <w:bookmarkEnd w:id="1"/>
    </w:p>
    <w:p w:rsidR="00D979A2" w:rsidRPr="008D60D0" w:rsidRDefault="000F4125" w:rsidP="003B058E">
      <w:pPr>
        <w:widowControl w:val="0"/>
        <w:tabs>
          <w:tab w:val="left" w:pos="142"/>
          <w:tab w:val="left" w:pos="1039"/>
        </w:tabs>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6.2.2. Контролювати поставку Товару у строки, встановлені цим Договором;</w:t>
      </w:r>
    </w:p>
    <w:p w:rsidR="00D979A2" w:rsidRPr="008D60D0" w:rsidRDefault="000F4125" w:rsidP="003B058E">
      <w:pPr>
        <w:widowControl w:val="0"/>
        <w:tabs>
          <w:tab w:val="left" w:pos="142"/>
          <w:tab w:val="left" w:pos="1039"/>
        </w:tabs>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6.2.3. Зменшувати обсяг закупівлі товарів та загальну вартість цього Договору залежно від реального фінансування видатків. У такому разі Сторони вносять відповідні зміни до цього Договору.</w:t>
      </w:r>
    </w:p>
    <w:p w:rsidR="00D979A2" w:rsidRPr="008D60D0" w:rsidRDefault="000F4125" w:rsidP="003B058E">
      <w:pPr>
        <w:widowControl w:val="0"/>
        <w:tabs>
          <w:tab w:val="left" w:pos="142"/>
          <w:tab w:val="left" w:pos="1039"/>
        </w:tabs>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 xml:space="preserve">6.2.4. Повернути товаросупровідні документи (накладні, рахунок-фактуру, тощо) </w:t>
      </w:r>
      <w:r w:rsidRPr="008D60D0">
        <w:rPr>
          <w:rFonts w:ascii="Times New Roman" w:eastAsia="Times New Roman" w:hAnsi="Times New Roman" w:cs="Times New Roman"/>
          <w:b/>
          <w:sz w:val="24"/>
          <w:szCs w:val="24"/>
        </w:rPr>
        <w:t>Постачальника</w:t>
      </w:r>
      <w:r w:rsidRPr="008D60D0">
        <w:rPr>
          <w:rFonts w:ascii="Times New Roman" w:eastAsia="Times New Roman" w:hAnsi="Times New Roman" w:cs="Times New Roman"/>
          <w:sz w:val="24"/>
          <w:szCs w:val="24"/>
        </w:rPr>
        <w:t xml:space="preserve"> без здійснення оплати в разі неналежного оформлення документів (відсутність печатки, підписів тощо).</w:t>
      </w:r>
    </w:p>
    <w:p w:rsidR="00D979A2" w:rsidRPr="008D60D0" w:rsidRDefault="000F4125" w:rsidP="003B058E">
      <w:pPr>
        <w:tabs>
          <w:tab w:val="left" w:pos="758"/>
        </w:tabs>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6.3.</w:t>
      </w:r>
      <w:r w:rsidR="00E621E7">
        <w:rPr>
          <w:rFonts w:ascii="Times New Roman" w:eastAsia="Times New Roman" w:hAnsi="Times New Roman" w:cs="Times New Roman"/>
          <w:sz w:val="24"/>
          <w:szCs w:val="24"/>
        </w:rPr>
        <w:t xml:space="preserve"> </w:t>
      </w:r>
      <w:r w:rsidRPr="008D60D0">
        <w:rPr>
          <w:rFonts w:ascii="Times New Roman" w:eastAsia="Times New Roman" w:hAnsi="Times New Roman" w:cs="Times New Roman"/>
          <w:b/>
          <w:sz w:val="24"/>
          <w:szCs w:val="24"/>
        </w:rPr>
        <w:t>Постачальник</w:t>
      </w:r>
      <w:r w:rsidRPr="008D60D0">
        <w:rPr>
          <w:rFonts w:ascii="Times New Roman" w:eastAsia="Times New Roman" w:hAnsi="Times New Roman" w:cs="Times New Roman"/>
          <w:sz w:val="24"/>
          <w:szCs w:val="24"/>
        </w:rPr>
        <w:t xml:space="preserve"> зобов'язаний:</w:t>
      </w:r>
    </w:p>
    <w:p w:rsidR="00D979A2" w:rsidRPr="008D60D0" w:rsidRDefault="000F4125" w:rsidP="003B058E">
      <w:pPr>
        <w:spacing w:after="0" w:line="240" w:lineRule="auto"/>
        <w:ind w:left="425"/>
        <w:jc w:val="both"/>
        <w:rPr>
          <w:rFonts w:ascii="Times New Roman" w:hAnsi="Times New Roman" w:cs="Times New Roman"/>
          <w:sz w:val="24"/>
          <w:szCs w:val="24"/>
        </w:rPr>
      </w:pPr>
      <w:r w:rsidRPr="008D60D0">
        <w:rPr>
          <w:rFonts w:ascii="Times New Roman" w:hAnsi="Times New Roman" w:cs="Times New Roman"/>
          <w:sz w:val="24"/>
          <w:szCs w:val="24"/>
        </w:rPr>
        <w:t>6.3.1. Забезпечити поставку Товару у строки, встановлені цим Договором;</w:t>
      </w:r>
    </w:p>
    <w:p w:rsidR="00D979A2" w:rsidRPr="008D60D0" w:rsidRDefault="000F4125" w:rsidP="003B058E">
      <w:pPr>
        <w:spacing w:after="0" w:line="240" w:lineRule="auto"/>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 xml:space="preserve">       6.3.2. Забезпечити поставку Товару, якість, кількість, пакування яких відповідає умовам, установленим розділом II цього Договору, а також медико-технічними вимогами, передбаченими </w:t>
      </w:r>
      <w:r w:rsidR="00791E36" w:rsidRPr="008D60D0">
        <w:rPr>
          <w:rFonts w:ascii="Times New Roman" w:eastAsia="Times New Roman" w:hAnsi="Times New Roman" w:cs="Times New Roman"/>
          <w:sz w:val="24"/>
          <w:szCs w:val="24"/>
        </w:rPr>
        <w:t>для товару, що закупляється</w:t>
      </w:r>
      <w:r w:rsidRPr="008D60D0">
        <w:rPr>
          <w:rFonts w:ascii="Times New Roman" w:eastAsia="Times New Roman" w:hAnsi="Times New Roman" w:cs="Times New Roman"/>
          <w:sz w:val="24"/>
          <w:szCs w:val="24"/>
        </w:rPr>
        <w:t xml:space="preserve"> та пропозицією </w:t>
      </w:r>
      <w:r w:rsidRPr="008D60D0">
        <w:rPr>
          <w:rFonts w:ascii="Times New Roman" w:eastAsia="Times New Roman" w:hAnsi="Times New Roman" w:cs="Times New Roman"/>
          <w:b/>
          <w:sz w:val="24"/>
          <w:szCs w:val="24"/>
        </w:rPr>
        <w:t xml:space="preserve">Постачальника </w:t>
      </w:r>
      <w:r w:rsidRPr="008D60D0">
        <w:rPr>
          <w:rFonts w:ascii="Times New Roman" w:eastAsia="Times New Roman" w:hAnsi="Times New Roman" w:cs="Times New Roman"/>
          <w:sz w:val="24"/>
          <w:szCs w:val="24"/>
        </w:rPr>
        <w:t>у ході закупівлі вказаного Товару;</w:t>
      </w:r>
    </w:p>
    <w:p w:rsidR="00D979A2" w:rsidRPr="008D60D0" w:rsidRDefault="000F4125" w:rsidP="003B058E">
      <w:pPr>
        <w:spacing w:after="0" w:line="240" w:lineRule="auto"/>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 xml:space="preserve">       6.3.3. Доставляти Товар транспортом, що відповідає встановленим санітарним нормам для  перевезення відповідного Товару, упакованим та промаркованим згідно умов цього Договору;</w:t>
      </w:r>
    </w:p>
    <w:p w:rsidR="00D979A2" w:rsidRPr="008D60D0" w:rsidRDefault="000F4125" w:rsidP="003B058E">
      <w:pPr>
        <w:spacing w:after="0" w:line="240" w:lineRule="auto"/>
        <w:ind w:left="425"/>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6.3.4. Оформляти необхідні товаросупровідні документи відповідно вимог;</w:t>
      </w:r>
    </w:p>
    <w:p w:rsidR="00D979A2" w:rsidRPr="008D60D0" w:rsidRDefault="000F4125" w:rsidP="003B058E">
      <w:pPr>
        <w:spacing w:after="0" w:line="240" w:lineRule="auto"/>
        <w:jc w:val="both"/>
        <w:rPr>
          <w:rFonts w:ascii="Times New Roman" w:hAnsi="Times New Roman" w:cs="Times New Roman"/>
          <w:sz w:val="24"/>
          <w:szCs w:val="24"/>
        </w:rPr>
      </w:pPr>
      <w:r w:rsidRPr="008D60D0">
        <w:rPr>
          <w:rFonts w:ascii="Times New Roman" w:hAnsi="Times New Roman" w:cs="Times New Roman"/>
          <w:sz w:val="24"/>
          <w:szCs w:val="24"/>
        </w:rPr>
        <w:t xml:space="preserve">       6.3.5. При поставці Товару надати </w:t>
      </w:r>
      <w:r w:rsidR="003B058E">
        <w:rPr>
          <w:rFonts w:ascii="Times New Roman" w:hAnsi="Times New Roman" w:cs="Times New Roman"/>
          <w:b/>
          <w:sz w:val="24"/>
          <w:szCs w:val="24"/>
        </w:rPr>
        <w:t>Замовнику</w:t>
      </w:r>
      <w:r w:rsidRPr="008D60D0">
        <w:rPr>
          <w:rFonts w:ascii="Times New Roman" w:hAnsi="Times New Roman" w:cs="Times New Roman"/>
          <w:sz w:val="24"/>
          <w:szCs w:val="24"/>
        </w:rPr>
        <w:t xml:space="preserve"> інструкції та/або інформативні документи по застосуванню Товару, документи, які підтверджують якість поставленого Товару на українській мові. </w:t>
      </w:r>
    </w:p>
    <w:p w:rsidR="00D979A2" w:rsidRPr="008D60D0" w:rsidRDefault="000F4125" w:rsidP="003B058E">
      <w:pPr>
        <w:spacing w:after="0" w:line="240" w:lineRule="auto"/>
        <w:ind w:left="426"/>
        <w:jc w:val="both"/>
        <w:rPr>
          <w:rFonts w:ascii="Times New Roman" w:hAnsi="Times New Roman" w:cs="Times New Roman"/>
          <w:sz w:val="24"/>
          <w:szCs w:val="24"/>
        </w:rPr>
      </w:pPr>
      <w:r w:rsidRPr="008D60D0">
        <w:rPr>
          <w:rFonts w:ascii="Times New Roman" w:hAnsi="Times New Roman" w:cs="Times New Roman"/>
          <w:sz w:val="24"/>
          <w:szCs w:val="24"/>
        </w:rPr>
        <w:t>6.4.  Постачальник має право:</w:t>
      </w:r>
    </w:p>
    <w:p w:rsidR="00D979A2" w:rsidRPr="008D60D0" w:rsidRDefault="000F4125" w:rsidP="003B058E">
      <w:pPr>
        <w:tabs>
          <w:tab w:val="left" w:pos="284"/>
        </w:tabs>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6.4.1.</w:t>
      </w:r>
      <w:r w:rsidR="003B058E">
        <w:rPr>
          <w:rFonts w:ascii="Times New Roman" w:eastAsia="Times New Roman" w:hAnsi="Times New Roman" w:cs="Times New Roman"/>
          <w:sz w:val="24"/>
          <w:szCs w:val="24"/>
        </w:rPr>
        <w:t xml:space="preserve"> </w:t>
      </w:r>
      <w:r w:rsidRPr="008D60D0">
        <w:rPr>
          <w:rFonts w:ascii="Times New Roman" w:eastAsia="Times New Roman" w:hAnsi="Times New Roman" w:cs="Times New Roman"/>
          <w:sz w:val="24"/>
          <w:szCs w:val="24"/>
        </w:rPr>
        <w:t>Своєчасно та в повному обсязі отримувати плату за поставлений Товар;</w:t>
      </w:r>
    </w:p>
    <w:p w:rsidR="00D979A2" w:rsidRPr="008D60D0" w:rsidRDefault="000F4125" w:rsidP="003B058E">
      <w:pPr>
        <w:tabs>
          <w:tab w:val="left" w:pos="284"/>
        </w:tabs>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6.4.2.</w:t>
      </w:r>
      <w:r w:rsidR="003B058E">
        <w:rPr>
          <w:rFonts w:ascii="Times New Roman" w:eastAsia="Times New Roman" w:hAnsi="Times New Roman" w:cs="Times New Roman"/>
          <w:sz w:val="24"/>
          <w:szCs w:val="24"/>
        </w:rPr>
        <w:t xml:space="preserve"> </w:t>
      </w:r>
      <w:r w:rsidRPr="008D60D0">
        <w:rPr>
          <w:rFonts w:ascii="Times New Roman" w:eastAsia="Times New Roman" w:hAnsi="Times New Roman" w:cs="Times New Roman"/>
          <w:sz w:val="24"/>
          <w:szCs w:val="24"/>
        </w:rPr>
        <w:t xml:space="preserve">На дострокову поставку Товару за письмовим погодженням </w:t>
      </w:r>
      <w:r w:rsidR="003B058E">
        <w:rPr>
          <w:rFonts w:ascii="Times New Roman" w:eastAsia="Times New Roman" w:hAnsi="Times New Roman" w:cs="Times New Roman"/>
          <w:b/>
          <w:sz w:val="24"/>
          <w:szCs w:val="24"/>
        </w:rPr>
        <w:t>Замовника.</w:t>
      </w:r>
    </w:p>
    <w:p w:rsidR="00D979A2" w:rsidRPr="008D60D0" w:rsidRDefault="00D979A2">
      <w:pPr>
        <w:spacing w:after="0" w:line="240" w:lineRule="auto"/>
        <w:ind w:firstLine="426"/>
        <w:jc w:val="center"/>
        <w:rPr>
          <w:rFonts w:ascii="Times New Roman" w:eastAsia="Times New Roman" w:hAnsi="Times New Roman" w:cs="Times New Roman"/>
          <w:b/>
          <w:sz w:val="24"/>
          <w:szCs w:val="24"/>
        </w:rPr>
      </w:pPr>
    </w:p>
    <w:p w:rsidR="00D979A2" w:rsidRPr="008D60D0" w:rsidRDefault="000F4125">
      <w:pPr>
        <w:spacing w:after="0" w:line="240" w:lineRule="auto"/>
        <w:ind w:firstLine="426"/>
        <w:jc w:val="center"/>
        <w:rPr>
          <w:rFonts w:ascii="Times New Roman" w:eastAsia="Times New Roman" w:hAnsi="Times New Roman" w:cs="Times New Roman"/>
          <w:b/>
          <w:sz w:val="24"/>
          <w:szCs w:val="24"/>
        </w:rPr>
      </w:pPr>
      <w:r w:rsidRPr="008D60D0">
        <w:rPr>
          <w:rFonts w:ascii="Times New Roman" w:eastAsia="Times New Roman" w:hAnsi="Times New Roman" w:cs="Times New Roman"/>
          <w:b/>
          <w:sz w:val="24"/>
          <w:szCs w:val="24"/>
        </w:rPr>
        <w:t>VІІ. Відповідальність сторін</w:t>
      </w:r>
    </w:p>
    <w:p w:rsidR="00D979A2" w:rsidRPr="008D60D0" w:rsidRDefault="000F4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 xml:space="preserve">7.1. У випадку порушення Постачальником своїх зобов’язань за даним договором він несе відповідальність у вигляді штрафних санкцій, передбачених </w:t>
      </w:r>
      <w:r w:rsidR="004B58A2">
        <w:rPr>
          <w:rFonts w:ascii="Times New Roman" w:eastAsia="Times New Roman" w:hAnsi="Times New Roman" w:cs="Times New Roman"/>
          <w:sz w:val="24"/>
          <w:szCs w:val="24"/>
        </w:rPr>
        <w:t>чинним законодавством України</w:t>
      </w:r>
      <w:r w:rsidRPr="008D60D0">
        <w:rPr>
          <w:rFonts w:ascii="Times New Roman" w:eastAsia="Times New Roman" w:hAnsi="Times New Roman" w:cs="Times New Roman"/>
          <w:sz w:val="24"/>
          <w:szCs w:val="24"/>
        </w:rPr>
        <w:t>.</w:t>
      </w:r>
    </w:p>
    <w:p w:rsidR="00D979A2" w:rsidRPr="008D60D0" w:rsidRDefault="000F4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У разі затримки поставки Товару або поставки не в повному обсязі, заявленому Покупцем, Постачальник сплачує пеню у розмірі подвійної облікової ставки НБУ від суми за не поставлений Товар за кожний день затримки.</w:t>
      </w:r>
    </w:p>
    <w:p w:rsidR="00D979A2" w:rsidRPr="008D60D0" w:rsidRDefault="000F4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lastRenderedPageBreak/>
        <w:t>7.2.</w:t>
      </w:r>
      <w:r w:rsidR="00791E36" w:rsidRPr="008D60D0">
        <w:rPr>
          <w:rFonts w:ascii="Times New Roman" w:eastAsia="Times New Roman" w:hAnsi="Times New Roman" w:cs="Times New Roman"/>
          <w:sz w:val="24"/>
          <w:szCs w:val="24"/>
        </w:rPr>
        <w:t xml:space="preserve"> </w:t>
      </w:r>
      <w:r w:rsidRPr="008D60D0">
        <w:rPr>
          <w:rFonts w:ascii="Times New Roman" w:eastAsia="Times New Roman" w:hAnsi="Times New Roman" w:cs="Times New Roman"/>
          <w:sz w:val="24"/>
          <w:szCs w:val="24"/>
        </w:rPr>
        <w:t>За порушення умов зобов’язання щодо якості та/або комплектності Товару, або у разі невідповідності терміну придатності Товару з Постачальника стягується штраф у розмірі 0,1 % вартості неякісного (некомплектного) Товару, або Товару з невідповідним терміном придатності. Сплата штрафних санкцій, штрафу не звільняє Постачальника від обов’язку поставити Товар відповідно до п. 2.5 Договору.</w:t>
      </w:r>
    </w:p>
    <w:p w:rsidR="00D979A2" w:rsidRPr="008D60D0" w:rsidRDefault="000F4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 xml:space="preserve">7.3. У випадку відсутності або припинення фінансування </w:t>
      </w:r>
      <w:r w:rsidR="003B058E">
        <w:rPr>
          <w:rFonts w:ascii="Times New Roman" w:eastAsia="Times New Roman" w:hAnsi="Times New Roman" w:cs="Times New Roman"/>
          <w:sz w:val="24"/>
          <w:szCs w:val="24"/>
        </w:rPr>
        <w:t>Замовника</w:t>
      </w:r>
      <w:r w:rsidRPr="008D60D0">
        <w:rPr>
          <w:rFonts w:ascii="Times New Roman" w:eastAsia="Times New Roman" w:hAnsi="Times New Roman" w:cs="Times New Roman"/>
          <w:sz w:val="24"/>
          <w:szCs w:val="24"/>
        </w:rPr>
        <w:t xml:space="preserve"> та фінансування програми, </w:t>
      </w:r>
      <w:r w:rsidR="003B058E">
        <w:rPr>
          <w:rFonts w:ascii="Times New Roman" w:eastAsia="Times New Roman" w:hAnsi="Times New Roman" w:cs="Times New Roman"/>
          <w:sz w:val="24"/>
          <w:szCs w:val="24"/>
        </w:rPr>
        <w:t>Замовник</w:t>
      </w:r>
      <w:r w:rsidRPr="008D60D0">
        <w:rPr>
          <w:rFonts w:ascii="Times New Roman" w:eastAsia="Times New Roman" w:hAnsi="Times New Roman" w:cs="Times New Roman"/>
          <w:sz w:val="24"/>
          <w:szCs w:val="24"/>
        </w:rPr>
        <w:t xml:space="preserve"> не несе ніякої майнової та фінансової відповідальності перед Постачальником.</w:t>
      </w:r>
    </w:p>
    <w:p w:rsidR="00D979A2" w:rsidRPr="008D60D0" w:rsidRDefault="000F4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7.4. Закінчення строку дії Договору не звільняє Сторони від відповідальності за цим Договором.</w:t>
      </w:r>
    </w:p>
    <w:p w:rsidR="00D979A2" w:rsidRPr="008D60D0" w:rsidRDefault="000F4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7.5.</w:t>
      </w:r>
      <w:r w:rsidRPr="008D60D0">
        <w:t xml:space="preserve"> </w:t>
      </w:r>
      <w:r w:rsidRPr="008D60D0">
        <w:rPr>
          <w:rFonts w:ascii="Times New Roman" w:eastAsia="Times New Roman" w:hAnsi="Times New Roman" w:cs="Times New Roman"/>
          <w:sz w:val="24"/>
          <w:szCs w:val="24"/>
        </w:rPr>
        <w:t xml:space="preserve">Цей Договір вважається розірваним в односторонньому порядку з наступного календарного дня після направлення </w:t>
      </w:r>
      <w:r w:rsidR="003B058E">
        <w:rPr>
          <w:rFonts w:ascii="Times New Roman" w:eastAsia="Times New Roman" w:hAnsi="Times New Roman" w:cs="Times New Roman"/>
          <w:sz w:val="24"/>
          <w:szCs w:val="24"/>
        </w:rPr>
        <w:t>Замовником</w:t>
      </w:r>
      <w:r w:rsidRPr="008D60D0">
        <w:rPr>
          <w:rFonts w:ascii="Times New Roman" w:eastAsia="Times New Roman" w:hAnsi="Times New Roman" w:cs="Times New Roman"/>
          <w:sz w:val="24"/>
          <w:szCs w:val="24"/>
        </w:rPr>
        <w:t xml:space="preserve"> письмового повідомлення Постачальнику рекомендованим листом з повідомленням про вручення або на електронну пошту, що вказана в реквізитах цього Договору, про розірвання Договору, а сума попередньої оплати за недопоставлену продукцію, перерахована </w:t>
      </w:r>
      <w:r w:rsidR="003B058E">
        <w:rPr>
          <w:rFonts w:ascii="Times New Roman" w:eastAsia="Times New Roman" w:hAnsi="Times New Roman" w:cs="Times New Roman"/>
          <w:sz w:val="24"/>
          <w:szCs w:val="24"/>
        </w:rPr>
        <w:t>Замовником</w:t>
      </w:r>
      <w:r w:rsidRPr="008D60D0">
        <w:rPr>
          <w:rFonts w:ascii="Times New Roman" w:eastAsia="Times New Roman" w:hAnsi="Times New Roman" w:cs="Times New Roman"/>
          <w:sz w:val="24"/>
          <w:szCs w:val="24"/>
        </w:rPr>
        <w:t xml:space="preserve"> Постачальнику, підлягає поверненню на рахунок </w:t>
      </w:r>
      <w:r w:rsidR="003B058E">
        <w:rPr>
          <w:rFonts w:ascii="Times New Roman" w:eastAsia="Times New Roman" w:hAnsi="Times New Roman" w:cs="Times New Roman"/>
          <w:sz w:val="24"/>
          <w:szCs w:val="24"/>
        </w:rPr>
        <w:t>Замовника</w:t>
      </w:r>
      <w:r w:rsidRPr="008D60D0">
        <w:rPr>
          <w:rFonts w:ascii="Times New Roman" w:eastAsia="Times New Roman" w:hAnsi="Times New Roman" w:cs="Times New Roman"/>
          <w:sz w:val="24"/>
          <w:szCs w:val="24"/>
        </w:rPr>
        <w:t xml:space="preserve"> протягом 10 (десяти) календарних днів від дати направлення </w:t>
      </w:r>
      <w:r w:rsidR="003B058E">
        <w:rPr>
          <w:rFonts w:ascii="Times New Roman" w:eastAsia="Times New Roman" w:hAnsi="Times New Roman" w:cs="Times New Roman"/>
          <w:sz w:val="24"/>
          <w:szCs w:val="24"/>
        </w:rPr>
        <w:t>Замовником</w:t>
      </w:r>
      <w:r w:rsidRPr="008D60D0">
        <w:rPr>
          <w:rFonts w:ascii="Times New Roman" w:eastAsia="Times New Roman" w:hAnsi="Times New Roman" w:cs="Times New Roman"/>
          <w:sz w:val="24"/>
          <w:szCs w:val="24"/>
        </w:rPr>
        <w:t xml:space="preserve"> письмового повідомлення Постачальнику про розірвання Договору.</w:t>
      </w:r>
    </w:p>
    <w:p w:rsidR="00D979A2" w:rsidRPr="008D60D0" w:rsidRDefault="00D9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p>
    <w:p w:rsidR="00D979A2" w:rsidRPr="008D60D0" w:rsidRDefault="000F4125">
      <w:pPr>
        <w:spacing w:after="0" w:line="240" w:lineRule="auto"/>
        <w:jc w:val="center"/>
        <w:rPr>
          <w:rFonts w:ascii="Times New Roman" w:eastAsia="Times New Roman" w:hAnsi="Times New Roman" w:cs="Times New Roman"/>
          <w:sz w:val="24"/>
          <w:szCs w:val="24"/>
        </w:rPr>
      </w:pPr>
      <w:r w:rsidRPr="008D60D0">
        <w:rPr>
          <w:rFonts w:ascii="Times New Roman" w:eastAsia="Times New Roman" w:hAnsi="Times New Roman" w:cs="Times New Roman"/>
          <w:b/>
          <w:sz w:val="24"/>
          <w:szCs w:val="24"/>
        </w:rPr>
        <w:t xml:space="preserve">VІІІ. Форс-мажорні обставини </w:t>
      </w:r>
    </w:p>
    <w:p w:rsidR="00D979A2" w:rsidRPr="008D60D0" w:rsidRDefault="000F4125">
      <w:pPr>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 xml:space="preserve">8.1. Сторони звільняються від відповідальності за невиконання або неналежне виконання зобов’язань за цим договором у разі виникнення форс-мажорних обставин (обставин непереборної сили), які не існували під час його укладання та виникли поза волею сторін, в тому числі стихійні лиха та виняткові погодні умови, аварії, катастрофи, епідемії, епізоотії, військові дії,  </w:t>
      </w:r>
      <w:r w:rsidRPr="008D60D0">
        <w:rPr>
          <w:rFonts w:ascii="Times New Roman" w:eastAsia="Times New Roman" w:hAnsi="Times New Roman" w:cs="Times New Roman"/>
          <w:color w:val="000000"/>
          <w:sz w:val="24"/>
          <w:szCs w:val="24"/>
        </w:rPr>
        <w:t xml:space="preserve">збройні  конфлікти,  блокади, загальна військова мобілізація, акти тероризму, диверсії, масові заворушення, страйки, аварії, протиправні дії третіх осіб, пожежі, захоплення   підприємств </w:t>
      </w:r>
      <w:r w:rsidRPr="008D60D0">
        <w:rPr>
          <w:rFonts w:ascii="Times New Roman" w:eastAsia="Times New Roman" w:hAnsi="Times New Roman" w:cs="Times New Roman"/>
          <w:sz w:val="24"/>
          <w:szCs w:val="24"/>
        </w:rPr>
        <w:t xml:space="preserve">тощо). </w:t>
      </w:r>
    </w:p>
    <w:p w:rsidR="00D979A2" w:rsidRPr="008D60D0" w:rsidRDefault="000F4125">
      <w:pPr>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8.2. Сторона, що не може виконувати зобов’язання за цим договором унаслідок дії обставин непереборної сили, повинна не пізніше ніж протягом 3 днів з моменту їх виникнення повідомити про це іншу сторону у письмовій формі.</w:t>
      </w:r>
    </w:p>
    <w:p w:rsidR="00D979A2" w:rsidRPr="008D60D0" w:rsidRDefault="000F4125">
      <w:pPr>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 xml:space="preserve">8.3. Доказом виникнення обставин непереборної сили та строку їх дії є сертифікат про форс-мажорні обставини, виданий регіональною торгово-промисловою палатою або Торгово-промисловою палатою України, або документ, виданий іншим уповноваженим на це органом. </w:t>
      </w:r>
    </w:p>
    <w:p w:rsidR="00D979A2" w:rsidRPr="008D60D0" w:rsidRDefault="000F4125">
      <w:pPr>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 xml:space="preserve">8.4. У разі коли строк дії обставин непереборної сили продовжується більше ніж 30 днів, кожна із Сторін в установленому порядку має право розірвати цей договір. </w:t>
      </w:r>
    </w:p>
    <w:p w:rsidR="00D979A2" w:rsidRPr="008D60D0" w:rsidRDefault="00D979A2">
      <w:pPr>
        <w:spacing w:after="0" w:line="240" w:lineRule="auto"/>
        <w:ind w:firstLine="426"/>
        <w:jc w:val="both"/>
        <w:rPr>
          <w:rFonts w:ascii="Times New Roman" w:eastAsia="Times New Roman" w:hAnsi="Times New Roman" w:cs="Times New Roman"/>
          <w:sz w:val="24"/>
          <w:szCs w:val="24"/>
        </w:rPr>
      </w:pPr>
    </w:p>
    <w:p w:rsidR="00D979A2" w:rsidRPr="008D60D0" w:rsidRDefault="000F4125">
      <w:pPr>
        <w:spacing w:after="0" w:line="240" w:lineRule="auto"/>
        <w:ind w:firstLine="426"/>
        <w:jc w:val="center"/>
        <w:rPr>
          <w:rFonts w:ascii="Times New Roman" w:eastAsia="Times New Roman" w:hAnsi="Times New Roman" w:cs="Times New Roman"/>
          <w:b/>
          <w:sz w:val="24"/>
          <w:szCs w:val="24"/>
        </w:rPr>
      </w:pPr>
      <w:r w:rsidRPr="008D60D0">
        <w:rPr>
          <w:rFonts w:ascii="Times New Roman" w:eastAsia="Times New Roman" w:hAnsi="Times New Roman" w:cs="Times New Roman"/>
          <w:b/>
          <w:sz w:val="24"/>
          <w:szCs w:val="24"/>
        </w:rPr>
        <w:t>ІX. Вирішення спорів</w:t>
      </w:r>
    </w:p>
    <w:p w:rsidR="00D979A2" w:rsidRPr="008D60D0" w:rsidRDefault="000F4125">
      <w:pPr>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 xml:space="preserve">9.1. </w:t>
      </w:r>
      <w:r w:rsidR="003B058E">
        <w:rPr>
          <w:rFonts w:ascii="Times New Roman" w:eastAsia="Times New Roman" w:hAnsi="Times New Roman" w:cs="Times New Roman"/>
          <w:sz w:val="24"/>
          <w:szCs w:val="24"/>
        </w:rPr>
        <w:t>замовник</w:t>
      </w:r>
      <w:r w:rsidRPr="008D60D0">
        <w:rPr>
          <w:rFonts w:ascii="Times New Roman" w:eastAsia="Times New Roman" w:hAnsi="Times New Roman" w:cs="Times New Roman"/>
          <w:sz w:val="24"/>
          <w:szCs w:val="24"/>
        </w:rPr>
        <w:t xml:space="preserve"> та Постачальник докладають усіх зусиль для розв’язання шляхом переговорів будь-яких незгод або розбіжностей, що виникають між ними згідно або у зв’язку  з виконанням Договору.</w:t>
      </w:r>
    </w:p>
    <w:p w:rsidR="00D979A2" w:rsidRPr="008D60D0" w:rsidRDefault="000F4125">
      <w:pPr>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 xml:space="preserve">9.2. У випадку виникнення спорів між Постачальником і </w:t>
      </w:r>
      <w:r w:rsidR="003B058E">
        <w:rPr>
          <w:rFonts w:ascii="Times New Roman" w:eastAsia="Times New Roman" w:hAnsi="Times New Roman" w:cs="Times New Roman"/>
          <w:sz w:val="24"/>
          <w:szCs w:val="24"/>
        </w:rPr>
        <w:t>замовником</w:t>
      </w:r>
      <w:r w:rsidRPr="008D60D0">
        <w:rPr>
          <w:rFonts w:ascii="Times New Roman" w:eastAsia="Times New Roman" w:hAnsi="Times New Roman" w:cs="Times New Roman"/>
          <w:sz w:val="24"/>
          <w:szCs w:val="24"/>
        </w:rPr>
        <w:t>, що стосуються виконання зобов’язань цього Договору, сторони приймають заходи до їх врегулювання шляхом переговорів. В іншому випадку спори підлягають розгляду в суді, згідно з чинним законодавством України.</w:t>
      </w:r>
    </w:p>
    <w:p w:rsidR="003B058E" w:rsidRDefault="003B058E">
      <w:pPr>
        <w:spacing w:after="0" w:line="240" w:lineRule="auto"/>
        <w:ind w:firstLine="426"/>
        <w:jc w:val="center"/>
        <w:rPr>
          <w:rFonts w:ascii="Times New Roman" w:eastAsia="Times New Roman" w:hAnsi="Times New Roman" w:cs="Times New Roman"/>
          <w:b/>
          <w:sz w:val="24"/>
          <w:szCs w:val="24"/>
        </w:rPr>
      </w:pPr>
    </w:p>
    <w:p w:rsidR="00D979A2" w:rsidRPr="008D60D0" w:rsidRDefault="000F4125">
      <w:pPr>
        <w:spacing w:after="0" w:line="240" w:lineRule="auto"/>
        <w:ind w:firstLine="426"/>
        <w:jc w:val="center"/>
        <w:rPr>
          <w:rFonts w:ascii="Times New Roman" w:eastAsia="Times New Roman" w:hAnsi="Times New Roman" w:cs="Times New Roman"/>
          <w:b/>
          <w:sz w:val="24"/>
          <w:szCs w:val="24"/>
        </w:rPr>
      </w:pPr>
      <w:r w:rsidRPr="008D60D0">
        <w:rPr>
          <w:rFonts w:ascii="Times New Roman" w:eastAsia="Times New Roman" w:hAnsi="Times New Roman" w:cs="Times New Roman"/>
          <w:b/>
          <w:sz w:val="24"/>
          <w:szCs w:val="24"/>
        </w:rPr>
        <w:t>X. Строк дії договору.</w:t>
      </w:r>
    </w:p>
    <w:p w:rsidR="00D979A2" w:rsidRPr="008D60D0" w:rsidRDefault="000F4125">
      <w:pPr>
        <w:spacing w:after="0" w:line="240" w:lineRule="auto"/>
        <w:ind w:firstLine="426"/>
        <w:jc w:val="both"/>
        <w:rPr>
          <w:rFonts w:ascii="Times New Roman" w:eastAsia="Times New Roman" w:hAnsi="Times New Roman" w:cs="Times New Roman"/>
          <w:b/>
          <w:sz w:val="24"/>
          <w:szCs w:val="24"/>
        </w:rPr>
      </w:pPr>
      <w:r w:rsidRPr="008D60D0">
        <w:rPr>
          <w:rFonts w:ascii="Times New Roman" w:eastAsia="Times New Roman" w:hAnsi="Times New Roman" w:cs="Times New Roman"/>
          <w:sz w:val="24"/>
          <w:szCs w:val="24"/>
        </w:rPr>
        <w:t xml:space="preserve">10.1. Договір про закупівлю набирає чинності з моменту підписання та діє </w:t>
      </w:r>
      <w:r w:rsidR="0069680B" w:rsidRPr="008D60D0">
        <w:rPr>
          <w:rFonts w:ascii="Times New Roman" w:eastAsia="Times New Roman" w:hAnsi="Times New Roman" w:cs="Times New Roman"/>
          <w:b/>
          <w:sz w:val="24"/>
          <w:szCs w:val="24"/>
        </w:rPr>
        <w:t>до 31 грудня 202</w:t>
      </w:r>
      <w:r w:rsidR="009B06C7">
        <w:rPr>
          <w:rFonts w:ascii="Times New Roman" w:eastAsia="Times New Roman" w:hAnsi="Times New Roman" w:cs="Times New Roman"/>
          <w:b/>
          <w:sz w:val="24"/>
          <w:szCs w:val="24"/>
        </w:rPr>
        <w:t>6</w:t>
      </w:r>
      <w:r w:rsidRPr="008D60D0">
        <w:rPr>
          <w:rFonts w:ascii="Times New Roman" w:eastAsia="Times New Roman" w:hAnsi="Times New Roman" w:cs="Times New Roman"/>
          <w:b/>
          <w:sz w:val="24"/>
          <w:szCs w:val="24"/>
        </w:rPr>
        <w:t xml:space="preserve"> року або до повного виконання сторонами їх договірних зобов’язань.</w:t>
      </w:r>
    </w:p>
    <w:p w:rsidR="00D979A2" w:rsidRPr="008D60D0" w:rsidRDefault="000F4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10.2. Дія договору про закупівлю може бути припинена за згодою сторін.</w:t>
      </w:r>
    </w:p>
    <w:p w:rsidR="00D979A2" w:rsidRPr="008D60D0" w:rsidRDefault="00D979A2">
      <w:pPr>
        <w:spacing w:after="0" w:line="240" w:lineRule="auto"/>
        <w:rPr>
          <w:rFonts w:ascii="Times New Roman" w:eastAsia="Times New Roman" w:hAnsi="Times New Roman" w:cs="Times New Roman"/>
          <w:b/>
          <w:sz w:val="24"/>
          <w:szCs w:val="24"/>
        </w:rPr>
      </w:pPr>
    </w:p>
    <w:p w:rsidR="00D979A2" w:rsidRPr="008D60D0" w:rsidRDefault="000F4125">
      <w:pPr>
        <w:spacing w:after="0" w:line="240" w:lineRule="auto"/>
        <w:ind w:firstLine="426"/>
        <w:jc w:val="center"/>
        <w:rPr>
          <w:rFonts w:ascii="Times New Roman" w:eastAsia="Times New Roman" w:hAnsi="Times New Roman" w:cs="Times New Roman"/>
          <w:b/>
          <w:sz w:val="24"/>
          <w:szCs w:val="24"/>
        </w:rPr>
      </w:pPr>
      <w:r w:rsidRPr="008D60D0">
        <w:rPr>
          <w:rFonts w:ascii="Times New Roman" w:eastAsia="Times New Roman" w:hAnsi="Times New Roman" w:cs="Times New Roman"/>
          <w:b/>
          <w:sz w:val="24"/>
          <w:szCs w:val="24"/>
        </w:rPr>
        <w:t>XІ. Інші умови</w:t>
      </w:r>
    </w:p>
    <w:p w:rsidR="00ED772B" w:rsidRPr="008D60D0" w:rsidRDefault="00ED772B" w:rsidP="00ED7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rPr>
      </w:pPr>
      <w:r w:rsidRPr="008D60D0">
        <w:rPr>
          <w:rFonts w:ascii="Times New Roman" w:hAnsi="Times New Roman" w:cs="Times New Roman"/>
          <w:sz w:val="24"/>
          <w:szCs w:val="24"/>
        </w:rPr>
        <w:t>11.1.</w:t>
      </w:r>
      <w:r w:rsidRPr="008D60D0">
        <w:rPr>
          <w:rFonts w:ascii="Times New Roman" w:hAnsi="Times New Roman" w:cs="Times New Roman"/>
          <w:sz w:val="24"/>
          <w:szCs w:val="24"/>
        </w:rPr>
        <w:tab/>
        <w:t>Істотні умови договору про закупівлю не можуть змінюватися після його підписання до виконання  зобов'язань сторонами у повному обсязі, крім випадків:</w:t>
      </w:r>
    </w:p>
    <w:p w:rsidR="003B058E" w:rsidRPr="003B058E" w:rsidRDefault="003B058E" w:rsidP="003B058E">
      <w:pPr>
        <w:suppressAutoHyphens w:val="0"/>
        <w:spacing w:after="0" w:line="240" w:lineRule="auto"/>
        <w:jc w:val="both"/>
        <w:rPr>
          <w:rFonts w:ascii="Times New Roman" w:hAnsi="Times New Roman" w:cs="Times New Roman"/>
          <w:sz w:val="24"/>
          <w:szCs w:val="24"/>
        </w:rPr>
      </w:pPr>
      <w:r w:rsidRPr="003B058E">
        <w:rPr>
          <w:rFonts w:ascii="Times New Roman" w:hAnsi="Times New Roman" w:cs="Times New Roman"/>
          <w:sz w:val="24"/>
          <w:szCs w:val="24"/>
        </w:rPr>
        <w:t xml:space="preserve">1) зменшення обсягів закупівлі, зокрема з урахуванням фактичного обсягу видатків Замовника. Сторони можуть внести зміни до договору про закупівлю у разі зменшення обсягів закупівлі, зокрема з урахуванням фактичного обсягу видатків Замовника, а також у випадку зменшення </w:t>
      </w:r>
      <w:r w:rsidRPr="003B058E">
        <w:rPr>
          <w:rFonts w:ascii="Times New Roman" w:hAnsi="Times New Roman" w:cs="Times New Roman"/>
          <w:sz w:val="24"/>
          <w:szCs w:val="24"/>
        </w:rPr>
        <w:lastRenderedPageBreak/>
        <w:t>обсягу споживчої потреби товару. У такому випадку ціна договору про закупівлю зменшується залежно від зміни таких обсягів;</w:t>
      </w:r>
    </w:p>
    <w:p w:rsidR="003B058E" w:rsidRPr="003B058E" w:rsidRDefault="003B058E" w:rsidP="003B058E">
      <w:pPr>
        <w:suppressAutoHyphens w:val="0"/>
        <w:spacing w:after="0" w:line="240" w:lineRule="auto"/>
        <w:jc w:val="both"/>
        <w:rPr>
          <w:rFonts w:ascii="Times New Roman" w:hAnsi="Times New Roman" w:cs="Times New Roman"/>
          <w:sz w:val="24"/>
          <w:szCs w:val="24"/>
        </w:rPr>
      </w:pPr>
      <w:r w:rsidRPr="003B058E">
        <w:rPr>
          <w:rFonts w:ascii="Times New Roman" w:hAnsi="Times New Roman" w:cs="Times New Roman"/>
          <w:sz w:val="24"/>
          <w:szCs w:val="24"/>
        </w:rPr>
        <w:t>2) узгодженого сторонами збільшення ціни за одиницю товару не більше ніж на 10 відсотків пропорційно коливанню ціни такого товару на  ринку, що відбулося з дня укладення договору про закупівлю (у разі збільшення ціни за одиницю товару за цим підпунктом вперше) або з дня останнього внесення змін до договору про закупівлю в частині зміни ціни (у разі збільшення ціни за одиницю товару за цим підпунктом вдруге і далі), за умови документального підтвердження такого коливання. Такі зміни до договору про закупівлю можуть бути внесені не раніше 90 днів з дня підписання договору про закупівлю або внесення до нього змін щодо збільшення ціни  за одиницю товару за умови, що такі зміни не призведуть до збільшення суми, визначеної в догов</w:t>
      </w:r>
      <w:r w:rsidRPr="003B058E">
        <w:rPr>
          <w:rFonts w:ascii="Times New Roman" w:hAnsi="Times New Roman" w:cs="Times New Roman"/>
          <w:sz w:val="24"/>
          <w:szCs w:val="24"/>
        </w:rPr>
        <w:t>о</w:t>
      </w:r>
      <w:r w:rsidRPr="003B058E">
        <w:rPr>
          <w:rFonts w:ascii="Times New Roman" w:hAnsi="Times New Roman" w:cs="Times New Roman"/>
          <w:sz w:val="24"/>
          <w:szCs w:val="24"/>
        </w:rPr>
        <w:t>рі про закупівлю. Обмеження стосовно строків внесення змін до договору про закупівлю щодо збільшення ціни за одиницю товару не застосовується у разі зміни умов договору про закупівлю бензину та дизельного пального, природного газу та електричної енергії. Обмеження щодо зб</w:t>
      </w:r>
      <w:r w:rsidRPr="003B058E">
        <w:rPr>
          <w:rFonts w:ascii="Times New Roman" w:hAnsi="Times New Roman" w:cs="Times New Roman"/>
          <w:sz w:val="24"/>
          <w:szCs w:val="24"/>
        </w:rPr>
        <w:t>і</w:t>
      </w:r>
      <w:r w:rsidRPr="003B058E">
        <w:rPr>
          <w:rFonts w:ascii="Times New Roman" w:hAnsi="Times New Roman" w:cs="Times New Roman"/>
          <w:sz w:val="24"/>
          <w:szCs w:val="24"/>
        </w:rPr>
        <w:t>льшення ціни за одиницю товару не більше ніж на 10 відсотків застосовується щодо кожного окремого випадку збільшення ціни за одиницю товару (без обмеження кількості змін). Змінена ціна за одиницю товару не повинна перевищувати 50 відсотків ціни за одиницю товару, що п</w:t>
      </w:r>
      <w:r w:rsidRPr="003B058E">
        <w:rPr>
          <w:rFonts w:ascii="Times New Roman" w:hAnsi="Times New Roman" w:cs="Times New Roman"/>
          <w:sz w:val="24"/>
          <w:szCs w:val="24"/>
        </w:rPr>
        <w:t>е</w:t>
      </w:r>
      <w:r w:rsidRPr="003B058E">
        <w:rPr>
          <w:rFonts w:ascii="Times New Roman" w:hAnsi="Times New Roman" w:cs="Times New Roman"/>
          <w:sz w:val="24"/>
          <w:szCs w:val="24"/>
        </w:rPr>
        <w:t xml:space="preserve">редбачена в початковому договорі про закупівлю; </w:t>
      </w:r>
    </w:p>
    <w:p w:rsidR="003B058E" w:rsidRPr="003B058E" w:rsidRDefault="003B058E" w:rsidP="003B058E">
      <w:pPr>
        <w:suppressAutoHyphens w:val="0"/>
        <w:spacing w:after="0" w:line="240" w:lineRule="auto"/>
        <w:jc w:val="both"/>
        <w:rPr>
          <w:rFonts w:ascii="Times New Roman" w:hAnsi="Times New Roman" w:cs="Times New Roman"/>
          <w:sz w:val="24"/>
          <w:szCs w:val="24"/>
          <w:lang w:val="ru-RU"/>
        </w:rPr>
      </w:pPr>
      <w:r w:rsidRPr="003B058E">
        <w:rPr>
          <w:rFonts w:ascii="Times New Roman" w:hAnsi="Times New Roman" w:cs="Times New Roman"/>
          <w:sz w:val="24"/>
          <w:szCs w:val="24"/>
          <w:lang w:val="ru-RU"/>
        </w:rPr>
        <w:t xml:space="preserve">У </w:t>
      </w:r>
      <w:proofErr w:type="spellStart"/>
      <w:r w:rsidRPr="003B058E">
        <w:rPr>
          <w:rFonts w:ascii="Times New Roman" w:hAnsi="Times New Roman" w:cs="Times New Roman"/>
          <w:sz w:val="24"/>
          <w:szCs w:val="24"/>
          <w:lang w:val="ru-RU"/>
        </w:rPr>
        <w:t>цьому</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випадку</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Сторони</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погоджуються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що</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зміна</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ціни</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здійснюють</w:t>
      </w:r>
      <w:proofErr w:type="spellEnd"/>
      <w:r w:rsidRPr="003B058E">
        <w:rPr>
          <w:rFonts w:ascii="Times New Roman" w:hAnsi="Times New Roman" w:cs="Times New Roman"/>
          <w:sz w:val="24"/>
          <w:szCs w:val="24"/>
          <w:lang w:val="ru-RU"/>
        </w:rPr>
        <w:t xml:space="preserve"> </w:t>
      </w:r>
      <w:proofErr w:type="gramStart"/>
      <w:r w:rsidRPr="003B058E">
        <w:rPr>
          <w:rFonts w:ascii="Times New Roman" w:hAnsi="Times New Roman" w:cs="Times New Roman"/>
          <w:sz w:val="24"/>
          <w:szCs w:val="24"/>
          <w:lang w:val="ru-RU"/>
        </w:rPr>
        <w:t>у</w:t>
      </w:r>
      <w:proofErr w:type="gramEnd"/>
      <w:r w:rsidRPr="003B058E">
        <w:rPr>
          <w:rFonts w:ascii="Times New Roman" w:hAnsi="Times New Roman" w:cs="Times New Roman"/>
          <w:sz w:val="24"/>
          <w:szCs w:val="24"/>
          <w:lang w:val="ru-RU"/>
        </w:rPr>
        <w:t xml:space="preserve"> </w:t>
      </w:r>
      <w:proofErr w:type="gramStart"/>
      <w:r w:rsidRPr="003B058E">
        <w:rPr>
          <w:rFonts w:ascii="Times New Roman" w:hAnsi="Times New Roman" w:cs="Times New Roman"/>
          <w:sz w:val="24"/>
          <w:szCs w:val="24"/>
          <w:lang w:val="ru-RU"/>
        </w:rPr>
        <w:t>такому</w:t>
      </w:r>
      <w:proofErr w:type="gramEnd"/>
      <w:r w:rsidRPr="003B058E">
        <w:rPr>
          <w:rFonts w:ascii="Times New Roman" w:hAnsi="Times New Roman" w:cs="Times New Roman"/>
          <w:sz w:val="24"/>
          <w:szCs w:val="24"/>
          <w:lang w:val="ru-RU"/>
        </w:rPr>
        <w:t xml:space="preserve"> порядку:</w:t>
      </w:r>
    </w:p>
    <w:p w:rsidR="003B058E" w:rsidRPr="003B058E" w:rsidRDefault="003B058E" w:rsidP="003B058E">
      <w:pPr>
        <w:numPr>
          <w:ilvl w:val="0"/>
          <w:numId w:val="3"/>
        </w:numPr>
        <w:suppressAutoHyphens w:val="0"/>
        <w:spacing w:after="0" w:line="240" w:lineRule="auto"/>
        <w:jc w:val="both"/>
        <w:rPr>
          <w:rFonts w:ascii="Times New Roman" w:hAnsi="Times New Roman" w:cs="Times New Roman"/>
          <w:sz w:val="24"/>
          <w:szCs w:val="24"/>
          <w:lang w:val="ru-RU"/>
        </w:rPr>
      </w:pPr>
      <w:proofErr w:type="spellStart"/>
      <w:proofErr w:type="gramStart"/>
      <w:r w:rsidRPr="003B058E">
        <w:rPr>
          <w:rFonts w:ascii="Times New Roman" w:hAnsi="Times New Roman" w:cs="Times New Roman"/>
          <w:sz w:val="24"/>
          <w:szCs w:val="24"/>
          <w:lang w:val="ru-RU"/>
        </w:rPr>
        <w:t>п</w:t>
      </w:r>
      <w:proofErr w:type="gramEnd"/>
      <w:r w:rsidRPr="003B058E">
        <w:rPr>
          <w:rFonts w:ascii="Times New Roman" w:hAnsi="Times New Roman" w:cs="Times New Roman"/>
          <w:sz w:val="24"/>
          <w:szCs w:val="24"/>
          <w:lang w:val="ru-RU"/>
        </w:rPr>
        <w:t>ідставою</w:t>
      </w:r>
      <w:proofErr w:type="spellEnd"/>
      <w:r w:rsidRPr="003B058E">
        <w:rPr>
          <w:rFonts w:ascii="Times New Roman" w:hAnsi="Times New Roman" w:cs="Times New Roman"/>
          <w:sz w:val="24"/>
          <w:szCs w:val="24"/>
          <w:lang w:val="ru-RU"/>
        </w:rPr>
        <w:t xml:space="preserve"> для </w:t>
      </w:r>
      <w:proofErr w:type="spellStart"/>
      <w:r w:rsidRPr="003B058E">
        <w:rPr>
          <w:rFonts w:ascii="Times New Roman" w:hAnsi="Times New Roman" w:cs="Times New Roman"/>
          <w:sz w:val="24"/>
          <w:szCs w:val="24"/>
          <w:lang w:val="ru-RU"/>
        </w:rPr>
        <w:t>збільшення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ціни</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є</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письмове</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звернення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Сторони</w:t>
      </w:r>
      <w:proofErr w:type="spellEnd"/>
      <w:r w:rsidRPr="003B058E">
        <w:rPr>
          <w:rFonts w:ascii="Times New Roman" w:hAnsi="Times New Roman" w:cs="Times New Roman"/>
          <w:sz w:val="24"/>
          <w:szCs w:val="24"/>
          <w:lang w:val="ru-RU"/>
        </w:rPr>
        <w:t xml:space="preserve"> Договору та </w:t>
      </w:r>
      <w:proofErr w:type="spellStart"/>
      <w:r w:rsidRPr="003B058E">
        <w:rPr>
          <w:rFonts w:ascii="Times New Roman" w:hAnsi="Times New Roman" w:cs="Times New Roman"/>
          <w:sz w:val="24"/>
          <w:szCs w:val="24"/>
          <w:lang w:val="ru-RU"/>
        </w:rPr>
        <w:t>коливання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ціни</w:t>
      </w:r>
      <w:proofErr w:type="spellEnd"/>
      <w:r w:rsidRPr="003B058E">
        <w:rPr>
          <w:rFonts w:ascii="Times New Roman" w:hAnsi="Times New Roman" w:cs="Times New Roman"/>
          <w:sz w:val="24"/>
          <w:szCs w:val="24"/>
          <w:lang w:val="ru-RU"/>
        </w:rPr>
        <w:t xml:space="preserve"> на ринку;</w:t>
      </w:r>
    </w:p>
    <w:p w:rsidR="003B058E" w:rsidRPr="003B058E" w:rsidRDefault="003B058E" w:rsidP="003B058E">
      <w:pPr>
        <w:numPr>
          <w:ilvl w:val="0"/>
          <w:numId w:val="3"/>
        </w:numPr>
        <w:suppressAutoHyphens w:val="0"/>
        <w:spacing w:after="0" w:line="240" w:lineRule="auto"/>
        <w:jc w:val="both"/>
        <w:rPr>
          <w:rFonts w:ascii="Times New Roman" w:hAnsi="Times New Roman" w:cs="Times New Roman"/>
          <w:sz w:val="24"/>
          <w:szCs w:val="24"/>
          <w:lang w:val="ru-RU"/>
        </w:rPr>
      </w:pPr>
      <w:proofErr w:type="spellStart"/>
      <w:r w:rsidRPr="003B058E">
        <w:rPr>
          <w:rFonts w:ascii="Times New Roman" w:hAnsi="Times New Roman" w:cs="Times New Roman"/>
          <w:sz w:val="24"/>
          <w:szCs w:val="24"/>
          <w:lang w:val="ru-RU"/>
        </w:rPr>
        <w:t>Сторони</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погоджуються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що</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збільшення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ціни</w:t>
      </w:r>
      <w:proofErr w:type="spellEnd"/>
      <w:r w:rsidRPr="003B058E">
        <w:rPr>
          <w:rFonts w:ascii="Times New Roman" w:hAnsi="Times New Roman" w:cs="Times New Roman"/>
          <w:sz w:val="24"/>
          <w:szCs w:val="24"/>
          <w:lang w:val="ru-RU"/>
        </w:rPr>
        <w:t xml:space="preserve"> за </w:t>
      </w:r>
      <w:proofErr w:type="spellStart"/>
      <w:r w:rsidRPr="003B058E">
        <w:rPr>
          <w:rFonts w:ascii="Times New Roman" w:hAnsi="Times New Roman" w:cs="Times New Roman"/>
          <w:sz w:val="24"/>
          <w:szCs w:val="24"/>
          <w:lang w:val="ru-RU"/>
        </w:rPr>
        <w:t>одиницю</w:t>
      </w:r>
      <w:proofErr w:type="spellEnd"/>
      <w:r w:rsidRPr="003B058E">
        <w:rPr>
          <w:rFonts w:ascii="Times New Roman" w:hAnsi="Times New Roman" w:cs="Times New Roman"/>
          <w:sz w:val="24"/>
          <w:szCs w:val="24"/>
          <w:lang w:val="ru-RU"/>
        </w:rPr>
        <w:t xml:space="preserve"> товару не </w:t>
      </w:r>
      <w:proofErr w:type="spellStart"/>
      <w:r w:rsidRPr="003B058E">
        <w:rPr>
          <w:rFonts w:ascii="Times New Roman" w:hAnsi="Times New Roman" w:cs="Times New Roman"/>
          <w:sz w:val="24"/>
          <w:szCs w:val="24"/>
          <w:lang w:val="ru-RU"/>
        </w:rPr>
        <w:t>може</w:t>
      </w:r>
      <w:proofErr w:type="spellEnd"/>
      <w:r w:rsidRPr="003B058E">
        <w:rPr>
          <w:rFonts w:ascii="Times New Roman" w:hAnsi="Times New Roman" w:cs="Times New Roman"/>
          <w:sz w:val="24"/>
          <w:szCs w:val="24"/>
          <w:lang w:val="ru-RU"/>
        </w:rPr>
        <w:t xml:space="preserve"> бути </w:t>
      </w:r>
      <w:proofErr w:type="spellStart"/>
      <w:r w:rsidRPr="003B058E">
        <w:rPr>
          <w:rFonts w:ascii="Times New Roman" w:hAnsi="Times New Roman" w:cs="Times New Roman"/>
          <w:sz w:val="24"/>
          <w:szCs w:val="24"/>
          <w:lang w:val="ru-RU"/>
        </w:rPr>
        <w:t>більше</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ніж</w:t>
      </w:r>
      <w:proofErr w:type="spellEnd"/>
      <w:r w:rsidRPr="003B058E">
        <w:rPr>
          <w:rFonts w:ascii="Times New Roman" w:hAnsi="Times New Roman" w:cs="Times New Roman"/>
          <w:sz w:val="24"/>
          <w:szCs w:val="24"/>
          <w:lang w:val="ru-RU"/>
        </w:rPr>
        <w:t xml:space="preserve"> на 10 </w:t>
      </w:r>
      <w:proofErr w:type="spellStart"/>
      <w:r w:rsidRPr="003B058E">
        <w:rPr>
          <w:rFonts w:ascii="Times New Roman" w:hAnsi="Times New Roman" w:cs="Times New Roman"/>
          <w:sz w:val="24"/>
          <w:szCs w:val="24"/>
          <w:lang w:val="ru-RU"/>
        </w:rPr>
        <w:t>відсотків</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пропорційно</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коливанню</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ціни</w:t>
      </w:r>
      <w:proofErr w:type="spellEnd"/>
      <w:r w:rsidRPr="003B058E">
        <w:rPr>
          <w:rFonts w:ascii="Times New Roman" w:hAnsi="Times New Roman" w:cs="Times New Roman"/>
          <w:sz w:val="24"/>
          <w:szCs w:val="24"/>
          <w:lang w:val="ru-RU"/>
        </w:rPr>
        <w:t xml:space="preserve"> такого товару </w:t>
      </w:r>
      <w:proofErr w:type="gramStart"/>
      <w:r w:rsidRPr="003B058E">
        <w:rPr>
          <w:rFonts w:ascii="Times New Roman" w:hAnsi="Times New Roman" w:cs="Times New Roman"/>
          <w:sz w:val="24"/>
          <w:szCs w:val="24"/>
          <w:lang w:val="ru-RU"/>
        </w:rPr>
        <w:t>на</w:t>
      </w:r>
      <w:proofErr w:type="gramEnd"/>
      <w:r w:rsidRPr="003B058E">
        <w:rPr>
          <w:rFonts w:ascii="Times New Roman" w:hAnsi="Times New Roman" w:cs="Times New Roman"/>
          <w:sz w:val="24"/>
          <w:szCs w:val="24"/>
          <w:lang w:val="ru-RU"/>
        </w:rPr>
        <w:t xml:space="preserve">  ринку;</w:t>
      </w:r>
    </w:p>
    <w:p w:rsidR="003B058E" w:rsidRPr="003B058E" w:rsidRDefault="003B058E" w:rsidP="003B058E">
      <w:pPr>
        <w:numPr>
          <w:ilvl w:val="0"/>
          <w:numId w:val="3"/>
        </w:numPr>
        <w:suppressAutoHyphens w:val="0"/>
        <w:spacing w:after="0" w:line="240" w:lineRule="auto"/>
        <w:jc w:val="both"/>
        <w:rPr>
          <w:rFonts w:ascii="Times New Roman" w:hAnsi="Times New Roman" w:cs="Times New Roman"/>
          <w:sz w:val="24"/>
          <w:szCs w:val="24"/>
          <w:lang w:val="ru-RU"/>
        </w:rPr>
      </w:pPr>
      <w:proofErr w:type="spellStart"/>
      <w:r w:rsidRPr="003B058E">
        <w:rPr>
          <w:rFonts w:ascii="Times New Roman" w:hAnsi="Times New Roman" w:cs="Times New Roman"/>
          <w:sz w:val="24"/>
          <w:szCs w:val="24"/>
          <w:lang w:val="ru-RU"/>
        </w:rPr>
        <w:t>обмеження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щодо</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збільшення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ціни</w:t>
      </w:r>
      <w:proofErr w:type="spellEnd"/>
      <w:r w:rsidRPr="003B058E">
        <w:rPr>
          <w:rFonts w:ascii="Times New Roman" w:hAnsi="Times New Roman" w:cs="Times New Roman"/>
          <w:sz w:val="24"/>
          <w:szCs w:val="24"/>
          <w:lang w:val="ru-RU"/>
        </w:rPr>
        <w:t xml:space="preserve"> за </w:t>
      </w:r>
      <w:proofErr w:type="spellStart"/>
      <w:r w:rsidRPr="003B058E">
        <w:rPr>
          <w:rFonts w:ascii="Times New Roman" w:hAnsi="Times New Roman" w:cs="Times New Roman"/>
          <w:sz w:val="24"/>
          <w:szCs w:val="24"/>
          <w:lang w:val="ru-RU"/>
        </w:rPr>
        <w:t>одиницю</w:t>
      </w:r>
      <w:proofErr w:type="spellEnd"/>
      <w:r w:rsidRPr="003B058E">
        <w:rPr>
          <w:rFonts w:ascii="Times New Roman" w:hAnsi="Times New Roman" w:cs="Times New Roman"/>
          <w:sz w:val="24"/>
          <w:szCs w:val="24"/>
          <w:lang w:val="ru-RU"/>
        </w:rPr>
        <w:t xml:space="preserve"> товару не </w:t>
      </w:r>
      <w:proofErr w:type="spellStart"/>
      <w:r w:rsidRPr="003B058E">
        <w:rPr>
          <w:rFonts w:ascii="Times New Roman" w:hAnsi="Times New Roman" w:cs="Times New Roman"/>
          <w:sz w:val="24"/>
          <w:szCs w:val="24"/>
          <w:lang w:val="ru-RU"/>
        </w:rPr>
        <w:t>більше</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ніж</w:t>
      </w:r>
      <w:proofErr w:type="spellEnd"/>
      <w:r w:rsidRPr="003B058E">
        <w:rPr>
          <w:rFonts w:ascii="Times New Roman" w:hAnsi="Times New Roman" w:cs="Times New Roman"/>
          <w:sz w:val="24"/>
          <w:szCs w:val="24"/>
          <w:lang w:val="ru-RU"/>
        </w:rPr>
        <w:t xml:space="preserve"> на 10 </w:t>
      </w:r>
      <w:proofErr w:type="spellStart"/>
      <w:r w:rsidRPr="003B058E">
        <w:rPr>
          <w:rFonts w:ascii="Times New Roman" w:hAnsi="Times New Roman" w:cs="Times New Roman"/>
          <w:sz w:val="24"/>
          <w:szCs w:val="24"/>
          <w:lang w:val="ru-RU"/>
        </w:rPr>
        <w:t>відсотків</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застосовується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щодо</w:t>
      </w:r>
      <w:proofErr w:type="spellEnd"/>
      <w:r w:rsidRPr="003B058E">
        <w:rPr>
          <w:rFonts w:ascii="Times New Roman" w:hAnsi="Times New Roman" w:cs="Times New Roman"/>
          <w:sz w:val="24"/>
          <w:szCs w:val="24"/>
          <w:lang w:val="ru-RU"/>
        </w:rPr>
        <w:t xml:space="preserve"> кожного </w:t>
      </w:r>
      <w:proofErr w:type="spellStart"/>
      <w:r w:rsidRPr="003B058E">
        <w:rPr>
          <w:rFonts w:ascii="Times New Roman" w:hAnsi="Times New Roman" w:cs="Times New Roman"/>
          <w:sz w:val="24"/>
          <w:szCs w:val="24"/>
          <w:lang w:val="ru-RU"/>
        </w:rPr>
        <w:t>окремого</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випадку</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збільшення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ціни</w:t>
      </w:r>
      <w:proofErr w:type="spellEnd"/>
      <w:r w:rsidRPr="003B058E">
        <w:rPr>
          <w:rFonts w:ascii="Times New Roman" w:hAnsi="Times New Roman" w:cs="Times New Roman"/>
          <w:sz w:val="24"/>
          <w:szCs w:val="24"/>
          <w:lang w:val="ru-RU"/>
        </w:rPr>
        <w:t xml:space="preserve"> за </w:t>
      </w:r>
      <w:proofErr w:type="spellStart"/>
      <w:r w:rsidRPr="003B058E">
        <w:rPr>
          <w:rFonts w:ascii="Times New Roman" w:hAnsi="Times New Roman" w:cs="Times New Roman"/>
          <w:sz w:val="24"/>
          <w:szCs w:val="24"/>
          <w:lang w:val="ru-RU"/>
        </w:rPr>
        <w:t>одиницю</w:t>
      </w:r>
      <w:proofErr w:type="spellEnd"/>
      <w:r w:rsidRPr="003B058E">
        <w:rPr>
          <w:rFonts w:ascii="Times New Roman" w:hAnsi="Times New Roman" w:cs="Times New Roman"/>
          <w:sz w:val="24"/>
          <w:szCs w:val="24"/>
          <w:lang w:val="ru-RU"/>
        </w:rPr>
        <w:t xml:space="preserve"> товару (без </w:t>
      </w:r>
      <w:proofErr w:type="spellStart"/>
      <w:r w:rsidRPr="003B058E">
        <w:rPr>
          <w:rFonts w:ascii="Times New Roman" w:hAnsi="Times New Roman" w:cs="Times New Roman"/>
          <w:sz w:val="24"/>
          <w:szCs w:val="24"/>
          <w:lang w:val="ru-RU"/>
        </w:rPr>
        <w:t>обмеження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кількості</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змін</w:t>
      </w:r>
      <w:proofErr w:type="spellEnd"/>
      <w:r w:rsidRPr="003B058E">
        <w:rPr>
          <w:rFonts w:ascii="Times New Roman" w:hAnsi="Times New Roman" w:cs="Times New Roman"/>
          <w:sz w:val="24"/>
          <w:szCs w:val="24"/>
          <w:lang w:val="ru-RU"/>
        </w:rPr>
        <w:t>);</w:t>
      </w:r>
    </w:p>
    <w:p w:rsidR="003B058E" w:rsidRPr="003B058E" w:rsidRDefault="003B058E" w:rsidP="003B058E">
      <w:pPr>
        <w:numPr>
          <w:ilvl w:val="0"/>
          <w:numId w:val="3"/>
        </w:numPr>
        <w:suppressAutoHyphens w:val="0"/>
        <w:spacing w:after="0" w:line="240" w:lineRule="auto"/>
        <w:jc w:val="both"/>
        <w:rPr>
          <w:rFonts w:ascii="Times New Roman" w:hAnsi="Times New Roman" w:cs="Times New Roman"/>
          <w:sz w:val="24"/>
          <w:szCs w:val="24"/>
          <w:lang w:val="ru-RU"/>
        </w:rPr>
      </w:pPr>
      <w:proofErr w:type="spellStart"/>
      <w:r w:rsidRPr="003B058E">
        <w:rPr>
          <w:rFonts w:ascii="Times New Roman" w:hAnsi="Times New Roman" w:cs="Times New Roman"/>
          <w:sz w:val="24"/>
          <w:szCs w:val="24"/>
          <w:lang w:val="ru-RU"/>
        </w:rPr>
        <w:t>змінена</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ціна</w:t>
      </w:r>
      <w:proofErr w:type="spellEnd"/>
      <w:r w:rsidRPr="003B058E">
        <w:rPr>
          <w:rFonts w:ascii="Times New Roman" w:hAnsi="Times New Roman" w:cs="Times New Roman"/>
          <w:sz w:val="24"/>
          <w:szCs w:val="24"/>
          <w:lang w:val="ru-RU"/>
        </w:rPr>
        <w:t xml:space="preserve"> за </w:t>
      </w:r>
      <w:proofErr w:type="spellStart"/>
      <w:r w:rsidRPr="003B058E">
        <w:rPr>
          <w:rFonts w:ascii="Times New Roman" w:hAnsi="Times New Roman" w:cs="Times New Roman"/>
          <w:sz w:val="24"/>
          <w:szCs w:val="24"/>
          <w:lang w:val="ru-RU"/>
        </w:rPr>
        <w:t>одиницю</w:t>
      </w:r>
      <w:proofErr w:type="spellEnd"/>
      <w:r w:rsidRPr="003B058E">
        <w:rPr>
          <w:rFonts w:ascii="Times New Roman" w:hAnsi="Times New Roman" w:cs="Times New Roman"/>
          <w:sz w:val="24"/>
          <w:szCs w:val="24"/>
          <w:lang w:val="ru-RU"/>
        </w:rPr>
        <w:t xml:space="preserve"> товару не повинна </w:t>
      </w:r>
      <w:proofErr w:type="spellStart"/>
      <w:r w:rsidRPr="003B058E">
        <w:rPr>
          <w:rFonts w:ascii="Times New Roman" w:hAnsi="Times New Roman" w:cs="Times New Roman"/>
          <w:sz w:val="24"/>
          <w:szCs w:val="24"/>
          <w:lang w:val="ru-RU"/>
        </w:rPr>
        <w:t>перевищувати</w:t>
      </w:r>
      <w:proofErr w:type="spellEnd"/>
      <w:r w:rsidRPr="003B058E">
        <w:rPr>
          <w:rFonts w:ascii="Times New Roman" w:hAnsi="Times New Roman" w:cs="Times New Roman"/>
          <w:sz w:val="24"/>
          <w:szCs w:val="24"/>
          <w:lang w:val="ru-RU"/>
        </w:rPr>
        <w:t xml:space="preserve"> 50 </w:t>
      </w:r>
      <w:proofErr w:type="spellStart"/>
      <w:r w:rsidRPr="003B058E">
        <w:rPr>
          <w:rFonts w:ascii="Times New Roman" w:hAnsi="Times New Roman" w:cs="Times New Roman"/>
          <w:sz w:val="24"/>
          <w:szCs w:val="24"/>
          <w:lang w:val="ru-RU"/>
        </w:rPr>
        <w:t>відсотків</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ціни</w:t>
      </w:r>
      <w:proofErr w:type="spellEnd"/>
      <w:r w:rsidRPr="003B058E">
        <w:rPr>
          <w:rFonts w:ascii="Times New Roman" w:hAnsi="Times New Roman" w:cs="Times New Roman"/>
          <w:sz w:val="24"/>
          <w:szCs w:val="24"/>
          <w:lang w:val="ru-RU"/>
        </w:rPr>
        <w:t xml:space="preserve"> за </w:t>
      </w:r>
      <w:proofErr w:type="spellStart"/>
      <w:r w:rsidRPr="003B058E">
        <w:rPr>
          <w:rFonts w:ascii="Times New Roman" w:hAnsi="Times New Roman" w:cs="Times New Roman"/>
          <w:sz w:val="24"/>
          <w:szCs w:val="24"/>
          <w:lang w:val="ru-RU"/>
        </w:rPr>
        <w:t>одиницю</w:t>
      </w:r>
      <w:proofErr w:type="spellEnd"/>
      <w:r w:rsidRPr="003B058E">
        <w:rPr>
          <w:rFonts w:ascii="Times New Roman" w:hAnsi="Times New Roman" w:cs="Times New Roman"/>
          <w:sz w:val="24"/>
          <w:szCs w:val="24"/>
          <w:lang w:val="ru-RU"/>
        </w:rPr>
        <w:t xml:space="preserve"> товару, </w:t>
      </w:r>
      <w:proofErr w:type="spellStart"/>
      <w:r w:rsidRPr="003B058E">
        <w:rPr>
          <w:rFonts w:ascii="Times New Roman" w:hAnsi="Times New Roman" w:cs="Times New Roman"/>
          <w:sz w:val="24"/>
          <w:szCs w:val="24"/>
          <w:lang w:val="ru-RU"/>
        </w:rPr>
        <w:t>що</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передбачена</w:t>
      </w:r>
      <w:proofErr w:type="spellEnd"/>
      <w:r w:rsidRPr="003B058E">
        <w:rPr>
          <w:rFonts w:ascii="Times New Roman" w:hAnsi="Times New Roman" w:cs="Times New Roman"/>
          <w:sz w:val="24"/>
          <w:szCs w:val="24"/>
          <w:lang w:val="ru-RU"/>
        </w:rPr>
        <w:t xml:space="preserve"> в </w:t>
      </w:r>
      <w:proofErr w:type="spellStart"/>
      <w:r w:rsidRPr="003B058E">
        <w:rPr>
          <w:rFonts w:ascii="Times New Roman" w:hAnsi="Times New Roman" w:cs="Times New Roman"/>
          <w:sz w:val="24"/>
          <w:szCs w:val="24"/>
          <w:lang w:val="ru-RU"/>
        </w:rPr>
        <w:t>Договорі</w:t>
      </w:r>
      <w:proofErr w:type="spellEnd"/>
      <w:r w:rsidRPr="003B058E">
        <w:rPr>
          <w:rFonts w:ascii="Times New Roman" w:hAnsi="Times New Roman" w:cs="Times New Roman"/>
          <w:sz w:val="24"/>
          <w:szCs w:val="24"/>
          <w:lang w:val="ru-RU"/>
        </w:rPr>
        <w:t xml:space="preserve"> станом на дату </w:t>
      </w:r>
      <w:proofErr w:type="spellStart"/>
      <w:r w:rsidRPr="003B058E">
        <w:rPr>
          <w:rFonts w:ascii="Times New Roman" w:hAnsi="Times New Roman" w:cs="Times New Roman"/>
          <w:sz w:val="24"/>
          <w:szCs w:val="24"/>
          <w:lang w:val="ru-RU"/>
        </w:rPr>
        <w:t>його</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укладення</w:t>
      </w:r>
      <w:proofErr w:type="spellEnd"/>
      <w:r w:rsidRPr="003B058E">
        <w:rPr>
          <w:rFonts w:ascii="Times New Roman" w:hAnsi="Times New Roman" w:cs="Times New Roman"/>
          <w:sz w:val="24"/>
          <w:szCs w:val="24"/>
          <w:lang w:val="ru-RU"/>
        </w:rPr>
        <w:t>;</w:t>
      </w:r>
    </w:p>
    <w:p w:rsidR="003B058E" w:rsidRPr="003B058E" w:rsidRDefault="003B058E" w:rsidP="003B058E">
      <w:pPr>
        <w:numPr>
          <w:ilvl w:val="0"/>
          <w:numId w:val="3"/>
        </w:numPr>
        <w:suppressAutoHyphens w:val="0"/>
        <w:spacing w:after="0" w:line="240" w:lineRule="auto"/>
        <w:jc w:val="both"/>
        <w:rPr>
          <w:rFonts w:ascii="Times New Roman" w:hAnsi="Times New Roman" w:cs="Times New Roman"/>
          <w:sz w:val="24"/>
          <w:szCs w:val="24"/>
          <w:lang w:val="ru-RU"/>
        </w:rPr>
      </w:pPr>
      <w:proofErr w:type="spellStart"/>
      <w:r w:rsidRPr="003B058E">
        <w:rPr>
          <w:rFonts w:ascii="Times New Roman" w:hAnsi="Times New Roman" w:cs="Times New Roman"/>
          <w:sz w:val="24"/>
          <w:szCs w:val="24"/>
          <w:lang w:val="ru-RU"/>
        </w:rPr>
        <w:t>коливання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відбувається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w:t>
      </w:r>
      <w:proofErr w:type="spellEnd"/>
      <w:r w:rsidRPr="003B058E">
        <w:rPr>
          <w:rFonts w:ascii="Times New Roman" w:hAnsi="Times New Roman" w:cs="Times New Roman"/>
          <w:sz w:val="24"/>
          <w:szCs w:val="24"/>
          <w:lang w:val="ru-RU"/>
        </w:rPr>
        <w:t xml:space="preserve"> дня </w:t>
      </w:r>
      <w:proofErr w:type="spellStart"/>
      <w:r w:rsidRPr="003B058E">
        <w:rPr>
          <w:rFonts w:ascii="Times New Roman" w:hAnsi="Times New Roman" w:cs="Times New Roman"/>
          <w:sz w:val="24"/>
          <w:szCs w:val="24"/>
          <w:lang w:val="ru-RU"/>
        </w:rPr>
        <w:t>укладення</w:t>
      </w:r>
      <w:proofErr w:type="spellEnd"/>
      <w:r w:rsidRPr="003B058E">
        <w:rPr>
          <w:rFonts w:ascii="Times New Roman" w:hAnsi="Times New Roman" w:cs="Times New Roman"/>
          <w:sz w:val="24"/>
          <w:szCs w:val="24"/>
          <w:lang w:val="ru-RU"/>
        </w:rPr>
        <w:t xml:space="preserve"> договору про </w:t>
      </w:r>
      <w:proofErr w:type="spellStart"/>
      <w:r w:rsidRPr="003B058E">
        <w:rPr>
          <w:rFonts w:ascii="Times New Roman" w:hAnsi="Times New Roman" w:cs="Times New Roman"/>
          <w:sz w:val="24"/>
          <w:szCs w:val="24"/>
          <w:lang w:val="ru-RU"/>
        </w:rPr>
        <w:t>закупівлю</w:t>
      </w:r>
      <w:proofErr w:type="spellEnd"/>
      <w:r w:rsidRPr="003B058E">
        <w:rPr>
          <w:rFonts w:ascii="Times New Roman" w:hAnsi="Times New Roman" w:cs="Times New Roman"/>
          <w:sz w:val="24"/>
          <w:szCs w:val="24"/>
          <w:lang w:val="ru-RU"/>
        </w:rPr>
        <w:t xml:space="preserve"> (у </w:t>
      </w:r>
      <w:proofErr w:type="spellStart"/>
      <w:r w:rsidRPr="003B058E">
        <w:rPr>
          <w:rFonts w:ascii="Times New Roman" w:hAnsi="Times New Roman" w:cs="Times New Roman"/>
          <w:sz w:val="24"/>
          <w:szCs w:val="24"/>
          <w:lang w:val="ru-RU"/>
        </w:rPr>
        <w:t>разі</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збільшення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ціни</w:t>
      </w:r>
      <w:proofErr w:type="spellEnd"/>
      <w:r w:rsidRPr="003B058E">
        <w:rPr>
          <w:rFonts w:ascii="Times New Roman" w:hAnsi="Times New Roman" w:cs="Times New Roman"/>
          <w:sz w:val="24"/>
          <w:szCs w:val="24"/>
          <w:lang w:val="ru-RU"/>
        </w:rPr>
        <w:t xml:space="preserve"> за </w:t>
      </w:r>
      <w:proofErr w:type="spellStart"/>
      <w:r w:rsidRPr="003B058E">
        <w:rPr>
          <w:rFonts w:ascii="Times New Roman" w:hAnsi="Times New Roman" w:cs="Times New Roman"/>
          <w:sz w:val="24"/>
          <w:szCs w:val="24"/>
          <w:lang w:val="ru-RU"/>
        </w:rPr>
        <w:t>одиницю</w:t>
      </w:r>
      <w:proofErr w:type="spellEnd"/>
      <w:r w:rsidRPr="003B058E">
        <w:rPr>
          <w:rFonts w:ascii="Times New Roman" w:hAnsi="Times New Roman" w:cs="Times New Roman"/>
          <w:sz w:val="24"/>
          <w:szCs w:val="24"/>
          <w:lang w:val="ru-RU"/>
        </w:rPr>
        <w:t xml:space="preserve"> товару за </w:t>
      </w:r>
      <w:proofErr w:type="spellStart"/>
      <w:r w:rsidRPr="003B058E">
        <w:rPr>
          <w:rFonts w:ascii="Times New Roman" w:hAnsi="Times New Roman" w:cs="Times New Roman"/>
          <w:sz w:val="24"/>
          <w:szCs w:val="24"/>
          <w:lang w:val="ru-RU"/>
        </w:rPr>
        <w:t>цим</w:t>
      </w:r>
      <w:proofErr w:type="spellEnd"/>
      <w:r w:rsidRPr="003B058E">
        <w:rPr>
          <w:rFonts w:ascii="Times New Roman" w:hAnsi="Times New Roman" w:cs="Times New Roman"/>
          <w:sz w:val="24"/>
          <w:szCs w:val="24"/>
          <w:lang w:val="ru-RU"/>
        </w:rPr>
        <w:t xml:space="preserve"> </w:t>
      </w:r>
      <w:proofErr w:type="spellStart"/>
      <w:proofErr w:type="gramStart"/>
      <w:r w:rsidRPr="003B058E">
        <w:rPr>
          <w:rFonts w:ascii="Times New Roman" w:hAnsi="Times New Roman" w:cs="Times New Roman"/>
          <w:sz w:val="24"/>
          <w:szCs w:val="24"/>
          <w:lang w:val="ru-RU"/>
        </w:rPr>
        <w:t>п</w:t>
      </w:r>
      <w:proofErr w:type="gramEnd"/>
      <w:r w:rsidRPr="003B058E">
        <w:rPr>
          <w:rFonts w:ascii="Times New Roman" w:hAnsi="Times New Roman" w:cs="Times New Roman"/>
          <w:sz w:val="24"/>
          <w:szCs w:val="24"/>
          <w:lang w:val="ru-RU"/>
        </w:rPr>
        <w:t>ідпунктом</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вперше</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або</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w:t>
      </w:r>
      <w:proofErr w:type="spellEnd"/>
      <w:r w:rsidRPr="003B058E">
        <w:rPr>
          <w:rFonts w:ascii="Times New Roman" w:hAnsi="Times New Roman" w:cs="Times New Roman"/>
          <w:sz w:val="24"/>
          <w:szCs w:val="24"/>
          <w:lang w:val="ru-RU"/>
        </w:rPr>
        <w:t xml:space="preserve"> дня </w:t>
      </w:r>
      <w:proofErr w:type="spellStart"/>
      <w:r w:rsidRPr="003B058E">
        <w:rPr>
          <w:rFonts w:ascii="Times New Roman" w:hAnsi="Times New Roman" w:cs="Times New Roman"/>
          <w:sz w:val="24"/>
          <w:szCs w:val="24"/>
          <w:lang w:val="ru-RU"/>
        </w:rPr>
        <w:t>останнього</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внесення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змін</w:t>
      </w:r>
      <w:proofErr w:type="spellEnd"/>
      <w:r w:rsidRPr="003B058E">
        <w:rPr>
          <w:rFonts w:ascii="Times New Roman" w:hAnsi="Times New Roman" w:cs="Times New Roman"/>
          <w:sz w:val="24"/>
          <w:szCs w:val="24"/>
          <w:lang w:val="ru-RU"/>
        </w:rPr>
        <w:t xml:space="preserve"> до д</w:t>
      </w:r>
      <w:r w:rsidRPr="003B058E">
        <w:rPr>
          <w:rFonts w:ascii="Times New Roman" w:hAnsi="Times New Roman" w:cs="Times New Roman"/>
          <w:sz w:val="24"/>
          <w:szCs w:val="24"/>
          <w:lang w:val="ru-RU"/>
        </w:rPr>
        <w:t>о</w:t>
      </w:r>
      <w:r w:rsidRPr="003B058E">
        <w:rPr>
          <w:rFonts w:ascii="Times New Roman" w:hAnsi="Times New Roman" w:cs="Times New Roman"/>
          <w:sz w:val="24"/>
          <w:szCs w:val="24"/>
          <w:lang w:val="ru-RU"/>
        </w:rPr>
        <w:t xml:space="preserve">говору про </w:t>
      </w:r>
      <w:proofErr w:type="spellStart"/>
      <w:r w:rsidRPr="003B058E">
        <w:rPr>
          <w:rFonts w:ascii="Times New Roman" w:hAnsi="Times New Roman" w:cs="Times New Roman"/>
          <w:sz w:val="24"/>
          <w:szCs w:val="24"/>
          <w:lang w:val="ru-RU"/>
        </w:rPr>
        <w:t>закупівлю</w:t>
      </w:r>
      <w:proofErr w:type="spellEnd"/>
      <w:r w:rsidRPr="003B058E">
        <w:rPr>
          <w:rFonts w:ascii="Times New Roman" w:hAnsi="Times New Roman" w:cs="Times New Roman"/>
          <w:sz w:val="24"/>
          <w:szCs w:val="24"/>
          <w:lang w:val="ru-RU"/>
        </w:rPr>
        <w:t xml:space="preserve"> в </w:t>
      </w:r>
      <w:proofErr w:type="spellStart"/>
      <w:r w:rsidRPr="003B058E">
        <w:rPr>
          <w:rFonts w:ascii="Times New Roman" w:hAnsi="Times New Roman" w:cs="Times New Roman"/>
          <w:sz w:val="24"/>
          <w:szCs w:val="24"/>
          <w:lang w:val="ru-RU"/>
        </w:rPr>
        <w:t>частині</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зміни</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ціни</w:t>
      </w:r>
      <w:proofErr w:type="spellEnd"/>
      <w:r w:rsidRPr="003B058E">
        <w:rPr>
          <w:rFonts w:ascii="Times New Roman" w:hAnsi="Times New Roman" w:cs="Times New Roman"/>
          <w:sz w:val="24"/>
          <w:szCs w:val="24"/>
          <w:lang w:val="ru-RU"/>
        </w:rPr>
        <w:t xml:space="preserve"> (у </w:t>
      </w:r>
      <w:proofErr w:type="spellStart"/>
      <w:r w:rsidRPr="003B058E">
        <w:rPr>
          <w:rFonts w:ascii="Times New Roman" w:hAnsi="Times New Roman" w:cs="Times New Roman"/>
          <w:sz w:val="24"/>
          <w:szCs w:val="24"/>
          <w:lang w:val="ru-RU"/>
        </w:rPr>
        <w:t>разі</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збільшення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ціни</w:t>
      </w:r>
      <w:proofErr w:type="spellEnd"/>
      <w:r w:rsidRPr="003B058E">
        <w:rPr>
          <w:rFonts w:ascii="Times New Roman" w:hAnsi="Times New Roman" w:cs="Times New Roman"/>
          <w:sz w:val="24"/>
          <w:szCs w:val="24"/>
          <w:lang w:val="ru-RU"/>
        </w:rPr>
        <w:t xml:space="preserve"> за </w:t>
      </w:r>
      <w:proofErr w:type="spellStart"/>
      <w:r w:rsidRPr="003B058E">
        <w:rPr>
          <w:rFonts w:ascii="Times New Roman" w:hAnsi="Times New Roman" w:cs="Times New Roman"/>
          <w:sz w:val="24"/>
          <w:szCs w:val="24"/>
          <w:lang w:val="ru-RU"/>
        </w:rPr>
        <w:t>одиницю</w:t>
      </w:r>
      <w:proofErr w:type="spellEnd"/>
      <w:r w:rsidRPr="003B058E">
        <w:rPr>
          <w:rFonts w:ascii="Times New Roman" w:hAnsi="Times New Roman" w:cs="Times New Roman"/>
          <w:sz w:val="24"/>
          <w:szCs w:val="24"/>
          <w:lang w:val="ru-RU"/>
        </w:rPr>
        <w:t xml:space="preserve"> товару за </w:t>
      </w:r>
      <w:proofErr w:type="spellStart"/>
      <w:r w:rsidRPr="003B058E">
        <w:rPr>
          <w:rFonts w:ascii="Times New Roman" w:hAnsi="Times New Roman" w:cs="Times New Roman"/>
          <w:sz w:val="24"/>
          <w:szCs w:val="24"/>
          <w:lang w:val="ru-RU"/>
        </w:rPr>
        <w:t>цим</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підпунктом</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вдруге</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і</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далі</w:t>
      </w:r>
      <w:proofErr w:type="spellEnd"/>
      <w:r w:rsidRPr="003B058E">
        <w:rPr>
          <w:rFonts w:ascii="Times New Roman" w:hAnsi="Times New Roman" w:cs="Times New Roman"/>
          <w:sz w:val="24"/>
          <w:szCs w:val="24"/>
          <w:lang w:val="ru-RU"/>
        </w:rPr>
        <w:t>);</w:t>
      </w:r>
    </w:p>
    <w:p w:rsidR="003B058E" w:rsidRPr="003B058E" w:rsidRDefault="003B058E" w:rsidP="003B058E">
      <w:pPr>
        <w:numPr>
          <w:ilvl w:val="0"/>
          <w:numId w:val="3"/>
        </w:numPr>
        <w:suppressAutoHyphens w:val="0"/>
        <w:spacing w:after="0" w:line="240" w:lineRule="auto"/>
        <w:jc w:val="both"/>
        <w:rPr>
          <w:rFonts w:ascii="Times New Roman" w:hAnsi="Times New Roman" w:cs="Times New Roman"/>
          <w:sz w:val="24"/>
          <w:szCs w:val="24"/>
          <w:lang w:val="ru-RU"/>
        </w:rPr>
      </w:pPr>
      <w:proofErr w:type="spellStart"/>
      <w:r w:rsidRPr="003B058E">
        <w:rPr>
          <w:rFonts w:ascii="Times New Roman" w:hAnsi="Times New Roman" w:cs="Times New Roman"/>
          <w:sz w:val="24"/>
          <w:szCs w:val="24"/>
          <w:lang w:val="ru-RU"/>
        </w:rPr>
        <w:t>Сторони</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погоджуються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що</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документальне</w:t>
      </w:r>
      <w:proofErr w:type="spellEnd"/>
      <w:r w:rsidRPr="003B058E">
        <w:rPr>
          <w:rFonts w:ascii="Times New Roman" w:hAnsi="Times New Roman" w:cs="Times New Roman"/>
          <w:sz w:val="24"/>
          <w:szCs w:val="24"/>
          <w:lang w:val="ru-RU"/>
        </w:rPr>
        <w:t xml:space="preserve"> </w:t>
      </w:r>
      <w:proofErr w:type="spellStart"/>
      <w:proofErr w:type="gramStart"/>
      <w:r w:rsidRPr="003B058E">
        <w:rPr>
          <w:rFonts w:ascii="Times New Roman" w:hAnsi="Times New Roman" w:cs="Times New Roman"/>
          <w:sz w:val="24"/>
          <w:szCs w:val="24"/>
          <w:lang w:val="ru-RU"/>
        </w:rPr>
        <w:t>п</w:t>
      </w:r>
      <w:proofErr w:type="gramEnd"/>
      <w:r w:rsidRPr="003B058E">
        <w:rPr>
          <w:rFonts w:ascii="Times New Roman" w:hAnsi="Times New Roman" w:cs="Times New Roman"/>
          <w:sz w:val="24"/>
          <w:szCs w:val="24"/>
          <w:lang w:val="ru-RU"/>
        </w:rPr>
        <w:t>ідтвердження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ціни</w:t>
      </w:r>
      <w:proofErr w:type="spellEnd"/>
      <w:r w:rsidRPr="003B058E">
        <w:rPr>
          <w:rFonts w:ascii="Times New Roman" w:hAnsi="Times New Roman" w:cs="Times New Roman"/>
          <w:sz w:val="24"/>
          <w:szCs w:val="24"/>
          <w:lang w:val="ru-RU"/>
        </w:rPr>
        <w:t xml:space="preserve"> на ринку </w:t>
      </w:r>
      <w:proofErr w:type="spellStart"/>
      <w:r w:rsidRPr="003B058E">
        <w:rPr>
          <w:rFonts w:ascii="Times New Roman" w:hAnsi="Times New Roman" w:cs="Times New Roman"/>
          <w:sz w:val="24"/>
          <w:szCs w:val="24"/>
          <w:lang w:val="ru-RU"/>
        </w:rPr>
        <w:t>має</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містити</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інформацію</w:t>
      </w:r>
      <w:proofErr w:type="spellEnd"/>
      <w:r w:rsidRPr="003B058E">
        <w:rPr>
          <w:rFonts w:ascii="Times New Roman" w:hAnsi="Times New Roman" w:cs="Times New Roman"/>
          <w:sz w:val="24"/>
          <w:szCs w:val="24"/>
          <w:lang w:val="ru-RU"/>
        </w:rPr>
        <w:t xml:space="preserve"> про </w:t>
      </w:r>
      <w:proofErr w:type="spellStart"/>
      <w:r w:rsidRPr="003B058E">
        <w:rPr>
          <w:rFonts w:ascii="Times New Roman" w:hAnsi="Times New Roman" w:cs="Times New Roman"/>
          <w:sz w:val="24"/>
          <w:szCs w:val="24"/>
          <w:lang w:val="ru-RU"/>
        </w:rPr>
        <w:t>період</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порівняння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ціни</w:t>
      </w:r>
      <w:proofErr w:type="spellEnd"/>
      <w:r w:rsidRPr="003B058E">
        <w:rPr>
          <w:rFonts w:ascii="Times New Roman" w:hAnsi="Times New Roman" w:cs="Times New Roman"/>
          <w:sz w:val="24"/>
          <w:szCs w:val="24"/>
          <w:lang w:val="ru-RU"/>
        </w:rPr>
        <w:t xml:space="preserve">, а </w:t>
      </w:r>
      <w:proofErr w:type="spellStart"/>
      <w:r w:rsidRPr="003B058E">
        <w:rPr>
          <w:rFonts w:ascii="Times New Roman" w:hAnsi="Times New Roman" w:cs="Times New Roman"/>
          <w:sz w:val="24"/>
          <w:szCs w:val="24"/>
          <w:lang w:val="ru-RU"/>
        </w:rPr>
        <w:t>саме</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w:t>
      </w:r>
      <w:proofErr w:type="spellEnd"/>
      <w:r w:rsidRPr="003B058E">
        <w:rPr>
          <w:rFonts w:ascii="Times New Roman" w:hAnsi="Times New Roman" w:cs="Times New Roman"/>
          <w:sz w:val="24"/>
          <w:szCs w:val="24"/>
          <w:lang w:val="ru-RU"/>
        </w:rPr>
        <w:t xml:space="preserve"> дня </w:t>
      </w:r>
      <w:proofErr w:type="spellStart"/>
      <w:r w:rsidRPr="003B058E">
        <w:rPr>
          <w:rFonts w:ascii="Times New Roman" w:hAnsi="Times New Roman" w:cs="Times New Roman"/>
          <w:sz w:val="24"/>
          <w:szCs w:val="24"/>
          <w:lang w:val="ru-RU"/>
        </w:rPr>
        <w:t>укладення</w:t>
      </w:r>
      <w:proofErr w:type="spellEnd"/>
      <w:r w:rsidRPr="003B058E">
        <w:rPr>
          <w:rFonts w:ascii="Times New Roman" w:hAnsi="Times New Roman" w:cs="Times New Roman"/>
          <w:sz w:val="24"/>
          <w:szCs w:val="24"/>
          <w:lang w:val="ru-RU"/>
        </w:rPr>
        <w:t xml:space="preserve"> договору про </w:t>
      </w:r>
      <w:proofErr w:type="spellStart"/>
      <w:r w:rsidRPr="003B058E">
        <w:rPr>
          <w:rFonts w:ascii="Times New Roman" w:hAnsi="Times New Roman" w:cs="Times New Roman"/>
          <w:sz w:val="24"/>
          <w:szCs w:val="24"/>
          <w:lang w:val="ru-RU"/>
        </w:rPr>
        <w:t>закупівлю</w:t>
      </w:r>
      <w:proofErr w:type="spellEnd"/>
      <w:r w:rsidRPr="003B058E">
        <w:rPr>
          <w:rFonts w:ascii="Times New Roman" w:hAnsi="Times New Roman" w:cs="Times New Roman"/>
          <w:sz w:val="24"/>
          <w:szCs w:val="24"/>
          <w:lang w:val="ru-RU"/>
        </w:rPr>
        <w:t xml:space="preserve"> (у </w:t>
      </w:r>
      <w:proofErr w:type="spellStart"/>
      <w:r w:rsidRPr="003B058E">
        <w:rPr>
          <w:rFonts w:ascii="Times New Roman" w:hAnsi="Times New Roman" w:cs="Times New Roman"/>
          <w:sz w:val="24"/>
          <w:szCs w:val="24"/>
          <w:lang w:val="ru-RU"/>
        </w:rPr>
        <w:t>разі</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збільшення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ціни</w:t>
      </w:r>
      <w:proofErr w:type="spellEnd"/>
      <w:r w:rsidRPr="003B058E">
        <w:rPr>
          <w:rFonts w:ascii="Times New Roman" w:hAnsi="Times New Roman" w:cs="Times New Roman"/>
          <w:sz w:val="24"/>
          <w:szCs w:val="24"/>
          <w:lang w:val="ru-RU"/>
        </w:rPr>
        <w:t xml:space="preserve"> за </w:t>
      </w:r>
      <w:proofErr w:type="spellStart"/>
      <w:r w:rsidRPr="003B058E">
        <w:rPr>
          <w:rFonts w:ascii="Times New Roman" w:hAnsi="Times New Roman" w:cs="Times New Roman"/>
          <w:sz w:val="24"/>
          <w:szCs w:val="24"/>
          <w:lang w:val="ru-RU"/>
        </w:rPr>
        <w:t>одиницю</w:t>
      </w:r>
      <w:proofErr w:type="spellEnd"/>
      <w:r w:rsidRPr="003B058E">
        <w:rPr>
          <w:rFonts w:ascii="Times New Roman" w:hAnsi="Times New Roman" w:cs="Times New Roman"/>
          <w:sz w:val="24"/>
          <w:szCs w:val="24"/>
          <w:lang w:val="ru-RU"/>
        </w:rPr>
        <w:t xml:space="preserve"> товару за </w:t>
      </w:r>
      <w:proofErr w:type="spellStart"/>
      <w:r w:rsidRPr="003B058E">
        <w:rPr>
          <w:rFonts w:ascii="Times New Roman" w:hAnsi="Times New Roman" w:cs="Times New Roman"/>
          <w:sz w:val="24"/>
          <w:szCs w:val="24"/>
          <w:lang w:val="ru-RU"/>
        </w:rPr>
        <w:t>цим</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підпунктом</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вперше</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або</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w:t>
      </w:r>
      <w:proofErr w:type="spellEnd"/>
      <w:r w:rsidRPr="003B058E">
        <w:rPr>
          <w:rFonts w:ascii="Times New Roman" w:hAnsi="Times New Roman" w:cs="Times New Roman"/>
          <w:sz w:val="24"/>
          <w:szCs w:val="24"/>
          <w:lang w:val="ru-RU"/>
        </w:rPr>
        <w:t xml:space="preserve"> дня </w:t>
      </w:r>
      <w:proofErr w:type="spellStart"/>
      <w:r w:rsidRPr="003B058E">
        <w:rPr>
          <w:rFonts w:ascii="Times New Roman" w:hAnsi="Times New Roman" w:cs="Times New Roman"/>
          <w:sz w:val="24"/>
          <w:szCs w:val="24"/>
          <w:lang w:val="ru-RU"/>
        </w:rPr>
        <w:t>останнь</w:t>
      </w:r>
      <w:r w:rsidRPr="003B058E">
        <w:rPr>
          <w:rFonts w:ascii="Times New Roman" w:hAnsi="Times New Roman" w:cs="Times New Roman"/>
          <w:sz w:val="24"/>
          <w:szCs w:val="24"/>
          <w:lang w:val="ru-RU"/>
        </w:rPr>
        <w:t>о</w:t>
      </w:r>
      <w:r w:rsidRPr="003B058E">
        <w:rPr>
          <w:rFonts w:ascii="Times New Roman" w:hAnsi="Times New Roman" w:cs="Times New Roman"/>
          <w:sz w:val="24"/>
          <w:szCs w:val="24"/>
          <w:lang w:val="ru-RU"/>
        </w:rPr>
        <w:t>го</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внесення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змін</w:t>
      </w:r>
      <w:proofErr w:type="spellEnd"/>
      <w:r w:rsidRPr="003B058E">
        <w:rPr>
          <w:rFonts w:ascii="Times New Roman" w:hAnsi="Times New Roman" w:cs="Times New Roman"/>
          <w:sz w:val="24"/>
          <w:szCs w:val="24"/>
          <w:lang w:val="ru-RU"/>
        </w:rPr>
        <w:t xml:space="preserve"> до договору про </w:t>
      </w:r>
      <w:proofErr w:type="spellStart"/>
      <w:r w:rsidRPr="003B058E">
        <w:rPr>
          <w:rFonts w:ascii="Times New Roman" w:hAnsi="Times New Roman" w:cs="Times New Roman"/>
          <w:sz w:val="24"/>
          <w:szCs w:val="24"/>
          <w:lang w:val="ru-RU"/>
        </w:rPr>
        <w:t>закупівлю</w:t>
      </w:r>
      <w:proofErr w:type="spellEnd"/>
      <w:r w:rsidRPr="003B058E">
        <w:rPr>
          <w:rFonts w:ascii="Times New Roman" w:hAnsi="Times New Roman" w:cs="Times New Roman"/>
          <w:sz w:val="24"/>
          <w:szCs w:val="24"/>
          <w:lang w:val="ru-RU"/>
        </w:rPr>
        <w:t xml:space="preserve"> в </w:t>
      </w:r>
      <w:proofErr w:type="spellStart"/>
      <w:r w:rsidRPr="003B058E">
        <w:rPr>
          <w:rFonts w:ascii="Times New Roman" w:hAnsi="Times New Roman" w:cs="Times New Roman"/>
          <w:sz w:val="24"/>
          <w:szCs w:val="24"/>
          <w:lang w:val="ru-RU"/>
        </w:rPr>
        <w:t>частині</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зміни</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ціни</w:t>
      </w:r>
      <w:proofErr w:type="spellEnd"/>
      <w:r w:rsidRPr="003B058E">
        <w:rPr>
          <w:rFonts w:ascii="Times New Roman" w:hAnsi="Times New Roman" w:cs="Times New Roman"/>
          <w:sz w:val="24"/>
          <w:szCs w:val="24"/>
          <w:lang w:val="ru-RU"/>
        </w:rPr>
        <w:t xml:space="preserve"> (у </w:t>
      </w:r>
      <w:proofErr w:type="spellStart"/>
      <w:r w:rsidRPr="003B058E">
        <w:rPr>
          <w:rFonts w:ascii="Times New Roman" w:hAnsi="Times New Roman" w:cs="Times New Roman"/>
          <w:sz w:val="24"/>
          <w:szCs w:val="24"/>
          <w:lang w:val="ru-RU"/>
        </w:rPr>
        <w:t>разі</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збільшення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ціни</w:t>
      </w:r>
      <w:proofErr w:type="spellEnd"/>
      <w:r w:rsidRPr="003B058E">
        <w:rPr>
          <w:rFonts w:ascii="Times New Roman" w:hAnsi="Times New Roman" w:cs="Times New Roman"/>
          <w:sz w:val="24"/>
          <w:szCs w:val="24"/>
          <w:lang w:val="ru-RU"/>
        </w:rPr>
        <w:t xml:space="preserve"> за </w:t>
      </w:r>
      <w:proofErr w:type="spellStart"/>
      <w:r w:rsidRPr="003B058E">
        <w:rPr>
          <w:rFonts w:ascii="Times New Roman" w:hAnsi="Times New Roman" w:cs="Times New Roman"/>
          <w:sz w:val="24"/>
          <w:szCs w:val="24"/>
          <w:lang w:val="ru-RU"/>
        </w:rPr>
        <w:t>одиницю</w:t>
      </w:r>
      <w:proofErr w:type="spellEnd"/>
      <w:r w:rsidRPr="003B058E">
        <w:rPr>
          <w:rFonts w:ascii="Times New Roman" w:hAnsi="Times New Roman" w:cs="Times New Roman"/>
          <w:sz w:val="24"/>
          <w:szCs w:val="24"/>
          <w:lang w:val="ru-RU"/>
        </w:rPr>
        <w:t xml:space="preserve"> товару за </w:t>
      </w:r>
      <w:proofErr w:type="spellStart"/>
      <w:r w:rsidRPr="003B058E">
        <w:rPr>
          <w:rFonts w:ascii="Times New Roman" w:hAnsi="Times New Roman" w:cs="Times New Roman"/>
          <w:sz w:val="24"/>
          <w:szCs w:val="24"/>
          <w:lang w:val="ru-RU"/>
        </w:rPr>
        <w:t>цим</w:t>
      </w:r>
      <w:proofErr w:type="spellEnd"/>
      <w:r w:rsidRPr="003B058E">
        <w:rPr>
          <w:rFonts w:ascii="Times New Roman" w:hAnsi="Times New Roman" w:cs="Times New Roman"/>
          <w:sz w:val="24"/>
          <w:szCs w:val="24"/>
          <w:lang w:val="ru-RU"/>
        </w:rPr>
        <w:t xml:space="preserve"> </w:t>
      </w:r>
      <w:proofErr w:type="spellStart"/>
      <w:proofErr w:type="gramStart"/>
      <w:r w:rsidRPr="003B058E">
        <w:rPr>
          <w:rFonts w:ascii="Times New Roman" w:hAnsi="Times New Roman" w:cs="Times New Roman"/>
          <w:sz w:val="24"/>
          <w:szCs w:val="24"/>
          <w:lang w:val="ru-RU"/>
        </w:rPr>
        <w:t>п</w:t>
      </w:r>
      <w:proofErr w:type="gramEnd"/>
      <w:r w:rsidRPr="003B058E">
        <w:rPr>
          <w:rFonts w:ascii="Times New Roman" w:hAnsi="Times New Roman" w:cs="Times New Roman"/>
          <w:sz w:val="24"/>
          <w:szCs w:val="24"/>
          <w:lang w:val="ru-RU"/>
        </w:rPr>
        <w:t>ідпунктом</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вдруге</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і</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далі</w:t>
      </w:r>
      <w:proofErr w:type="spellEnd"/>
      <w:r w:rsidRPr="003B058E">
        <w:rPr>
          <w:rFonts w:ascii="Times New Roman" w:hAnsi="Times New Roman" w:cs="Times New Roman"/>
          <w:sz w:val="24"/>
          <w:szCs w:val="24"/>
          <w:lang w:val="ru-RU"/>
        </w:rPr>
        <w:t xml:space="preserve">) та до моменту </w:t>
      </w:r>
      <w:proofErr w:type="spellStart"/>
      <w:r w:rsidRPr="003B058E">
        <w:rPr>
          <w:rFonts w:ascii="Times New Roman" w:hAnsi="Times New Roman" w:cs="Times New Roman"/>
          <w:sz w:val="24"/>
          <w:szCs w:val="24"/>
          <w:lang w:val="ru-RU"/>
        </w:rPr>
        <w:t>виникнення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необхідності</w:t>
      </w:r>
      <w:proofErr w:type="spellEnd"/>
      <w:r w:rsidRPr="003B058E">
        <w:rPr>
          <w:rFonts w:ascii="Times New Roman" w:hAnsi="Times New Roman" w:cs="Times New Roman"/>
          <w:sz w:val="24"/>
          <w:szCs w:val="24"/>
          <w:lang w:val="ru-RU"/>
        </w:rPr>
        <w:t xml:space="preserve"> у </w:t>
      </w:r>
      <w:proofErr w:type="spellStart"/>
      <w:r w:rsidRPr="003B058E">
        <w:rPr>
          <w:rFonts w:ascii="Times New Roman" w:hAnsi="Times New Roman" w:cs="Times New Roman"/>
          <w:sz w:val="24"/>
          <w:szCs w:val="24"/>
          <w:lang w:val="ru-RU"/>
        </w:rPr>
        <w:t>внесенні</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відповідних</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змін</w:t>
      </w:r>
      <w:proofErr w:type="spellEnd"/>
      <w:r w:rsidRPr="003B058E">
        <w:rPr>
          <w:rFonts w:ascii="Times New Roman" w:hAnsi="Times New Roman" w:cs="Times New Roman"/>
          <w:sz w:val="24"/>
          <w:szCs w:val="24"/>
          <w:lang w:val="ru-RU"/>
        </w:rPr>
        <w:t>;</w:t>
      </w:r>
    </w:p>
    <w:p w:rsidR="003B058E" w:rsidRPr="003B058E" w:rsidRDefault="003B058E" w:rsidP="003B058E">
      <w:pPr>
        <w:numPr>
          <w:ilvl w:val="0"/>
          <w:numId w:val="3"/>
        </w:numPr>
        <w:suppressAutoHyphens w:val="0"/>
        <w:spacing w:after="0" w:line="240" w:lineRule="auto"/>
        <w:jc w:val="both"/>
        <w:rPr>
          <w:rFonts w:ascii="Times New Roman" w:hAnsi="Times New Roman" w:cs="Times New Roman"/>
          <w:sz w:val="24"/>
          <w:szCs w:val="24"/>
          <w:lang w:val="ru-RU"/>
        </w:rPr>
      </w:pPr>
      <w:proofErr w:type="spellStart"/>
      <w:r w:rsidRPr="003B058E">
        <w:rPr>
          <w:rFonts w:ascii="Times New Roman" w:hAnsi="Times New Roman" w:cs="Times New Roman"/>
          <w:sz w:val="24"/>
          <w:szCs w:val="24"/>
          <w:lang w:val="ru-RU"/>
        </w:rPr>
        <w:t>Сторони</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погоджуються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що</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жоден</w:t>
      </w:r>
      <w:proofErr w:type="spellEnd"/>
      <w:r w:rsidRPr="003B058E">
        <w:rPr>
          <w:rFonts w:ascii="Times New Roman" w:hAnsi="Times New Roman" w:cs="Times New Roman"/>
          <w:sz w:val="24"/>
          <w:szCs w:val="24"/>
          <w:lang w:val="ru-RU"/>
        </w:rPr>
        <w:t xml:space="preserve"> документ, </w:t>
      </w:r>
      <w:proofErr w:type="spellStart"/>
      <w:r w:rsidRPr="003B058E">
        <w:rPr>
          <w:rFonts w:ascii="Times New Roman" w:hAnsi="Times New Roman" w:cs="Times New Roman"/>
          <w:sz w:val="24"/>
          <w:szCs w:val="24"/>
          <w:lang w:val="ru-RU"/>
        </w:rPr>
        <w:t>який</w:t>
      </w:r>
      <w:proofErr w:type="spellEnd"/>
      <w:r w:rsidRPr="003B058E">
        <w:rPr>
          <w:rFonts w:ascii="Times New Roman" w:hAnsi="Times New Roman" w:cs="Times New Roman"/>
          <w:sz w:val="24"/>
          <w:szCs w:val="24"/>
          <w:lang w:val="ru-RU"/>
        </w:rPr>
        <w:t xml:space="preserve"> </w:t>
      </w:r>
      <w:proofErr w:type="spellStart"/>
      <w:proofErr w:type="gramStart"/>
      <w:r w:rsidRPr="003B058E">
        <w:rPr>
          <w:rFonts w:ascii="Times New Roman" w:hAnsi="Times New Roman" w:cs="Times New Roman"/>
          <w:sz w:val="24"/>
          <w:szCs w:val="24"/>
          <w:lang w:val="ru-RU"/>
        </w:rPr>
        <w:t>п</w:t>
      </w:r>
      <w:proofErr w:type="gramEnd"/>
      <w:r w:rsidRPr="003B058E">
        <w:rPr>
          <w:rFonts w:ascii="Times New Roman" w:hAnsi="Times New Roman" w:cs="Times New Roman"/>
          <w:sz w:val="24"/>
          <w:szCs w:val="24"/>
          <w:lang w:val="ru-RU"/>
        </w:rPr>
        <w:t>ідтверджує</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коливання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ціни</w:t>
      </w:r>
      <w:proofErr w:type="spellEnd"/>
      <w:r w:rsidRPr="003B058E">
        <w:rPr>
          <w:rFonts w:ascii="Times New Roman" w:hAnsi="Times New Roman" w:cs="Times New Roman"/>
          <w:sz w:val="24"/>
          <w:szCs w:val="24"/>
          <w:lang w:val="ru-RU"/>
        </w:rPr>
        <w:t xml:space="preserve"> на ринку не </w:t>
      </w:r>
      <w:proofErr w:type="spellStart"/>
      <w:r w:rsidRPr="003B058E">
        <w:rPr>
          <w:rFonts w:ascii="Times New Roman" w:hAnsi="Times New Roman" w:cs="Times New Roman"/>
          <w:sz w:val="24"/>
          <w:szCs w:val="24"/>
          <w:lang w:val="ru-RU"/>
        </w:rPr>
        <w:t>може</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містити</w:t>
      </w:r>
      <w:proofErr w:type="spellEnd"/>
      <w:r w:rsidRPr="003B058E">
        <w:rPr>
          <w:rFonts w:ascii="Times New Roman" w:hAnsi="Times New Roman" w:cs="Times New Roman"/>
          <w:sz w:val="24"/>
          <w:szCs w:val="24"/>
          <w:lang w:val="ru-RU"/>
        </w:rPr>
        <w:t xml:space="preserve"> один </w:t>
      </w:r>
      <w:proofErr w:type="spellStart"/>
      <w:r w:rsidRPr="003B058E">
        <w:rPr>
          <w:rFonts w:ascii="Times New Roman" w:hAnsi="Times New Roman" w:cs="Times New Roman"/>
          <w:sz w:val="24"/>
          <w:szCs w:val="24"/>
          <w:lang w:val="ru-RU"/>
        </w:rPr>
        <w:t>і</w:t>
      </w:r>
      <w:proofErr w:type="spellEnd"/>
      <w:r w:rsidRPr="003B058E">
        <w:rPr>
          <w:rFonts w:ascii="Times New Roman" w:hAnsi="Times New Roman" w:cs="Times New Roman"/>
          <w:sz w:val="24"/>
          <w:szCs w:val="24"/>
          <w:lang w:val="ru-RU"/>
        </w:rPr>
        <w:t xml:space="preserve"> той </w:t>
      </w:r>
      <w:proofErr w:type="spellStart"/>
      <w:r w:rsidRPr="003B058E">
        <w:rPr>
          <w:rFonts w:ascii="Times New Roman" w:hAnsi="Times New Roman" w:cs="Times New Roman"/>
          <w:sz w:val="24"/>
          <w:szCs w:val="24"/>
          <w:lang w:val="ru-RU"/>
        </w:rPr>
        <w:t>самий</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період</w:t>
      </w:r>
      <w:proofErr w:type="spellEnd"/>
      <w:r w:rsidRPr="003B058E">
        <w:rPr>
          <w:rFonts w:ascii="Times New Roman" w:hAnsi="Times New Roman" w:cs="Times New Roman"/>
          <w:sz w:val="24"/>
          <w:szCs w:val="24"/>
          <w:lang w:val="ru-RU"/>
        </w:rPr>
        <w:t>;</w:t>
      </w:r>
    </w:p>
    <w:p w:rsidR="003B058E" w:rsidRPr="003B058E" w:rsidRDefault="003B058E" w:rsidP="003B058E">
      <w:pPr>
        <w:numPr>
          <w:ilvl w:val="0"/>
          <w:numId w:val="3"/>
        </w:numPr>
        <w:suppressAutoHyphens w:val="0"/>
        <w:spacing w:after="0" w:line="240" w:lineRule="auto"/>
        <w:jc w:val="both"/>
        <w:rPr>
          <w:rFonts w:ascii="Times New Roman" w:hAnsi="Times New Roman" w:cs="Times New Roman"/>
          <w:sz w:val="24"/>
          <w:szCs w:val="24"/>
          <w:lang w:val="ru-RU"/>
        </w:rPr>
      </w:pPr>
      <w:proofErr w:type="spellStart"/>
      <w:r w:rsidRPr="003B058E">
        <w:rPr>
          <w:rFonts w:ascii="Times New Roman" w:hAnsi="Times New Roman" w:cs="Times New Roman"/>
          <w:sz w:val="24"/>
          <w:szCs w:val="24"/>
          <w:lang w:val="ru-RU"/>
        </w:rPr>
        <w:t>Сторони</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погоджуються</w:t>
      </w:r>
      <w:proofErr w:type="spellEnd"/>
      <w:r w:rsidRPr="003B058E">
        <w:rPr>
          <w:rFonts w:ascii="Times New Roman" w:hAnsi="Times New Roman" w:cs="Times New Roman"/>
          <w:sz w:val="24"/>
          <w:szCs w:val="24"/>
          <w:lang w:val="ru-RU"/>
        </w:rPr>
        <w:t xml:space="preserve"> та </w:t>
      </w:r>
      <w:proofErr w:type="spellStart"/>
      <w:r w:rsidRPr="003B058E">
        <w:rPr>
          <w:rFonts w:ascii="Times New Roman" w:hAnsi="Times New Roman" w:cs="Times New Roman"/>
          <w:sz w:val="24"/>
          <w:szCs w:val="24"/>
          <w:lang w:val="ru-RU"/>
        </w:rPr>
        <w:t>допускають</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що</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документальним</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підтвердженням</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коливання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ціни</w:t>
      </w:r>
      <w:proofErr w:type="spellEnd"/>
      <w:r w:rsidRPr="003B058E">
        <w:rPr>
          <w:rFonts w:ascii="Times New Roman" w:hAnsi="Times New Roman" w:cs="Times New Roman"/>
          <w:sz w:val="24"/>
          <w:szCs w:val="24"/>
          <w:lang w:val="ru-RU"/>
        </w:rPr>
        <w:t xml:space="preserve"> на ринку </w:t>
      </w:r>
      <w:proofErr w:type="spellStart"/>
      <w:r w:rsidRPr="003B058E">
        <w:rPr>
          <w:rFonts w:ascii="Times New Roman" w:hAnsi="Times New Roman" w:cs="Times New Roman"/>
          <w:sz w:val="24"/>
          <w:szCs w:val="24"/>
          <w:lang w:val="ru-RU"/>
        </w:rPr>
        <w:t>можуть</w:t>
      </w:r>
      <w:proofErr w:type="spellEnd"/>
      <w:r w:rsidRPr="003B058E">
        <w:rPr>
          <w:rFonts w:ascii="Times New Roman" w:hAnsi="Times New Roman" w:cs="Times New Roman"/>
          <w:sz w:val="24"/>
          <w:szCs w:val="24"/>
          <w:lang w:val="ru-RU"/>
        </w:rPr>
        <w:t xml:space="preserve"> бути </w:t>
      </w:r>
      <w:proofErr w:type="spellStart"/>
      <w:r w:rsidRPr="003B058E">
        <w:rPr>
          <w:rFonts w:ascii="Times New Roman" w:hAnsi="Times New Roman" w:cs="Times New Roman"/>
          <w:sz w:val="24"/>
          <w:szCs w:val="24"/>
          <w:lang w:val="ru-RU"/>
        </w:rPr>
        <w:t>надані</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документи</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які</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видані</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уповноваженими</w:t>
      </w:r>
      <w:proofErr w:type="spellEnd"/>
      <w:r w:rsidRPr="003B058E">
        <w:rPr>
          <w:rFonts w:ascii="Times New Roman" w:hAnsi="Times New Roman" w:cs="Times New Roman"/>
          <w:sz w:val="24"/>
          <w:szCs w:val="24"/>
          <w:lang w:val="ru-RU"/>
        </w:rPr>
        <w:t xml:space="preserve"> на </w:t>
      </w:r>
      <w:proofErr w:type="spellStart"/>
      <w:r w:rsidRPr="003B058E">
        <w:rPr>
          <w:rFonts w:ascii="Times New Roman" w:hAnsi="Times New Roman" w:cs="Times New Roman"/>
          <w:sz w:val="24"/>
          <w:szCs w:val="24"/>
          <w:lang w:val="ru-RU"/>
        </w:rPr>
        <w:t>це</w:t>
      </w:r>
      <w:proofErr w:type="spellEnd"/>
      <w:r w:rsidRPr="003B058E">
        <w:rPr>
          <w:rFonts w:ascii="Times New Roman" w:hAnsi="Times New Roman" w:cs="Times New Roman"/>
          <w:sz w:val="24"/>
          <w:szCs w:val="24"/>
          <w:lang w:val="ru-RU"/>
        </w:rPr>
        <w:t xml:space="preserve"> органами (ДП «</w:t>
      </w:r>
      <w:proofErr w:type="spellStart"/>
      <w:r w:rsidRPr="003B058E">
        <w:rPr>
          <w:rFonts w:ascii="Times New Roman" w:hAnsi="Times New Roman" w:cs="Times New Roman"/>
          <w:sz w:val="24"/>
          <w:szCs w:val="24"/>
          <w:lang w:val="ru-RU"/>
        </w:rPr>
        <w:t>Зовнішінформ</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Торгово-промисловою</w:t>
      </w:r>
      <w:proofErr w:type="spellEnd"/>
      <w:r w:rsidRPr="003B058E">
        <w:rPr>
          <w:rFonts w:ascii="Times New Roman" w:hAnsi="Times New Roman" w:cs="Times New Roman"/>
          <w:sz w:val="24"/>
          <w:szCs w:val="24"/>
          <w:lang w:val="ru-RU"/>
        </w:rPr>
        <w:t xml:space="preserve"> палатою </w:t>
      </w:r>
      <w:proofErr w:type="spellStart"/>
      <w:r w:rsidRPr="003B058E">
        <w:rPr>
          <w:rFonts w:ascii="Times New Roman" w:hAnsi="Times New Roman" w:cs="Times New Roman"/>
          <w:sz w:val="24"/>
          <w:szCs w:val="24"/>
          <w:lang w:val="ru-RU"/>
        </w:rPr>
        <w:t>тощо</w:t>
      </w:r>
      <w:proofErr w:type="spellEnd"/>
      <w:r w:rsidRPr="003B058E">
        <w:rPr>
          <w:rFonts w:ascii="Times New Roman" w:hAnsi="Times New Roman" w:cs="Times New Roman"/>
          <w:sz w:val="24"/>
          <w:szCs w:val="24"/>
          <w:lang w:val="ru-RU"/>
        </w:rPr>
        <w:t xml:space="preserve">) та </w:t>
      </w:r>
      <w:proofErr w:type="spellStart"/>
      <w:r w:rsidRPr="003B058E">
        <w:rPr>
          <w:rFonts w:ascii="Times New Roman" w:hAnsi="Times New Roman" w:cs="Times New Roman"/>
          <w:sz w:val="24"/>
          <w:szCs w:val="24"/>
          <w:lang w:val="ru-RU"/>
        </w:rPr>
        <w:t>які</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підтверджують</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кол</w:t>
      </w:r>
      <w:r w:rsidRPr="003B058E">
        <w:rPr>
          <w:rFonts w:ascii="Times New Roman" w:hAnsi="Times New Roman" w:cs="Times New Roman"/>
          <w:sz w:val="24"/>
          <w:szCs w:val="24"/>
          <w:lang w:val="ru-RU"/>
        </w:rPr>
        <w:t>и</w:t>
      </w:r>
      <w:r w:rsidRPr="003B058E">
        <w:rPr>
          <w:rFonts w:ascii="Times New Roman" w:hAnsi="Times New Roman" w:cs="Times New Roman"/>
          <w:sz w:val="24"/>
          <w:szCs w:val="24"/>
          <w:lang w:val="ru-RU"/>
        </w:rPr>
        <w:t>вання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ціни</w:t>
      </w:r>
      <w:proofErr w:type="spellEnd"/>
      <w:r w:rsidRPr="003B058E">
        <w:rPr>
          <w:rFonts w:ascii="Times New Roman" w:hAnsi="Times New Roman" w:cs="Times New Roman"/>
          <w:sz w:val="24"/>
          <w:szCs w:val="24"/>
          <w:lang w:val="ru-RU"/>
        </w:rPr>
        <w:t xml:space="preserve"> на ринку такого товару, </w:t>
      </w:r>
      <w:proofErr w:type="spellStart"/>
      <w:r w:rsidRPr="003B058E">
        <w:rPr>
          <w:rFonts w:ascii="Times New Roman" w:hAnsi="Times New Roman" w:cs="Times New Roman"/>
          <w:sz w:val="24"/>
          <w:szCs w:val="24"/>
          <w:lang w:val="ru-RU"/>
        </w:rPr>
        <w:t>або</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інші</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факти</w:t>
      </w:r>
      <w:proofErr w:type="spellEnd"/>
      <w:r w:rsidRPr="003B058E">
        <w:rPr>
          <w:rFonts w:ascii="Times New Roman" w:hAnsi="Times New Roman" w:cs="Times New Roman"/>
          <w:sz w:val="24"/>
          <w:szCs w:val="24"/>
          <w:lang w:val="ru-RU"/>
        </w:rPr>
        <w:t xml:space="preserve">, на </w:t>
      </w:r>
      <w:proofErr w:type="spellStart"/>
      <w:r w:rsidRPr="003B058E">
        <w:rPr>
          <w:rFonts w:ascii="Times New Roman" w:hAnsi="Times New Roman" w:cs="Times New Roman"/>
          <w:sz w:val="24"/>
          <w:szCs w:val="24"/>
          <w:lang w:val="ru-RU"/>
        </w:rPr>
        <w:t>які</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посилається</w:t>
      </w:r>
      <w:proofErr w:type="spellEnd"/>
      <w:r w:rsidRPr="003B058E">
        <w:rPr>
          <w:rFonts w:ascii="Times New Roman" w:hAnsi="Times New Roman" w:cs="Times New Roman"/>
          <w:sz w:val="24"/>
          <w:szCs w:val="24"/>
          <w:lang w:val="ru-RU"/>
        </w:rPr>
        <w:t xml:space="preserve"> Сторона </w:t>
      </w:r>
      <w:proofErr w:type="spellStart"/>
      <w:r w:rsidRPr="003B058E">
        <w:rPr>
          <w:rFonts w:ascii="Times New Roman" w:hAnsi="Times New Roman" w:cs="Times New Roman"/>
          <w:sz w:val="24"/>
          <w:szCs w:val="24"/>
          <w:lang w:val="ru-RU"/>
        </w:rPr>
        <w:t>або</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інші</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документи</w:t>
      </w:r>
      <w:proofErr w:type="spellEnd"/>
      <w:r w:rsidRPr="003B058E">
        <w:rPr>
          <w:rFonts w:ascii="Times New Roman" w:hAnsi="Times New Roman" w:cs="Times New Roman"/>
          <w:sz w:val="24"/>
          <w:szCs w:val="24"/>
          <w:lang w:val="ru-RU"/>
        </w:rPr>
        <w:t xml:space="preserve"> органу, установи </w:t>
      </w:r>
      <w:proofErr w:type="spellStart"/>
      <w:r w:rsidRPr="003B058E">
        <w:rPr>
          <w:rFonts w:ascii="Times New Roman" w:hAnsi="Times New Roman" w:cs="Times New Roman"/>
          <w:sz w:val="24"/>
          <w:szCs w:val="24"/>
          <w:lang w:val="ru-RU"/>
        </w:rPr>
        <w:t>чи</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організації</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які</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мають</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повноваження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здійснювати</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моніторинг</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цін</w:t>
      </w:r>
      <w:proofErr w:type="spellEnd"/>
      <w:r w:rsidRPr="003B058E">
        <w:rPr>
          <w:rFonts w:ascii="Times New Roman" w:hAnsi="Times New Roman" w:cs="Times New Roman"/>
          <w:sz w:val="24"/>
          <w:szCs w:val="24"/>
          <w:lang w:val="ru-RU"/>
        </w:rPr>
        <w:t xml:space="preserve"> на </w:t>
      </w:r>
      <w:proofErr w:type="spellStart"/>
      <w:r w:rsidRPr="003B058E">
        <w:rPr>
          <w:rFonts w:ascii="Times New Roman" w:hAnsi="Times New Roman" w:cs="Times New Roman"/>
          <w:sz w:val="24"/>
          <w:szCs w:val="24"/>
          <w:lang w:val="ru-RU"/>
        </w:rPr>
        <w:t>товари</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визначати</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зміни</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ціни</w:t>
      </w:r>
      <w:proofErr w:type="spellEnd"/>
      <w:r w:rsidRPr="003B058E">
        <w:rPr>
          <w:rFonts w:ascii="Times New Roman" w:hAnsi="Times New Roman" w:cs="Times New Roman"/>
          <w:sz w:val="24"/>
          <w:szCs w:val="24"/>
          <w:lang w:val="ru-RU"/>
        </w:rPr>
        <w:t xml:space="preserve"> такого товару на ринку. </w:t>
      </w:r>
      <w:proofErr w:type="spellStart"/>
      <w:r w:rsidRPr="003B058E">
        <w:rPr>
          <w:rFonts w:ascii="Times New Roman" w:hAnsi="Times New Roman" w:cs="Times New Roman"/>
          <w:sz w:val="24"/>
          <w:szCs w:val="24"/>
          <w:lang w:val="ru-RU"/>
        </w:rPr>
        <w:t>Документальне</w:t>
      </w:r>
      <w:proofErr w:type="spellEnd"/>
      <w:r w:rsidRPr="003B058E">
        <w:rPr>
          <w:rFonts w:ascii="Times New Roman" w:hAnsi="Times New Roman" w:cs="Times New Roman"/>
          <w:sz w:val="24"/>
          <w:szCs w:val="24"/>
          <w:lang w:val="ru-RU"/>
        </w:rPr>
        <w:t xml:space="preserve"> </w:t>
      </w:r>
      <w:proofErr w:type="spellStart"/>
      <w:proofErr w:type="gramStart"/>
      <w:r w:rsidRPr="003B058E">
        <w:rPr>
          <w:rFonts w:ascii="Times New Roman" w:hAnsi="Times New Roman" w:cs="Times New Roman"/>
          <w:sz w:val="24"/>
          <w:szCs w:val="24"/>
          <w:lang w:val="ru-RU"/>
        </w:rPr>
        <w:t>п</w:t>
      </w:r>
      <w:proofErr w:type="gramEnd"/>
      <w:r w:rsidRPr="003B058E">
        <w:rPr>
          <w:rFonts w:ascii="Times New Roman" w:hAnsi="Times New Roman" w:cs="Times New Roman"/>
          <w:sz w:val="24"/>
          <w:szCs w:val="24"/>
          <w:lang w:val="ru-RU"/>
        </w:rPr>
        <w:t>ідтвердження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коливання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ціни</w:t>
      </w:r>
      <w:proofErr w:type="spellEnd"/>
      <w:r w:rsidRPr="003B058E">
        <w:rPr>
          <w:rFonts w:ascii="Times New Roman" w:hAnsi="Times New Roman" w:cs="Times New Roman"/>
          <w:sz w:val="24"/>
          <w:szCs w:val="24"/>
          <w:lang w:val="ru-RU"/>
        </w:rPr>
        <w:t xml:space="preserve"> на ринку </w:t>
      </w:r>
      <w:proofErr w:type="spellStart"/>
      <w:r w:rsidRPr="003B058E">
        <w:rPr>
          <w:rFonts w:ascii="Times New Roman" w:hAnsi="Times New Roman" w:cs="Times New Roman"/>
          <w:sz w:val="24"/>
          <w:szCs w:val="24"/>
          <w:lang w:val="ru-RU"/>
        </w:rPr>
        <w:t>має</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містить</w:t>
      </w:r>
      <w:proofErr w:type="spellEnd"/>
      <w:r w:rsidRPr="003B058E">
        <w:rPr>
          <w:rFonts w:ascii="Times New Roman" w:hAnsi="Times New Roman" w:cs="Times New Roman"/>
          <w:sz w:val="24"/>
          <w:szCs w:val="24"/>
          <w:lang w:val="ru-RU"/>
        </w:rPr>
        <w:t>:</w:t>
      </w:r>
    </w:p>
    <w:p w:rsidR="003B058E" w:rsidRPr="003B058E" w:rsidRDefault="003B058E" w:rsidP="003B058E">
      <w:pPr>
        <w:suppressAutoHyphens w:val="0"/>
        <w:spacing w:after="0" w:line="240" w:lineRule="auto"/>
        <w:jc w:val="both"/>
        <w:rPr>
          <w:rFonts w:ascii="Times New Roman" w:hAnsi="Times New Roman" w:cs="Times New Roman"/>
          <w:sz w:val="24"/>
          <w:szCs w:val="24"/>
          <w:lang w:val="ru-RU"/>
        </w:rPr>
      </w:pPr>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інформацію</w:t>
      </w:r>
      <w:proofErr w:type="spellEnd"/>
      <w:r w:rsidRPr="003B058E">
        <w:rPr>
          <w:rFonts w:ascii="Times New Roman" w:hAnsi="Times New Roman" w:cs="Times New Roman"/>
          <w:sz w:val="24"/>
          <w:szCs w:val="24"/>
          <w:lang w:val="ru-RU"/>
        </w:rPr>
        <w:t xml:space="preserve"> про стан </w:t>
      </w:r>
      <w:proofErr w:type="spellStart"/>
      <w:r w:rsidRPr="003B058E">
        <w:rPr>
          <w:rFonts w:ascii="Times New Roman" w:hAnsi="Times New Roman" w:cs="Times New Roman"/>
          <w:sz w:val="24"/>
          <w:szCs w:val="24"/>
          <w:lang w:val="ru-RU"/>
        </w:rPr>
        <w:t>цін</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щонайменше</w:t>
      </w:r>
      <w:proofErr w:type="spellEnd"/>
      <w:r w:rsidRPr="003B058E">
        <w:rPr>
          <w:rFonts w:ascii="Times New Roman" w:hAnsi="Times New Roman" w:cs="Times New Roman"/>
          <w:sz w:val="24"/>
          <w:szCs w:val="24"/>
          <w:lang w:val="ru-RU"/>
        </w:rPr>
        <w:t xml:space="preserve"> на </w:t>
      </w:r>
      <w:proofErr w:type="spellStart"/>
      <w:r w:rsidRPr="003B058E">
        <w:rPr>
          <w:rFonts w:ascii="Times New Roman" w:hAnsi="Times New Roman" w:cs="Times New Roman"/>
          <w:sz w:val="24"/>
          <w:szCs w:val="24"/>
          <w:lang w:val="ru-RU"/>
        </w:rPr>
        <w:t>дві</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дати</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що</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визначають</w:t>
      </w:r>
      <w:proofErr w:type="spellEnd"/>
      <w:r w:rsidRPr="003B058E">
        <w:rPr>
          <w:rFonts w:ascii="Times New Roman" w:hAnsi="Times New Roman" w:cs="Times New Roman"/>
          <w:sz w:val="24"/>
          <w:szCs w:val="24"/>
          <w:lang w:val="ru-RU"/>
        </w:rPr>
        <w:t xml:space="preserve"> початок </w:t>
      </w:r>
      <w:r w:rsidRPr="003B058E">
        <w:rPr>
          <w:rFonts w:ascii="Times New Roman" w:hAnsi="Times New Roman" w:cs="Times New Roman"/>
          <w:i/>
          <w:sz w:val="24"/>
          <w:szCs w:val="24"/>
          <w:lang w:val="ru-RU"/>
        </w:rPr>
        <w:t xml:space="preserve">(дату </w:t>
      </w:r>
      <w:proofErr w:type="spellStart"/>
      <w:r w:rsidRPr="003B058E">
        <w:rPr>
          <w:rFonts w:ascii="Times New Roman" w:hAnsi="Times New Roman" w:cs="Times New Roman"/>
          <w:i/>
          <w:sz w:val="24"/>
          <w:szCs w:val="24"/>
          <w:lang w:val="ru-RU"/>
        </w:rPr>
        <w:t>укладення</w:t>
      </w:r>
      <w:proofErr w:type="spellEnd"/>
      <w:r w:rsidRPr="003B058E">
        <w:rPr>
          <w:rFonts w:ascii="Times New Roman" w:hAnsi="Times New Roman" w:cs="Times New Roman"/>
          <w:i/>
          <w:sz w:val="24"/>
          <w:szCs w:val="24"/>
          <w:lang w:val="ru-RU"/>
        </w:rPr>
        <w:t xml:space="preserve"> Д</w:t>
      </w:r>
      <w:r w:rsidRPr="003B058E">
        <w:rPr>
          <w:rFonts w:ascii="Times New Roman" w:hAnsi="Times New Roman" w:cs="Times New Roman"/>
          <w:i/>
          <w:sz w:val="24"/>
          <w:szCs w:val="24"/>
          <w:lang w:val="ru-RU"/>
        </w:rPr>
        <w:t>о</w:t>
      </w:r>
      <w:r w:rsidRPr="003B058E">
        <w:rPr>
          <w:rFonts w:ascii="Times New Roman" w:hAnsi="Times New Roman" w:cs="Times New Roman"/>
          <w:i/>
          <w:sz w:val="24"/>
          <w:szCs w:val="24"/>
          <w:lang w:val="ru-RU"/>
        </w:rPr>
        <w:t xml:space="preserve">говору у </w:t>
      </w:r>
      <w:proofErr w:type="spellStart"/>
      <w:r w:rsidRPr="003B058E">
        <w:rPr>
          <w:rFonts w:ascii="Times New Roman" w:hAnsi="Times New Roman" w:cs="Times New Roman"/>
          <w:i/>
          <w:sz w:val="24"/>
          <w:szCs w:val="24"/>
          <w:lang w:val="ru-RU"/>
        </w:rPr>
        <w:t>разі</w:t>
      </w:r>
      <w:proofErr w:type="spellEnd"/>
      <w:r w:rsidRPr="003B058E">
        <w:rPr>
          <w:rFonts w:ascii="Times New Roman" w:hAnsi="Times New Roman" w:cs="Times New Roman"/>
          <w:i/>
          <w:sz w:val="24"/>
          <w:szCs w:val="24"/>
          <w:lang w:val="ru-RU"/>
        </w:rPr>
        <w:t xml:space="preserve"> </w:t>
      </w:r>
      <w:proofErr w:type="spellStart"/>
      <w:r w:rsidRPr="003B058E">
        <w:rPr>
          <w:rFonts w:ascii="Times New Roman" w:hAnsi="Times New Roman" w:cs="Times New Roman"/>
          <w:i/>
          <w:sz w:val="24"/>
          <w:szCs w:val="24"/>
          <w:lang w:val="ru-RU"/>
        </w:rPr>
        <w:t>збільшення</w:t>
      </w:r>
      <w:proofErr w:type="spellEnd"/>
      <w:r w:rsidRPr="003B058E">
        <w:rPr>
          <w:rFonts w:ascii="Times New Roman" w:hAnsi="Times New Roman" w:cs="Times New Roman"/>
          <w:i/>
          <w:sz w:val="24"/>
          <w:szCs w:val="24"/>
          <w:lang w:val="ru-RU"/>
        </w:rPr>
        <w:t xml:space="preserve"> </w:t>
      </w:r>
      <w:proofErr w:type="spellStart"/>
      <w:r w:rsidRPr="003B058E">
        <w:rPr>
          <w:rFonts w:ascii="Times New Roman" w:hAnsi="Times New Roman" w:cs="Times New Roman"/>
          <w:i/>
          <w:sz w:val="24"/>
          <w:szCs w:val="24"/>
          <w:lang w:val="ru-RU"/>
        </w:rPr>
        <w:t>ціни</w:t>
      </w:r>
      <w:proofErr w:type="spellEnd"/>
      <w:r w:rsidRPr="003B058E">
        <w:rPr>
          <w:rFonts w:ascii="Times New Roman" w:hAnsi="Times New Roman" w:cs="Times New Roman"/>
          <w:i/>
          <w:sz w:val="24"/>
          <w:szCs w:val="24"/>
          <w:lang w:val="ru-RU"/>
        </w:rPr>
        <w:t xml:space="preserve"> за </w:t>
      </w:r>
      <w:proofErr w:type="spellStart"/>
      <w:r w:rsidRPr="003B058E">
        <w:rPr>
          <w:rFonts w:ascii="Times New Roman" w:hAnsi="Times New Roman" w:cs="Times New Roman"/>
          <w:i/>
          <w:sz w:val="24"/>
          <w:szCs w:val="24"/>
          <w:lang w:val="ru-RU"/>
        </w:rPr>
        <w:t>одиницю</w:t>
      </w:r>
      <w:proofErr w:type="spellEnd"/>
      <w:r w:rsidRPr="003B058E">
        <w:rPr>
          <w:rFonts w:ascii="Times New Roman" w:hAnsi="Times New Roman" w:cs="Times New Roman"/>
          <w:i/>
          <w:sz w:val="24"/>
          <w:szCs w:val="24"/>
          <w:lang w:val="ru-RU"/>
        </w:rPr>
        <w:t xml:space="preserve"> товару за </w:t>
      </w:r>
      <w:proofErr w:type="spellStart"/>
      <w:r w:rsidRPr="003B058E">
        <w:rPr>
          <w:rFonts w:ascii="Times New Roman" w:hAnsi="Times New Roman" w:cs="Times New Roman"/>
          <w:i/>
          <w:sz w:val="24"/>
          <w:szCs w:val="24"/>
          <w:lang w:val="ru-RU"/>
        </w:rPr>
        <w:t>цим</w:t>
      </w:r>
      <w:proofErr w:type="spellEnd"/>
      <w:r w:rsidRPr="003B058E">
        <w:rPr>
          <w:rFonts w:ascii="Times New Roman" w:hAnsi="Times New Roman" w:cs="Times New Roman"/>
          <w:i/>
          <w:sz w:val="24"/>
          <w:szCs w:val="24"/>
          <w:lang w:val="ru-RU"/>
        </w:rPr>
        <w:t xml:space="preserve"> </w:t>
      </w:r>
      <w:proofErr w:type="spellStart"/>
      <w:r w:rsidRPr="003B058E">
        <w:rPr>
          <w:rFonts w:ascii="Times New Roman" w:hAnsi="Times New Roman" w:cs="Times New Roman"/>
          <w:i/>
          <w:sz w:val="24"/>
          <w:szCs w:val="24"/>
          <w:lang w:val="ru-RU"/>
        </w:rPr>
        <w:t>підпунктом</w:t>
      </w:r>
      <w:proofErr w:type="spellEnd"/>
      <w:r w:rsidRPr="003B058E">
        <w:rPr>
          <w:rFonts w:ascii="Times New Roman" w:hAnsi="Times New Roman" w:cs="Times New Roman"/>
          <w:i/>
          <w:sz w:val="24"/>
          <w:szCs w:val="24"/>
          <w:lang w:val="ru-RU"/>
        </w:rPr>
        <w:t xml:space="preserve"> </w:t>
      </w:r>
      <w:proofErr w:type="spellStart"/>
      <w:r w:rsidRPr="003B058E">
        <w:rPr>
          <w:rFonts w:ascii="Times New Roman" w:hAnsi="Times New Roman" w:cs="Times New Roman"/>
          <w:i/>
          <w:sz w:val="24"/>
          <w:szCs w:val="24"/>
          <w:lang w:val="ru-RU"/>
        </w:rPr>
        <w:t>вперше</w:t>
      </w:r>
      <w:proofErr w:type="spellEnd"/>
      <w:r w:rsidRPr="003B058E">
        <w:rPr>
          <w:rFonts w:ascii="Times New Roman" w:hAnsi="Times New Roman" w:cs="Times New Roman"/>
          <w:i/>
          <w:sz w:val="24"/>
          <w:szCs w:val="24"/>
          <w:lang w:val="ru-RU"/>
        </w:rPr>
        <w:t xml:space="preserve"> </w:t>
      </w:r>
      <w:proofErr w:type="spellStart"/>
      <w:r w:rsidRPr="003B058E">
        <w:rPr>
          <w:rFonts w:ascii="Times New Roman" w:hAnsi="Times New Roman" w:cs="Times New Roman"/>
          <w:i/>
          <w:sz w:val="24"/>
          <w:szCs w:val="24"/>
          <w:lang w:val="ru-RU"/>
        </w:rPr>
        <w:t>або</w:t>
      </w:r>
      <w:proofErr w:type="spellEnd"/>
      <w:r w:rsidRPr="003B058E">
        <w:rPr>
          <w:rFonts w:ascii="Times New Roman" w:hAnsi="Times New Roman" w:cs="Times New Roman"/>
          <w:i/>
          <w:sz w:val="24"/>
          <w:szCs w:val="24"/>
          <w:lang w:val="ru-RU"/>
        </w:rPr>
        <w:t xml:space="preserve"> дату </w:t>
      </w:r>
      <w:proofErr w:type="spellStart"/>
      <w:r w:rsidRPr="003B058E">
        <w:rPr>
          <w:rFonts w:ascii="Times New Roman" w:hAnsi="Times New Roman" w:cs="Times New Roman"/>
          <w:i/>
          <w:sz w:val="24"/>
          <w:szCs w:val="24"/>
          <w:lang w:val="ru-RU"/>
        </w:rPr>
        <w:t>останнього</w:t>
      </w:r>
      <w:proofErr w:type="spellEnd"/>
      <w:r w:rsidRPr="003B058E">
        <w:rPr>
          <w:rFonts w:ascii="Times New Roman" w:hAnsi="Times New Roman" w:cs="Times New Roman"/>
          <w:i/>
          <w:sz w:val="24"/>
          <w:szCs w:val="24"/>
          <w:lang w:val="ru-RU"/>
        </w:rPr>
        <w:t xml:space="preserve"> </w:t>
      </w:r>
      <w:proofErr w:type="spellStart"/>
      <w:r w:rsidRPr="003B058E">
        <w:rPr>
          <w:rFonts w:ascii="Times New Roman" w:hAnsi="Times New Roman" w:cs="Times New Roman"/>
          <w:i/>
          <w:sz w:val="24"/>
          <w:szCs w:val="24"/>
          <w:lang w:val="ru-RU"/>
        </w:rPr>
        <w:t>внесення</w:t>
      </w:r>
      <w:proofErr w:type="spellEnd"/>
      <w:r w:rsidRPr="003B058E">
        <w:rPr>
          <w:rFonts w:ascii="Times New Roman" w:hAnsi="Times New Roman" w:cs="Times New Roman"/>
          <w:i/>
          <w:sz w:val="24"/>
          <w:szCs w:val="24"/>
          <w:lang w:val="ru-RU"/>
        </w:rPr>
        <w:t xml:space="preserve"> </w:t>
      </w:r>
      <w:proofErr w:type="spellStart"/>
      <w:r w:rsidRPr="003B058E">
        <w:rPr>
          <w:rFonts w:ascii="Times New Roman" w:hAnsi="Times New Roman" w:cs="Times New Roman"/>
          <w:i/>
          <w:sz w:val="24"/>
          <w:szCs w:val="24"/>
          <w:lang w:val="ru-RU"/>
        </w:rPr>
        <w:t>змін</w:t>
      </w:r>
      <w:proofErr w:type="spellEnd"/>
      <w:r w:rsidRPr="003B058E">
        <w:rPr>
          <w:rFonts w:ascii="Times New Roman" w:hAnsi="Times New Roman" w:cs="Times New Roman"/>
          <w:i/>
          <w:sz w:val="24"/>
          <w:szCs w:val="24"/>
          <w:lang w:val="ru-RU"/>
        </w:rPr>
        <w:t xml:space="preserve"> до Договору в </w:t>
      </w:r>
      <w:proofErr w:type="spellStart"/>
      <w:r w:rsidRPr="003B058E">
        <w:rPr>
          <w:rFonts w:ascii="Times New Roman" w:hAnsi="Times New Roman" w:cs="Times New Roman"/>
          <w:i/>
          <w:sz w:val="24"/>
          <w:szCs w:val="24"/>
          <w:lang w:val="ru-RU"/>
        </w:rPr>
        <w:t>частині</w:t>
      </w:r>
      <w:proofErr w:type="spellEnd"/>
      <w:r w:rsidRPr="003B058E">
        <w:rPr>
          <w:rFonts w:ascii="Times New Roman" w:hAnsi="Times New Roman" w:cs="Times New Roman"/>
          <w:i/>
          <w:sz w:val="24"/>
          <w:szCs w:val="24"/>
          <w:lang w:val="ru-RU"/>
        </w:rPr>
        <w:t xml:space="preserve"> </w:t>
      </w:r>
      <w:proofErr w:type="spellStart"/>
      <w:r w:rsidRPr="003B058E">
        <w:rPr>
          <w:rFonts w:ascii="Times New Roman" w:hAnsi="Times New Roman" w:cs="Times New Roman"/>
          <w:i/>
          <w:sz w:val="24"/>
          <w:szCs w:val="24"/>
          <w:lang w:val="ru-RU"/>
        </w:rPr>
        <w:t>зміни</w:t>
      </w:r>
      <w:proofErr w:type="spellEnd"/>
      <w:r w:rsidRPr="003B058E">
        <w:rPr>
          <w:rFonts w:ascii="Times New Roman" w:hAnsi="Times New Roman" w:cs="Times New Roman"/>
          <w:i/>
          <w:sz w:val="24"/>
          <w:szCs w:val="24"/>
          <w:lang w:val="ru-RU"/>
        </w:rPr>
        <w:t xml:space="preserve"> </w:t>
      </w:r>
      <w:proofErr w:type="spellStart"/>
      <w:r w:rsidRPr="003B058E">
        <w:rPr>
          <w:rFonts w:ascii="Times New Roman" w:hAnsi="Times New Roman" w:cs="Times New Roman"/>
          <w:i/>
          <w:sz w:val="24"/>
          <w:szCs w:val="24"/>
          <w:lang w:val="ru-RU"/>
        </w:rPr>
        <w:t>ціни</w:t>
      </w:r>
      <w:proofErr w:type="spellEnd"/>
      <w:r w:rsidRPr="003B058E">
        <w:rPr>
          <w:rFonts w:ascii="Times New Roman" w:hAnsi="Times New Roman" w:cs="Times New Roman"/>
          <w:i/>
          <w:sz w:val="24"/>
          <w:szCs w:val="24"/>
          <w:lang w:val="ru-RU"/>
        </w:rPr>
        <w:t xml:space="preserve"> у </w:t>
      </w:r>
      <w:proofErr w:type="spellStart"/>
      <w:r w:rsidRPr="003B058E">
        <w:rPr>
          <w:rFonts w:ascii="Times New Roman" w:hAnsi="Times New Roman" w:cs="Times New Roman"/>
          <w:i/>
          <w:sz w:val="24"/>
          <w:szCs w:val="24"/>
          <w:lang w:val="ru-RU"/>
        </w:rPr>
        <w:t>разі</w:t>
      </w:r>
      <w:proofErr w:type="spellEnd"/>
      <w:r w:rsidRPr="003B058E">
        <w:rPr>
          <w:rFonts w:ascii="Times New Roman" w:hAnsi="Times New Roman" w:cs="Times New Roman"/>
          <w:i/>
          <w:sz w:val="24"/>
          <w:szCs w:val="24"/>
          <w:lang w:val="ru-RU"/>
        </w:rPr>
        <w:t xml:space="preserve"> </w:t>
      </w:r>
      <w:proofErr w:type="spellStart"/>
      <w:r w:rsidRPr="003B058E">
        <w:rPr>
          <w:rFonts w:ascii="Times New Roman" w:hAnsi="Times New Roman" w:cs="Times New Roman"/>
          <w:i/>
          <w:sz w:val="24"/>
          <w:szCs w:val="24"/>
          <w:lang w:val="ru-RU"/>
        </w:rPr>
        <w:t>збільшення</w:t>
      </w:r>
      <w:proofErr w:type="spellEnd"/>
      <w:r w:rsidRPr="003B058E">
        <w:rPr>
          <w:rFonts w:ascii="Times New Roman" w:hAnsi="Times New Roman" w:cs="Times New Roman"/>
          <w:i/>
          <w:sz w:val="24"/>
          <w:szCs w:val="24"/>
          <w:lang w:val="ru-RU"/>
        </w:rPr>
        <w:t xml:space="preserve"> </w:t>
      </w:r>
      <w:proofErr w:type="spellStart"/>
      <w:r w:rsidRPr="003B058E">
        <w:rPr>
          <w:rFonts w:ascii="Times New Roman" w:hAnsi="Times New Roman" w:cs="Times New Roman"/>
          <w:i/>
          <w:sz w:val="24"/>
          <w:szCs w:val="24"/>
          <w:lang w:val="ru-RU"/>
        </w:rPr>
        <w:t>ціни</w:t>
      </w:r>
      <w:proofErr w:type="spellEnd"/>
      <w:r w:rsidRPr="003B058E">
        <w:rPr>
          <w:rFonts w:ascii="Times New Roman" w:hAnsi="Times New Roman" w:cs="Times New Roman"/>
          <w:i/>
          <w:sz w:val="24"/>
          <w:szCs w:val="24"/>
          <w:lang w:val="ru-RU"/>
        </w:rPr>
        <w:t xml:space="preserve"> за </w:t>
      </w:r>
      <w:proofErr w:type="spellStart"/>
      <w:r w:rsidRPr="003B058E">
        <w:rPr>
          <w:rFonts w:ascii="Times New Roman" w:hAnsi="Times New Roman" w:cs="Times New Roman"/>
          <w:i/>
          <w:sz w:val="24"/>
          <w:szCs w:val="24"/>
          <w:lang w:val="ru-RU"/>
        </w:rPr>
        <w:t>одиницю</w:t>
      </w:r>
      <w:proofErr w:type="spellEnd"/>
      <w:r w:rsidRPr="003B058E">
        <w:rPr>
          <w:rFonts w:ascii="Times New Roman" w:hAnsi="Times New Roman" w:cs="Times New Roman"/>
          <w:i/>
          <w:sz w:val="24"/>
          <w:szCs w:val="24"/>
          <w:lang w:val="ru-RU"/>
        </w:rPr>
        <w:t xml:space="preserve"> товару за </w:t>
      </w:r>
      <w:proofErr w:type="spellStart"/>
      <w:r w:rsidRPr="003B058E">
        <w:rPr>
          <w:rFonts w:ascii="Times New Roman" w:hAnsi="Times New Roman" w:cs="Times New Roman"/>
          <w:i/>
          <w:sz w:val="24"/>
          <w:szCs w:val="24"/>
          <w:lang w:val="ru-RU"/>
        </w:rPr>
        <w:t>цим</w:t>
      </w:r>
      <w:proofErr w:type="spellEnd"/>
      <w:r w:rsidRPr="003B058E">
        <w:rPr>
          <w:rFonts w:ascii="Times New Roman" w:hAnsi="Times New Roman" w:cs="Times New Roman"/>
          <w:i/>
          <w:sz w:val="24"/>
          <w:szCs w:val="24"/>
          <w:lang w:val="ru-RU"/>
        </w:rPr>
        <w:t xml:space="preserve"> </w:t>
      </w:r>
      <w:proofErr w:type="spellStart"/>
      <w:r w:rsidRPr="003B058E">
        <w:rPr>
          <w:rFonts w:ascii="Times New Roman" w:hAnsi="Times New Roman" w:cs="Times New Roman"/>
          <w:i/>
          <w:sz w:val="24"/>
          <w:szCs w:val="24"/>
          <w:lang w:val="ru-RU"/>
        </w:rPr>
        <w:t>підпунктом</w:t>
      </w:r>
      <w:proofErr w:type="spellEnd"/>
      <w:r w:rsidRPr="003B058E">
        <w:rPr>
          <w:rFonts w:ascii="Times New Roman" w:hAnsi="Times New Roman" w:cs="Times New Roman"/>
          <w:i/>
          <w:sz w:val="24"/>
          <w:szCs w:val="24"/>
          <w:lang w:val="ru-RU"/>
        </w:rPr>
        <w:t xml:space="preserve"> </w:t>
      </w:r>
      <w:proofErr w:type="spellStart"/>
      <w:r w:rsidRPr="003B058E">
        <w:rPr>
          <w:rFonts w:ascii="Times New Roman" w:hAnsi="Times New Roman" w:cs="Times New Roman"/>
          <w:i/>
          <w:sz w:val="24"/>
          <w:szCs w:val="24"/>
          <w:lang w:val="ru-RU"/>
        </w:rPr>
        <w:t>вдруге</w:t>
      </w:r>
      <w:proofErr w:type="spellEnd"/>
      <w:r w:rsidRPr="003B058E">
        <w:rPr>
          <w:rFonts w:ascii="Times New Roman" w:hAnsi="Times New Roman" w:cs="Times New Roman"/>
          <w:i/>
          <w:sz w:val="24"/>
          <w:szCs w:val="24"/>
          <w:lang w:val="ru-RU"/>
        </w:rPr>
        <w:t xml:space="preserve"> </w:t>
      </w:r>
      <w:proofErr w:type="spellStart"/>
      <w:r w:rsidRPr="003B058E">
        <w:rPr>
          <w:rFonts w:ascii="Times New Roman" w:hAnsi="Times New Roman" w:cs="Times New Roman"/>
          <w:i/>
          <w:sz w:val="24"/>
          <w:szCs w:val="24"/>
          <w:lang w:val="ru-RU"/>
        </w:rPr>
        <w:t>і</w:t>
      </w:r>
      <w:proofErr w:type="spellEnd"/>
      <w:r w:rsidRPr="003B058E">
        <w:rPr>
          <w:rFonts w:ascii="Times New Roman" w:hAnsi="Times New Roman" w:cs="Times New Roman"/>
          <w:i/>
          <w:sz w:val="24"/>
          <w:szCs w:val="24"/>
          <w:lang w:val="ru-RU"/>
        </w:rPr>
        <w:t xml:space="preserve"> </w:t>
      </w:r>
      <w:proofErr w:type="spellStart"/>
      <w:r w:rsidRPr="003B058E">
        <w:rPr>
          <w:rFonts w:ascii="Times New Roman" w:hAnsi="Times New Roman" w:cs="Times New Roman"/>
          <w:i/>
          <w:sz w:val="24"/>
          <w:szCs w:val="24"/>
          <w:lang w:val="ru-RU"/>
        </w:rPr>
        <w:t>далі</w:t>
      </w:r>
      <w:proofErr w:type="spellEnd"/>
      <w:r w:rsidRPr="003B058E">
        <w:rPr>
          <w:rFonts w:ascii="Times New Roman" w:hAnsi="Times New Roman" w:cs="Times New Roman"/>
          <w:i/>
          <w:sz w:val="24"/>
          <w:szCs w:val="24"/>
          <w:lang w:val="ru-RU"/>
        </w:rPr>
        <w:t>)</w:t>
      </w:r>
      <w:r w:rsidRPr="003B058E">
        <w:rPr>
          <w:rFonts w:ascii="Times New Roman" w:hAnsi="Times New Roman" w:cs="Times New Roman"/>
          <w:sz w:val="24"/>
          <w:szCs w:val="24"/>
          <w:lang w:val="ru-RU"/>
        </w:rPr>
        <w:t xml:space="preserve"> та </w:t>
      </w:r>
      <w:proofErr w:type="spellStart"/>
      <w:r w:rsidRPr="003B058E">
        <w:rPr>
          <w:rFonts w:ascii="Times New Roman" w:hAnsi="Times New Roman" w:cs="Times New Roman"/>
          <w:sz w:val="24"/>
          <w:szCs w:val="24"/>
          <w:lang w:val="ru-RU"/>
        </w:rPr>
        <w:t>кінець</w:t>
      </w:r>
      <w:proofErr w:type="spellEnd"/>
      <w:r w:rsidRPr="003B058E">
        <w:rPr>
          <w:rFonts w:ascii="Times New Roman" w:hAnsi="Times New Roman" w:cs="Times New Roman"/>
          <w:sz w:val="24"/>
          <w:szCs w:val="24"/>
          <w:lang w:val="ru-RU"/>
        </w:rPr>
        <w:t xml:space="preserve"> часового </w:t>
      </w:r>
      <w:proofErr w:type="spellStart"/>
      <w:r w:rsidRPr="003B058E">
        <w:rPr>
          <w:rFonts w:ascii="Times New Roman" w:hAnsi="Times New Roman" w:cs="Times New Roman"/>
          <w:sz w:val="24"/>
          <w:szCs w:val="24"/>
          <w:lang w:val="ru-RU"/>
        </w:rPr>
        <w:t>інтервалу</w:t>
      </w:r>
      <w:proofErr w:type="spellEnd"/>
      <w:r w:rsidRPr="003B058E">
        <w:rPr>
          <w:rFonts w:ascii="Times New Roman" w:hAnsi="Times New Roman" w:cs="Times New Roman"/>
          <w:sz w:val="24"/>
          <w:szCs w:val="24"/>
          <w:lang w:val="ru-RU"/>
        </w:rPr>
        <w:t xml:space="preserve">, у </w:t>
      </w:r>
      <w:proofErr w:type="spellStart"/>
      <w:r w:rsidRPr="003B058E">
        <w:rPr>
          <w:rFonts w:ascii="Times New Roman" w:hAnsi="Times New Roman" w:cs="Times New Roman"/>
          <w:sz w:val="24"/>
          <w:szCs w:val="24"/>
          <w:lang w:val="ru-RU"/>
        </w:rPr>
        <w:t>якому</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здійснювалося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дослідження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цін</w:t>
      </w:r>
      <w:proofErr w:type="spellEnd"/>
      <w:r w:rsidRPr="003B058E">
        <w:rPr>
          <w:rFonts w:ascii="Times New Roman" w:hAnsi="Times New Roman" w:cs="Times New Roman"/>
          <w:sz w:val="24"/>
          <w:szCs w:val="24"/>
          <w:lang w:val="ru-RU"/>
        </w:rPr>
        <w:t>;</w:t>
      </w:r>
    </w:p>
    <w:p w:rsidR="003B058E" w:rsidRPr="003B058E" w:rsidRDefault="003B058E" w:rsidP="003B058E">
      <w:pPr>
        <w:suppressAutoHyphens w:val="0"/>
        <w:spacing w:after="0" w:line="240" w:lineRule="auto"/>
        <w:jc w:val="both"/>
        <w:rPr>
          <w:rFonts w:ascii="Times New Roman" w:hAnsi="Times New Roman" w:cs="Times New Roman"/>
          <w:sz w:val="24"/>
          <w:szCs w:val="24"/>
          <w:lang w:val="ru-RU"/>
        </w:rPr>
      </w:pPr>
      <w:r w:rsidRPr="003B058E">
        <w:rPr>
          <w:rFonts w:ascii="Times New Roman" w:hAnsi="Times New Roman" w:cs="Times New Roman"/>
          <w:sz w:val="24"/>
          <w:szCs w:val="24"/>
          <w:lang w:val="ru-RU"/>
        </w:rPr>
        <w:t xml:space="preserve">- результат </w:t>
      </w:r>
      <w:proofErr w:type="spellStart"/>
      <w:r w:rsidRPr="003B058E">
        <w:rPr>
          <w:rFonts w:ascii="Times New Roman" w:hAnsi="Times New Roman" w:cs="Times New Roman"/>
          <w:sz w:val="24"/>
          <w:szCs w:val="24"/>
          <w:lang w:val="ru-RU"/>
        </w:rPr>
        <w:t>порівняння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цін</w:t>
      </w:r>
      <w:proofErr w:type="spellEnd"/>
      <w:r w:rsidRPr="003B058E">
        <w:rPr>
          <w:rFonts w:ascii="Times New Roman" w:hAnsi="Times New Roman" w:cs="Times New Roman"/>
          <w:sz w:val="24"/>
          <w:szCs w:val="24"/>
          <w:lang w:val="ru-RU"/>
        </w:rPr>
        <w:t xml:space="preserve"> у </w:t>
      </w:r>
      <w:proofErr w:type="spellStart"/>
      <w:r w:rsidRPr="003B058E">
        <w:rPr>
          <w:rFonts w:ascii="Times New Roman" w:hAnsi="Times New Roman" w:cs="Times New Roman"/>
          <w:sz w:val="24"/>
          <w:szCs w:val="24"/>
          <w:lang w:val="ru-RU"/>
        </w:rPr>
        <w:t>відсотковому</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вираженні</w:t>
      </w:r>
      <w:proofErr w:type="spellEnd"/>
      <w:r w:rsidRPr="003B058E">
        <w:rPr>
          <w:rFonts w:ascii="Times New Roman" w:hAnsi="Times New Roman" w:cs="Times New Roman"/>
          <w:sz w:val="24"/>
          <w:szCs w:val="24"/>
          <w:lang w:val="ru-RU"/>
        </w:rPr>
        <w:t>;</w:t>
      </w:r>
    </w:p>
    <w:p w:rsidR="003B058E" w:rsidRPr="003B058E" w:rsidRDefault="003B058E" w:rsidP="003B058E">
      <w:pPr>
        <w:numPr>
          <w:ilvl w:val="0"/>
          <w:numId w:val="2"/>
        </w:numPr>
        <w:suppressAutoHyphens w:val="0"/>
        <w:spacing w:after="0" w:line="240" w:lineRule="auto"/>
        <w:jc w:val="both"/>
        <w:rPr>
          <w:rFonts w:ascii="Times New Roman" w:hAnsi="Times New Roman" w:cs="Times New Roman"/>
          <w:sz w:val="24"/>
          <w:szCs w:val="24"/>
          <w:lang w:val="ru-RU"/>
        </w:rPr>
      </w:pPr>
      <w:proofErr w:type="spellStart"/>
      <w:r w:rsidRPr="003B058E">
        <w:rPr>
          <w:rFonts w:ascii="Times New Roman" w:hAnsi="Times New Roman" w:cs="Times New Roman"/>
          <w:sz w:val="24"/>
          <w:szCs w:val="24"/>
          <w:lang w:val="ru-RU"/>
        </w:rPr>
        <w:t>Сторони</w:t>
      </w:r>
      <w:proofErr w:type="spellEnd"/>
      <w:r w:rsidRPr="003B058E">
        <w:rPr>
          <w:rFonts w:ascii="Times New Roman" w:hAnsi="Times New Roman" w:cs="Times New Roman"/>
          <w:sz w:val="24"/>
          <w:szCs w:val="24"/>
          <w:lang w:val="ru-RU"/>
        </w:rPr>
        <w:t xml:space="preserve"> не </w:t>
      </w:r>
      <w:proofErr w:type="spellStart"/>
      <w:r w:rsidRPr="003B058E">
        <w:rPr>
          <w:rFonts w:ascii="Times New Roman" w:hAnsi="Times New Roman" w:cs="Times New Roman"/>
          <w:sz w:val="24"/>
          <w:szCs w:val="24"/>
          <w:lang w:val="ru-RU"/>
        </w:rPr>
        <w:t>можуть</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збільшити</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ціну</w:t>
      </w:r>
      <w:proofErr w:type="spellEnd"/>
      <w:r w:rsidRPr="003B058E">
        <w:rPr>
          <w:rFonts w:ascii="Times New Roman" w:hAnsi="Times New Roman" w:cs="Times New Roman"/>
          <w:sz w:val="24"/>
          <w:szCs w:val="24"/>
          <w:lang w:val="ru-RU"/>
        </w:rPr>
        <w:t xml:space="preserve"> за </w:t>
      </w:r>
      <w:proofErr w:type="spellStart"/>
      <w:r w:rsidRPr="003B058E">
        <w:rPr>
          <w:rFonts w:ascii="Times New Roman" w:hAnsi="Times New Roman" w:cs="Times New Roman"/>
          <w:sz w:val="24"/>
          <w:szCs w:val="24"/>
          <w:lang w:val="ru-RU"/>
        </w:rPr>
        <w:t>одиницю</w:t>
      </w:r>
      <w:proofErr w:type="spellEnd"/>
      <w:r w:rsidRPr="003B058E">
        <w:rPr>
          <w:rFonts w:ascii="Times New Roman" w:hAnsi="Times New Roman" w:cs="Times New Roman"/>
          <w:sz w:val="24"/>
          <w:szCs w:val="24"/>
          <w:lang w:val="ru-RU"/>
        </w:rPr>
        <w:t xml:space="preserve"> товару у </w:t>
      </w:r>
      <w:proofErr w:type="spellStart"/>
      <w:r w:rsidRPr="003B058E">
        <w:rPr>
          <w:rFonts w:ascii="Times New Roman" w:hAnsi="Times New Roman" w:cs="Times New Roman"/>
          <w:sz w:val="24"/>
          <w:szCs w:val="24"/>
          <w:lang w:val="ru-RU"/>
        </w:rPr>
        <w:t>перші</w:t>
      </w:r>
      <w:proofErr w:type="spellEnd"/>
      <w:r w:rsidRPr="003B058E">
        <w:rPr>
          <w:rFonts w:ascii="Times New Roman" w:hAnsi="Times New Roman" w:cs="Times New Roman"/>
          <w:sz w:val="24"/>
          <w:szCs w:val="24"/>
          <w:lang w:val="ru-RU"/>
        </w:rPr>
        <w:t xml:space="preserve"> 90 </w:t>
      </w:r>
      <w:proofErr w:type="spellStart"/>
      <w:r w:rsidRPr="003B058E">
        <w:rPr>
          <w:rFonts w:ascii="Times New Roman" w:hAnsi="Times New Roman" w:cs="Times New Roman"/>
          <w:sz w:val="24"/>
          <w:szCs w:val="24"/>
          <w:lang w:val="ru-RU"/>
        </w:rPr>
        <w:t>днів</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w:t>
      </w:r>
      <w:proofErr w:type="spellEnd"/>
      <w:r w:rsidRPr="003B058E">
        <w:rPr>
          <w:rFonts w:ascii="Times New Roman" w:hAnsi="Times New Roman" w:cs="Times New Roman"/>
          <w:sz w:val="24"/>
          <w:szCs w:val="24"/>
          <w:lang w:val="ru-RU"/>
        </w:rPr>
        <w:t xml:space="preserve"> дня </w:t>
      </w:r>
      <w:proofErr w:type="spellStart"/>
      <w:r w:rsidRPr="003B058E">
        <w:rPr>
          <w:rFonts w:ascii="Times New Roman" w:hAnsi="Times New Roman" w:cs="Times New Roman"/>
          <w:sz w:val="24"/>
          <w:szCs w:val="24"/>
          <w:lang w:val="ru-RU"/>
        </w:rPr>
        <w:t>укладення</w:t>
      </w:r>
      <w:proofErr w:type="spellEnd"/>
      <w:r w:rsidRPr="003B058E">
        <w:rPr>
          <w:rFonts w:ascii="Times New Roman" w:hAnsi="Times New Roman" w:cs="Times New Roman"/>
          <w:sz w:val="24"/>
          <w:szCs w:val="24"/>
          <w:lang w:val="ru-RU"/>
        </w:rPr>
        <w:t xml:space="preserve"> Договору;</w:t>
      </w:r>
    </w:p>
    <w:p w:rsidR="003B058E" w:rsidRPr="003B058E" w:rsidRDefault="003B058E" w:rsidP="003B058E">
      <w:pPr>
        <w:numPr>
          <w:ilvl w:val="0"/>
          <w:numId w:val="2"/>
        </w:numPr>
        <w:suppressAutoHyphens w:val="0"/>
        <w:spacing w:after="0" w:line="240" w:lineRule="auto"/>
        <w:jc w:val="both"/>
        <w:rPr>
          <w:rFonts w:ascii="Times New Roman" w:hAnsi="Times New Roman" w:cs="Times New Roman"/>
          <w:sz w:val="24"/>
          <w:szCs w:val="24"/>
          <w:lang w:val="ru-RU"/>
        </w:rPr>
      </w:pPr>
      <w:proofErr w:type="spellStart"/>
      <w:r w:rsidRPr="003B058E">
        <w:rPr>
          <w:rFonts w:ascii="Times New Roman" w:hAnsi="Times New Roman" w:cs="Times New Roman"/>
          <w:sz w:val="24"/>
          <w:szCs w:val="24"/>
          <w:lang w:val="ru-RU"/>
        </w:rPr>
        <w:t>Сторони</w:t>
      </w:r>
      <w:proofErr w:type="spellEnd"/>
      <w:r w:rsidRPr="003B058E">
        <w:rPr>
          <w:rFonts w:ascii="Times New Roman" w:hAnsi="Times New Roman" w:cs="Times New Roman"/>
          <w:sz w:val="24"/>
          <w:szCs w:val="24"/>
          <w:lang w:val="ru-RU"/>
        </w:rPr>
        <w:t xml:space="preserve"> не </w:t>
      </w:r>
      <w:proofErr w:type="spellStart"/>
      <w:r w:rsidRPr="003B058E">
        <w:rPr>
          <w:rFonts w:ascii="Times New Roman" w:hAnsi="Times New Roman" w:cs="Times New Roman"/>
          <w:sz w:val="24"/>
          <w:szCs w:val="24"/>
          <w:lang w:val="ru-RU"/>
        </w:rPr>
        <w:t>можуть</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збільшити</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ціну</w:t>
      </w:r>
      <w:proofErr w:type="spellEnd"/>
      <w:r w:rsidRPr="003B058E">
        <w:rPr>
          <w:rFonts w:ascii="Times New Roman" w:hAnsi="Times New Roman" w:cs="Times New Roman"/>
          <w:sz w:val="24"/>
          <w:szCs w:val="24"/>
          <w:lang w:val="ru-RU"/>
        </w:rPr>
        <w:t xml:space="preserve"> за </w:t>
      </w:r>
      <w:proofErr w:type="spellStart"/>
      <w:r w:rsidRPr="003B058E">
        <w:rPr>
          <w:rFonts w:ascii="Times New Roman" w:hAnsi="Times New Roman" w:cs="Times New Roman"/>
          <w:sz w:val="24"/>
          <w:szCs w:val="24"/>
          <w:lang w:val="ru-RU"/>
        </w:rPr>
        <w:t>одиницю</w:t>
      </w:r>
      <w:proofErr w:type="spellEnd"/>
      <w:r w:rsidRPr="003B058E">
        <w:rPr>
          <w:rFonts w:ascii="Times New Roman" w:hAnsi="Times New Roman" w:cs="Times New Roman"/>
          <w:sz w:val="24"/>
          <w:szCs w:val="24"/>
          <w:lang w:val="ru-RU"/>
        </w:rPr>
        <w:t xml:space="preserve"> товару </w:t>
      </w:r>
      <w:proofErr w:type="spellStart"/>
      <w:r w:rsidRPr="003B058E">
        <w:rPr>
          <w:rFonts w:ascii="Times New Roman" w:hAnsi="Times New Roman" w:cs="Times New Roman"/>
          <w:sz w:val="24"/>
          <w:szCs w:val="24"/>
          <w:lang w:val="ru-RU"/>
        </w:rPr>
        <w:t>раніше</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ніж</w:t>
      </w:r>
      <w:proofErr w:type="spellEnd"/>
      <w:r w:rsidRPr="003B058E">
        <w:rPr>
          <w:rFonts w:ascii="Times New Roman" w:hAnsi="Times New Roman" w:cs="Times New Roman"/>
          <w:sz w:val="24"/>
          <w:szCs w:val="24"/>
          <w:lang w:val="ru-RU"/>
        </w:rPr>
        <w:t xml:space="preserve"> через 90 </w:t>
      </w:r>
      <w:proofErr w:type="spellStart"/>
      <w:r w:rsidRPr="003B058E">
        <w:rPr>
          <w:rFonts w:ascii="Times New Roman" w:hAnsi="Times New Roman" w:cs="Times New Roman"/>
          <w:sz w:val="24"/>
          <w:szCs w:val="24"/>
          <w:lang w:val="ru-RU"/>
        </w:rPr>
        <w:t>днів</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w:t>
      </w:r>
      <w:proofErr w:type="spellEnd"/>
      <w:r w:rsidRPr="003B058E">
        <w:rPr>
          <w:rFonts w:ascii="Times New Roman" w:hAnsi="Times New Roman" w:cs="Times New Roman"/>
          <w:sz w:val="24"/>
          <w:szCs w:val="24"/>
          <w:lang w:val="ru-RU"/>
        </w:rPr>
        <w:t xml:space="preserve"> дня </w:t>
      </w:r>
      <w:proofErr w:type="spellStart"/>
      <w:r w:rsidRPr="003B058E">
        <w:rPr>
          <w:rFonts w:ascii="Times New Roman" w:hAnsi="Times New Roman" w:cs="Times New Roman"/>
          <w:sz w:val="24"/>
          <w:szCs w:val="24"/>
          <w:lang w:val="ru-RU"/>
        </w:rPr>
        <w:t>внесення</w:t>
      </w:r>
      <w:proofErr w:type="spellEnd"/>
      <w:r w:rsidRPr="003B058E">
        <w:rPr>
          <w:rFonts w:ascii="Times New Roman" w:hAnsi="Times New Roman" w:cs="Times New Roman"/>
          <w:sz w:val="24"/>
          <w:szCs w:val="24"/>
          <w:lang w:val="ru-RU"/>
        </w:rPr>
        <w:t xml:space="preserve"> до </w:t>
      </w:r>
      <w:proofErr w:type="spellStart"/>
      <w:r w:rsidRPr="003B058E">
        <w:rPr>
          <w:rFonts w:ascii="Times New Roman" w:hAnsi="Times New Roman" w:cs="Times New Roman"/>
          <w:sz w:val="24"/>
          <w:szCs w:val="24"/>
          <w:lang w:val="ru-RU"/>
        </w:rPr>
        <w:t>нього</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змін</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щодо</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збільшення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ціни</w:t>
      </w:r>
      <w:proofErr w:type="spellEnd"/>
      <w:r w:rsidRPr="003B058E">
        <w:rPr>
          <w:rFonts w:ascii="Times New Roman" w:hAnsi="Times New Roman" w:cs="Times New Roman"/>
          <w:sz w:val="24"/>
          <w:szCs w:val="24"/>
          <w:lang w:val="ru-RU"/>
        </w:rPr>
        <w:t xml:space="preserve"> за </w:t>
      </w:r>
      <w:proofErr w:type="spellStart"/>
      <w:r w:rsidRPr="003B058E">
        <w:rPr>
          <w:rFonts w:ascii="Times New Roman" w:hAnsi="Times New Roman" w:cs="Times New Roman"/>
          <w:sz w:val="24"/>
          <w:szCs w:val="24"/>
          <w:lang w:val="ru-RU"/>
        </w:rPr>
        <w:t>одиницю</w:t>
      </w:r>
      <w:proofErr w:type="spellEnd"/>
      <w:r w:rsidRPr="003B058E">
        <w:rPr>
          <w:rFonts w:ascii="Times New Roman" w:hAnsi="Times New Roman" w:cs="Times New Roman"/>
          <w:sz w:val="24"/>
          <w:szCs w:val="24"/>
          <w:lang w:val="ru-RU"/>
        </w:rPr>
        <w:t xml:space="preserve"> товару;</w:t>
      </w:r>
    </w:p>
    <w:p w:rsidR="003B058E" w:rsidRPr="003B058E" w:rsidRDefault="003B058E" w:rsidP="003B058E">
      <w:pPr>
        <w:numPr>
          <w:ilvl w:val="0"/>
          <w:numId w:val="2"/>
        </w:numPr>
        <w:suppressAutoHyphens w:val="0"/>
        <w:spacing w:after="0" w:line="240" w:lineRule="auto"/>
        <w:jc w:val="both"/>
        <w:rPr>
          <w:rFonts w:ascii="Times New Roman" w:hAnsi="Times New Roman" w:cs="Times New Roman"/>
          <w:sz w:val="24"/>
          <w:szCs w:val="24"/>
          <w:lang w:val="ru-RU"/>
        </w:rPr>
      </w:pPr>
      <w:proofErr w:type="spellStart"/>
      <w:r w:rsidRPr="003B058E">
        <w:rPr>
          <w:rFonts w:ascii="Times New Roman" w:hAnsi="Times New Roman" w:cs="Times New Roman"/>
          <w:sz w:val="24"/>
          <w:szCs w:val="24"/>
          <w:lang w:val="ru-RU"/>
        </w:rPr>
        <w:lastRenderedPageBreak/>
        <w:t>збільшення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ціну</w:t>
      </w:r>
      <w:proofErr w:type="spellEnd"/>
      <w:r w:rsidRPr="003B058E">
        <w:rPr>
          <w:rFonts w:ascii="Times New Roman" w:hAnsi="Times New Roman" w:cs="Times New Roman"/>
          <w:sz w:val="24"/>
          <w:szCs w:val="24"/>
          <w:lang w:val="ru-RU"/>
        </w:rPr>
        <w:t xml:space="preserve"> за </w:t>
      </w:r>
      <w:proofErr w:type="spellStart"/>
      <w:r w:rsidRPr="003B058E">
        <w:rPr>
          <w:rFonts w:ascii="Times New Roman" w:hAnsi="Times New Roman" w:cs="Times New Roman"/>
          <w:sz w:val="24"/>
          <w:szCs w:val="24"/>
          <w:lang w:val="ru-RU"/>
        </w:rPr>
        <w:t>одиницю</w:t>
      </w:r>
      <w:proofErr w:type="spellEnd"/>
      <w:r w:rsidRPr="003B058E">
        <w:rPr>
          <w:rFonts w:ascii="Times New Roman" w:hAnsi="Times New Roman" w:cs="Times New Roman"/>
          <w:sz w:val="24"/>
          <w:szCs w:val="24"/>
          <w:lang w:val="ru-RU"/>
        </w:rPr>
        <w:t xml:space="preserve"> товару не </w:t>
      </w:r>
      <w:proofErr w:type="spellStart"/>
      <w:r w:rsidRPr="003B058E">
        <w:rPr>
          <w:rFonts w:ascii="Times New Roman" w:hAnsi="Times New Roman" w:cs="Times New Roman"/>
          <w:sz w:val="24"/>
          <w:szCs w:val="24"/>
          <w:lang w:val="ru-RU"/>
        </w:rPr>
        <w:t>може</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призвести</w:t>
      </w:r>
      <w:proofErr w:type="spellEnd"/>
      <w:r w:rsidRPr="003B058E">
        <w:rPr>
          <w:rFonts w:ascii="Times New Roman" w:hAnsi="Times New Roman" w:cs="Times New Roman"/>
          <w:sz w:val="24"/>
          <w:szCs w:val="24"/>
          <w:lang w:val="ru-RU"/>
        </w:rPr>
        <w:t xml:space="preserve"> до </w:t>
      </w:r>
      <w:proofErr w:type="spellStart"/>
      <w:r w:rsidRPr="003B058E">
        <w:rPr>
          <w:rFonts w:ascii="Times New Roman" w:hAnsi="Times New Roman" w:cs="Times New Roman"/>
          <w:sz w:val="24"/>
          <w:szCs w:val="24"/>
          <w:lang w:val="ru-RU"/>
        </w:rPr>
        <w:t>збільшення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загальної</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суми</w:t>
      </w:r>
      <w:proofErr w:type="spellEnd"/>
      <w:r w:rsidRPr="003B058E">
        <w:rPr>
          <w:rFonts w:ascii="Times New Roman" w:hAnsi="Times New Roman" w:cs="Times New Roman"/>
          <w:sz w:val="24"/>
          <w:szCs w:val="24"/>
          <w:lang w:val="ru-RU"/>
        </w:rPr>
        <w:t xml:space="preserve"> Д</w:t>
      </w:r>
      <w:r w:rsidRPr="003B058E">
        <w:rPr>
          <w:rFonts w:ascii="Times New Roman" w:hAnsi="Times New Roman" w:cs="Times New Roman"/>
          <w:sz w:val="24"/>
          <w:szCs w:val="24"/>
          <w:lang w:val="ru-RU"/>
        </w:rPr>
        <w:t>о</w:t>
      </w:r>
      <w:r w:rsidRPr="003B058E">
        <w:rPr>
          <w:rFonts w:ascii="Times New Roman" w:hAnsi="Times New Roman" w:cs="Times New Roman"/>
          <w:sz w:val="24"/>
          <w:szCs w:val="24"/>
          <w:lang w:val="ru-RU"/>
        </w:rPr>
        <w:t>говору</w:t>
      </w:r>
    </w:p>
    <w:p w:rsidR="003B058E" w:rsidRPr="003B058E" w:rsidRDefault="003B058E" w:rsidP="003B058E">
      <w:pPr>
        <w:suppressAutoHyphens w:val="0"/>
        <w:spacing w:after="0" w:line="240" w:lineRule="auto"/>
        <w:jc w:val="both"/>
        <w:rPr>
          <w:rFonts w:ascii="Times New Roman" w:hAnsi="Times New Roman" w:cs="Times New Roman"/>
          <w:sz w:val="24"/>
          <w:szCs w:val="24"/>
        </w:rPr>
      </w:pPr>
      <w:r w:rsidRPr="003B058E">
        <w:rPr>
          <w:rFonts w:ascii="Times New Roman" w:hAnsi="Times New Roman" w:cs="Times New Roman"/>
          <w:sz w:val="24"/>
          <w:szCs w:val="24"/>
        </w:rPr>
        <w:t>3) покращення якості предмета закупівлі за умови, що таке покращення не призведе до збіл</w:t>
      </w:r>
      <w:r w:rsidRPr="003B058E">
        <w:rPr>
          <w:rFonts w:ascii="Times New Roman" w:hAnsi="Times New Roman" w:cs="Times New Roman"/>
          <w:sz w:val="24"/>
          <w:szCs w:val="24"/>
        </w:rPr>
        <w:t>ь</w:t>
      </w:r>
      <w:r w:rsidRPr="003B058E">
        <w:rPr>
          <w:rFonts w:ascii="Times New Roman" w:hAnsi="Times New Roman" w:cs="Times New Roman"/>
          <w:sz w:val="24"/>
          <w:szCs w:val="24"/>
        </w:rPr>
        <w:t>шення суми, визначеної в договорі про закупівлю. Сторони можуть внести зміни до договору у разі покращення якості предмета закупівлі за умови, що така зміна не призведе до зміни предм</w:t>
      </w:r>
      <w:r w:rsidRPr="003B058E">
        <w:rPr>
          <w:rFonts w:ascii="Times New Roman" w:hAnsi="Times New Roman" w:cs="Times New Roman"/>
          <w:sz w:val="24"/>
          <w:szCs w:val="24"/>
        </w:rPr>
        <w:t>е</w:t>
      </w:r>
      <w:r w:rsidRPr="003B058E">
        <w:rPr>
          <w:rFonts w:ascii="Times New Roman" w:hAnsi="Times New Roman" w:cs="Times New Roman"/>
          <w:sz w:val="24"/>
          <w:szCs w:val="24"/>
        </w:rPr>
        <w:t>та закупівлі та відповідає тендерній документації в частині встановлення вимог та функціонал</w:t>
      </w:r>
      <w:r w:rsidRPr="003B058E">
        <w:rPr>
          <w:rFonts w:ascii="Times New Roman" w:hAnsi="Times New Roman" w:cs="Times New Roman"/>
          <w:sz w:val="24"/>
          <w:szCs w:val="24"/>
        </w:rPr>
        <w:t>ь</w:t>
      </w:r>
      <w:r w:rsidRPr="003B058E">
        <w:rPr>
          <w:rFonts w:ascii="Times New Roman" w:hAnsi="Times New Roman" w:cs="Times New Roman"/>
          <w:sz w:val="24"/>
          <w:szCs w:val="24"/>
        </w:rPr>
        <w:t>них характеристик до предмета закупівлі і є покращенням його якості. Підтвердженням можуть бути документи технічного характеру з відповідними висновками, наданими уповноваженими органами, що свідчать про покращення якості, яке не впливає на функціональні характеристики предмета закупівлі та надається Постачальником;</w:t>
      </w:r>
    </w:p>
    <w:p w:rsidR="003B058E" w:rsidRPr="003B058E" w:rsidRDefault="003B058E" w:rsidP="003B058E">
      <w:pPr>
        <w:suppressAutoHyphens w:val="0"/>
        <w:spacing w:after="0" w:line="240" w:lineRule="auto"/>
        <w:jc w:val="both"/>
        <w:rPr>
          <w:rFonts w:ascii="Times New Roman" w:hAnsi="Times New Roman" w:cs="Times New Roman"/>
          <w:sz w:val="24"/>
          <w:szCs w:val="24"/>
        </w:rPr>
      </w:pPr>
      <w:r w:rsidRPr="003B058E">
        <w:rPr>
          <w:rFonts w:ascii="Times New Roman" w:hAnsi="Times New Roman" w:cs="Times New Roman"/>
          <w:sz w:val="24"/>
          <w:szCs w:val="24"/>
        </w:rPr>
        <w:t xml:space="preserve">4) </w:t>
      </w:r>
      <w:proofErr w:type="spellStart"/>
      <w:r w:rsidRPr="003B058E">
        <w:rPr>
          <w:rFonts w:ascii="Times New Roman" w:hAnsi="Times New Roman" w:cs="Times New Roman"/>
          <w:sz w:val="24"/>
          <w:szCs w:val="24"/>
          <w:lang w:val="ru-RU"/>
        </w:rPr>
        <w:t>продовження</w:t>
      </w:r>
      <w:proofErr w:type="spellEnd"/>
      <w:r w:rsidRPr="003B058E">
        <w:rPr>
          <w:rFonts w:ascii="Times New Roman" w:hAnsi="Times New Roman" w:cs="Times New Roman"/>
          <w:sz w:val="24"/>
          <w:szCs w:val="24"/>
          <w:lang w:val="ru-RU"/>
        </w:rPr>
        <w:t xml:space="preserve"> строку </w:t>
      </w:r>
      <w:proofErr w:type="spellStart"/>
      <w:r w:rsidRPr="003B058E">
        <w:rPr>
          <w:rFonts w:ascii="Times New Roman" w:hAnsi="Times New Roman" w:cs="Times New Roman"/>
          <w:sz w:val="24"/>
          <w:szCs w:val="24"/>
          <w:lang w:val="ru-RU"/>
        </w:rPr>
        <w:t>дії</w:t>
      </w:r>
      <w:proofErr w:type="spellEnd"/>
      <w:r w:rsidRPr="003B058E">
        <w:rPr>
          <w:rFonts w:ascii="Times New Roman" w:hAnsi="Times New Roman" w:cs="Times New Roman"/>
          <w:sz w:val="24"/>
          <w:szCs w:val="24"/>
          <w:lang w:val="ru-RU"/>
        </w:rPr>
        <w:t xml:space="preserve"> договору про </w:t>
      </w:r>
      <w:proofErr w:type="spellStart"/>
      <w:r w:rsidRPr="003B058E">
        <w:rPr>
          <w:rFonts w:ascii="Times New Roman" w:hAnsi="Times New Roman" w:cs="Times New Roman"/>
          <w:sz w:val="24"/>
          <w:szCs w:val="24"/>
          <w:lang w:val="ru-RU"/>
        </w:rPr>
        <w:t>закупівлю</w:t>
      </w:r>
      <w:proofErr w:type="spellEnd"/>
      <w:r w:rsidRPr="003B058E">
        <w:rPr>
          <w:rFonts w:ascii="Times New Roman" w:hAnsi="Times New Roman" w:cs="Times New Roman"/>
          <w:sz w:val="24"/>
          <w:szCs w:val="24"/>
          <w:lang w:val="ru-RU"/>
        </w:rPr>
        <w:t xml:space="preserve"> та/</w:t>
      </w:r>
      <w:proofErr w:type="spellStart"/>
      <w:r w:rsidRPr="003B058E">
        <w:rPr>
          <w:rFonts w:ascii="Times New Roman" w:hAnsi="Times New Roman" w:cs="Times New Roman"/>
          <w:sz w:val="24"/>
          <w:szCs w:val="24"/>
          <w:lang w:val="ru-RU"/>
        </w:rPr>
        <w:t>або</w:t>
      </w:r>
      <w:proofErr w:type="spellEnd"/>
      <w:r w:rsidRPr="003B058E">
        <w:rPr>
          <w:rFonts w:ascii="Times New Roman" w:hAnsi="Times New Roman" w:cs="Times New Roman"/>
          <w:sz w:val="24"/>
          <w:szCs w:val="24"/>
          <w:lang w:val="ru-RU"/>
        </w:rPr>
        <w:t xml:space="preserve"> строку </w:t>
      </w:r>
      <w:proofErr w:type="spellStart"/>
      <w:r w:rsidRPr="003B058E">
        <w:rPr>
          <w:rFonts w:ascii="Times New Roman" w:hAnsi="Times New Roman" w:cs="Times New Roman"/>
          <w:sz w:val="24"/>
          <w:szCs w:val="24"/>
          <w:lang w:val="ru-RU"/>
        </w:rPr>
        <w:t>виконання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зобов’язань</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щодо</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передачі</w:t>
      </w:r>
      <w:proofErr w:type="spellEnd"/>
      <w:r w:rsidRPr="003B058E">
        <w:rPr>
          <w:rFonts w:ascii="Times New Roman" w:hAnsi="Times New Roman" w:cs="Times New Roman"/>
          <w:sz w:val="24"/>
          <w:szCs w:val="24"/>
          <w:lang w:val="ru-RU"/>
        </w:rPr>
        <w:t xml:space="preserve"> товару у </w:t>
      </w:r>
      <w:proofErr w:type="spellStart"/>
      <w:r w:rsidRPr="003B058E">
        <w:rPr>
          <w:rFonts w:ascii="Times New Roman" w:hAnsi="Times New Roman" w:cs="Times New Roman"/>
          <w:sz w:val="24"/>
          <w:szCs w:val="24"/>
          <w:lang w:val="ru-RU"/>
        </w:rPr>
        <w:t>разі</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виникнення</w:t>
      </w:r>
      <w:proofErr w:type="spellEnd"/>
      <w:r w:rsidRPr="003B058E">
        <w:rPr>
          <w:rFonts w:ascii="Times New Roman" w:hAnsi="Times New Roman" w:cs="Times New Roman"/>
          <w:sz w:val="24"/>
          <w:szCs w:val="24"/>
          <w:lang w:val="ru-RU"/>
        </w:rPr>
        <w:t xml:space="preserve"> документально </w:t>
      </w:r>
      <w:proofErr w:type="spellStart"/>
      <w:r w:rsidRPr="003B058E">
        <w:rPr>
          <w:rFonts w:ascii="Times New Roman" w:hAnsi="Times New Roman" w:cs="Times New Roman"/>
          <w:sz w:val="24"/>
          <w:szCs w:val="24"/>
          <w:lang w:val="ru-RU"/>
        </w:rPr>
        <w:t>підтверджених</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об’єктивних</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обставин</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що</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спричинили</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таке</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продовження</w:t>
      </w:r>
      <w:proofErr w:type="spellEnd"/>
      <w:r w:rsidRPr="003B058E">
        <w:rPr>
          <w:rFonts w:ascii="Times New Roman" w:hAnsi="Times New Roman" w:cs="Times New Roman"/>
          <w:sz w:val="24"/>
          <w:szCs w:val="24"/>
          <w:lang w:val="ru-RU"/>
        </w:rPr>
        <w:t xml:space="preserve">, у тому </w:t>
      </w:r>
      <w:proofErr w:type="spellStart"/>
      <w:r w:rsidRPr="003B058E">
        <w:rPr>
          <w:rFonts w:ascii="Times New Roman" w:hAnsi="Times New Roman" w:cs="Times New Roman"/>
          <w:sz w:val="24"/>
          <w:szCs w:val="24"/>
          <w:lang w:val="ru-RU"/>
        </w:rPr>
        <w:t>числі</w:t>
      </w:r>
      <w:proofErr w:type="spellEnd"/>
      <w:r w:rsidRPr="003B058E">
        <w:rPr>
          <w:rFonts w:ascii="Times New Roman" w:hAnsi="Times New Roman" w:cs="Times New Roman"/>
          <w:sz w:val="24"/>
          <w:szCs w:val="24"/>
          <w:lang w:val="ru-RU"/>
        </w:rPr>
        <w:t xml:space="preserve"> </w:t>
      </w:r>
      <w:r w:rsidRPr="003B058E">
        <w:rPr>
          <w:rFonts w:ascii="Times New Roman" w:hAnsi="Times New Roman" w:cs="Times New Roman"/>
          <w:sz w:val="24"/>
          <w:szCs w:val="24"/>
        </w:rPr>
        <w:t xml:space="preserve">форс-мажорних </w:t>
      </w:r>
      <w:proofErr w:type="spellStart"/>
      <w:r w:rsidRPr="003B058E">
        <w:rPr>
          <w:rFonts w:ascii="Times New Roman" w:hAnsi="Times New Roman" w:cs="Times New Roman"/>
          <w:sz w:val="24"/>
          <w:szCs w:val="24"/>
          <w:lang w:val="ru-RU"/>
        </w:rPr>
        <w:t>обставин</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затримки</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фінансування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витрат</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замовника</w:t>
      </w:r>
      <w:proofErr w:type="spellEnd"/>
      <w:r w:rsidRPr="003B058E">
        <w:rPr>
          <w:rFonts w:ascii="Times New Roman" w:hAnsi="Times New Roman" w:cs="Times New Roman"/>
          <w:sz w:val="24"/>
          <w:szCs w:val="24"/>
          <w:lang w:val="ru-RU"/>
        </w:rPr>
        <w:t xml:space="preserve">, за </w:t>
      </w:r>
      <w:proofErr w:type="spellStart"/>
      <w:r w:rsidRPr="003B058E">
        <w:rPr>
          <w:rFonts w:ascii="Times New Roman" w:hAnsi="Times New Roman" w:cs="Times New Roman"/>
          <w:sz w:val="24"/>
          <w:szCs w:val="24"/>
          <w:lang w:val="ru-RU"/>
        </w:rPr>
        <w:t>умови</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що</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такі</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зміни</w:t>
      </w:r>
      <w:proofErr w:type="spellEnd"/>
      <w:r w:rsidRPr="003B058E">
        <w:rPr>
          <w:rFonts w:ascii="Times New Roman" w:hAnsi="Times New Roman" w:cs="Times New Roman"/>
          <w:sz w:val="24"/>
          <w:szCs w:val="24"/>
          <w:lang w:val="ru-RU"/>
        </w:rPr>
        <w:t xml:space="preserve"> не </w:t>
      </w:r>
      <w:proofErr w:type="spellStart"/>
      <w:r w:rsidRPr="003B058E">
        <w:rPr>
          <w:rFonts w:ascii="Times New Roman" w:hAnsi="Times New Roman" w:cs="Times New Roman"/>
          <w:sz w:val="24"/>
          <w:szCs w:val="24"/>
          <w:lang w:val="ru-RU"/>
        </w:rPr>
        <w:t>призведуть</w:t>
      </w:r>
      <w:proofErr w:type="spellEnd"/>
      <w:r w:rsidRPr="003B058E">
        <w:rPr>
          <w:rFonts w:ascii="Times New Roman" w:hAnsi="Times New Roman" w:cs="Times New Roman"/>
          <w:sz w:val="24"/>
          <w:szCs w:val="24"/>
          <w:lang w:val="ru-RU"/>
        </w:rPr>
        <w:t xml:space="preserve"> до </w:t>
      </w:r>
      <w:proofErr w:type="spellStart"/>
      <w:r w:rsidRPr="003B058E">
        <w:rPr>
          <w:rFonts w:ascii="Times New Roman" w:hAnsi="Times New Roman" w:cs="Times New Roman"/>
          <w:sz w:val="24"/>
          <w:szCs w:val="24"/>
          <w:lang w:val="ru-RU"/>
        </w:rPr>
        <w:t>збільшення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суми</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визначеної</w:t>
      </w:r>
      <w:proofErr w:type="spellEnd"/>
      <w:r w:rsidRPr="003B058E">
        <w:rPr>
          <w:rFonts w:ascii="Times New Roman" w:hAnsi="Times New Roman" w:cs="Times New Roman"/>
          <w:sz w:val="24"/>
          <w:szCs w:val="24"/>
          <w:lang w:val="ru-RU"/>
        </w:rPr>
        <w:t xml:space="preserve"> в </w:t>
      </w:r>
      <w:proofErr w:type="spellStart"/>
      <w:r w:rsidRPr="003B058E">
        <w:rPr>
          <w:rFonts w:ascii="Times New Roman" w:hAnsi="Times New Roman" w:cs="Times New Roman"/>
          <w:sz w:val="24"/>
          <w:szCs w:val="24"/>
          <w:lang w:val="ru-RU"/>
        </w:rPr>
        <w:t>договорі</w:t>
      </w:r>
      <w:proofErr w:type="spellEnd"/>
      <w:r w:rsidRPr="003B058E">
        <w:rPr>
          <w:rFonts w:ascii="Times New Roman" w:hAnsi="Times New Roman" w:cs="Times New Roman"/>
          <w:sz w:val="24"/>
          <w:szCs w:val="24"/>
          <w:lang w:val="ru-RU"/>
        </w:rPr>
        <w:t xml:space="preserve"> про </w:t>
      </w:r>
      <w:proofErr w:type="spellStart"/>
      <w:r w:rsidRPr="003B058E">
        <w:rPr>
          <w:rFonts w:ascii="Times New Roman" w:hAnsi="Times New Roman" w:cs="Times New Roman"/>
          <w:sz w:val="24"/>
          <w:szCs w:val="24"/>
          <w:lang w:val="ru-RU"/>
        </w:rPr>
        <w:t>закупівлю</w:t>
      </w:r>
      <w:proofErr w:type="spellEnd"/>
      <w:r w:rsidRPr="003B058E">
        <w:rPr>
          <w:rFonts w:ascii="Times New Roman" w:hAnsi="Times New Roman" w:cs="Times New Roman"/>
          <w:sz w:val="24"/>
          <w:szCs w:val="24"/>
        </w:rPr>
        <w:t xml:space="preserve">. </w:t>
      </w:r>
      <w:r w:rsidRPr="003B058E">
        <w:rPr>
          <w:rFonts w:ascii="Times New Roman" w:hAnsi="Times New Roman" w:cs="Times New Roman"/>
          <w:sz w:val="24"/>
          <w:szCs w:val="24"/>
          <w:lang w:val="ru-RU"/>
        </w:rPr>
        <w:t xml:space="preserve">До </w:t>
      </w:r>
      <w:proofErr w:type="spellStart"/>
      <w:r w:rsidRPr="003B058E">
        <w:rPr>
          <w:rFonts w:ascii="Times New Roman" w:hAnsi="Times New Roman" w:cs="Times New Roman"/>
          <w:sz w:val="24"/>
          <w:szCs w:val="24"/>
          <w:lang w:val="ru-RU"/>
        </w:rPr>
        <w:t>письмового</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звернення</w:t>
      </w:r>
      <w:proofErr w:type="spellEnd"/>
      <w:r w:rsidRPr="003B058E">
        <w:rPr>
          <w:rFonts w:ascii="Times New Roman" w:hAnsi="Times New Roman" w:cs="Times New Roman"/>
          <w:sz w:val="24"/>
          <w:szCs w:val="24"/>
          <w:lang w:val="ru-RU"/>
        </w:rPr>
        <w:t xml:space="preserve"> Сторона, </w:t>
      </w:r>
      <w:proofErr w:type="spellStart"/>
      <w:r w:rsidRPr="003B058E">
        <w:rPr>
          <w:rFonts w:ascii="Times New Roman" w:hAnsi="Times New Roman" w:cs="Times New Roman"/>
          <w:sz w:val="24"/>
          <w:szCs w:val="24"/>
          <w:lang w:val="ru-RU"/>
        </w:rPr>
        <w:t>що</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звертається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додає</w:t>
      </w:r>
      <w:proofErr w:type="spellEnd"/>
      <w:r w:rsidRPr="003B058E">
        <w:rPr>
          <w:rFonts w:ascii="Times New Roman" w:hAnsi="Times New Roman" w:cs="Times New Roman"/>
          <w:sz w:val="24"/>
          <w:szCs w:val="24"/>
          <w:lang w:val="ru-RU"/>
        </w:rPr>
        <w:t xml:space="preserve"> документ (</w:t>
      </w:r>
      <w:proofErr w:type="spellStart"/>
      <w:r w:rsidRPr="003B058E">
        <w:rPr>
          <w:rFonts w:ascii="Times New Roman" w:hAnsi="Times New Roman" w:cs="Times New Roman"/>
          <w:sz w:val="24"/>
          <w:szCs w:val="24"/>
          <w:lang w:val="ru-RU"/>
        </w:rPr>
        <w:t>д</w:t>
      </w:r>
      <w:r w:rsidRPr="003B058E">
        <w:rPr>
          <w:rFonts w:ascii="Times New Roman" w:hAnsi="Times New Roman" w:cs="Times New Roman"/>
          <w:sz w:val="24"/>
          <w:szCs w:val="24"/>
          <w:lang w:val="ru-RU"/>
        </w:rPr>
        <w:t>о</w:t>
      </w:r>
      <w:r w:rsidRPr="003B058E">
        <w:rPr>
          <w:rFonts w:ascii="Times New Roman" w:hAnsi="Times New Roman" w:cs="Times New Roman"/>
          <w:sz w:val="24"/>
          <w:szCs w:val="24"/>
          <w:lang w:val="ru-RU"/>
        </w:rPr>
        <w:t>кументи</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що</w:t>
      </w:r>
      <w:proofErr w:type="spellEnd"/>
      <w:r w:rsidRPr="003B058E">
        <w:rPr>
          <w:rFonts w:ascii="Times New Roman" w:hAnsi="Times New Roman" w:cs="Times New Roman"/>
          <w:sz w:val="24"/>
          <w:szCs w:val="24"/>
          <w:lang w:val="ru-RU"/>
        </w:rPr>
        <w:t xml:space="preserve"> документально </w:t>
      </w:r>
      <w:proofErr w:type="spellStart"/>
      <w:r w:rsidRPr="003B058E">
        <w:rPr>
          <w:rFonts w:ascii="Times New Roman" w:hAnsi="Times New Roman" w:cs="Times New Roman"/>
          <w:sz w:val="24"/>
          <w:szCs w:val="24"/>
          <w:lang w:val="ru-RU"/>
        </w:rPr>
        <w:t>підтверджують</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об’єктивні</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обставини</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що</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спричинили</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таке</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продо</w:t>
      </w:r>
      <w:r w:rsidRPr="003B058E">
        <w:rPr>
          <w:rFonts w:ascii="Times New Roman" w:hAnsi="Times New Roman" w:cs="Times New Roman"/>
          <w:sz w:val="24"/>
          <w:szCs w:val="24"/>
          <w:lang w:val="ru-RU"/>
        </w:rPr>
        <w:t>в</w:t>
      </w:r>
      <w:r w:rsidRPr="003B058E">
        <w:rPr>
          <w:rFonts w:ascii="Times New Roman" w:hAnsi="Times New Roman" w:cs="Times New Roman"/>
          <w:sz w:val="24"/>
          <w:szCs w:val="24"/>
          <w:lang w:val="ru-RU"/>
        </w:rPr>
        <w:t>ження</w:t>
      </w:r>
      <w:proofErr w:type="spellEnd"/>
      <w:r w:rsidRPr="003B058E">
        <w:rPr>
          <w:rFonts w:ascii="Times New Roman" w:hAnsi="Times New Roman" w:cs="Times New Roman"/>
          <w:sz w:val="24"/>
          <w:szCs w:val="24"/>
          <w:lang w:val="ru-RU"/>
        </w:rPr>
        <w:t>;</w:t>
      </w:r>
    </w:p>
    <w:p w:rsidR="003B058E" w:rsidRPr="003B058E" w:rsidRDefault="003B058E" w:rsidP="003B058E">
      <w:pPr>
        <w:suppressAutoHyphens w:val="0"/>
        <w:spacing w:after="0" w:line="240" w:lineRule="auto"/>
        <w:jc w:val="both"/>
        <w:rPr>
          <w:rFonts w:ascii="Times New Roman" w:hAnsi="Times New Roman" w:cs="Times New Roman"/>
          <w:sz w:val="24"/>
          <w:szCs w:val="24"/>
        </w:rPr>
      </w:pPr>
      <w:r w:rsidRPr="003B058E">
        <w:rPr>
          <w:rFonts w:ascii="Times New Roman" w:hAnsi="Times New Roman" w:cs="Times New Roman"/>
          <w:sz w:val="24"/>
          <w:szCs w:val="24"/>
        </w:rPr>
        <w:t xml:space="preserve">5) </w:t>
      </w:r>
      <w:r w:rsidRPr="00DF5399">
        <w:rPr>
          <w:rFonts w:ascii="Times New Roman" w:hAnsi="Times New Roman" w:cs="Times New Roman"/>
          <w:sz w:val="24"/>
          <w:szCs w:val="24"/>
        </w:rPr>
        <w:t>погодження зміни ціни в договорі про закупівлю в бік зменшення (без зміни кількості (обсягу) та якості товарів, робіт і послуг), у тому числі у разі коливання ціни товару на ринку. У цьому випадку Сторони погоджуються, що зміна ціни відбувається на підставі письмового звернення Сторони Договору із зазначенням підстав та обґрунтування щодо зміни ціни в бік зменшення;</w:t>
      </w:r>
    </w:p>
    <w:p w:rsidR="003B058E" w:rsidRPr="003B058E" w:rsidRDefault="003B058E" w:rsidP="003B058E">
      <w:pPr>
        <w:suppressAutoHyphens w:val="0"/>
        <w:spacing w:after="0" w:line="240" w:lineRule="auto"/>
        <w:jc w:val="both"/>
        <w:rPr>
          <w:rFonts w:ascii="Times New Roman" w:hAnsi="Times New Roman" w:cs="Times New Roman"/>
          <w:sz w:val="24"/>
          <w:szCs w:val="24"/>
        </w:rPr>
      </w:pPr>
      <w:r w:rsidRPr="003B058E">
        <w:rPr>
          <w:rFonts w:ascii="Times New Roman" w:hAnsi="Times New Roman" w:cs="Times New Roman"/>
          <w:sz w:val="24"/>
          <w:szCs w:val="24"/>
        </w:rPr>
        <w:t>6) зміни ціни в договорі про закупівлю у зв’язку з зміною ставок податків і зборів та/або зміною умов щодо надання пільг з оподаткування – пропорційно до зміни таких ставок та/або пільг з оподаткування, а також у зв’язку з зміною системи оподаткування пропорційно до зміни пода</w:t>
      </w:r>
      <w:r w:rsidRPr="003B058E">
        <w:rPr>
          <w:rFonts w:ascii="Times New Roman" w:hAnsi="Times New Roman" w:cs="Times New Roman"/>
          <w:sz w:val="24"/>
          <w:szCs w:val="24"/>
        </w:rPr>
        <w:t>т</w:t>
      </w:r>
      <w:r w:rsidRPr="003B058E">
        <w:rPr>
          <w:rFonts w:ascii="Times New Roman" w:hAnsi="Times New Roman" w:cs="Times New Roman"/>
          <w:sz w:val="24"/>
          <w:szCs w:val="24"/>
        </w:rPr>
        <w:t>кового навантаження внаслідок зміни системи оподаткування.</w:t>
      </w:r>
    </w:p>
    <w:p w:rsidR="003B058E" w:rsidRPr="003B058E" w:rsidRDefault="003B058E" w:rsidP="003B058E">
      <w:pPr>
        <w:suppressAutoHyphens w:val="0"/>
        <w:spacing w:after="0" w:line="240" w:lineRule="auto"/>
        <w:jc w:val="both"/>
        <w:rPr>
          <w:rFonts w:ascii="Times New Roman" w:hAnsi="Times New Roman" w:cs="Times New Roman"/>
          <w:sz w:val="24"/>
          <w:szCs w:val="24"/>
        </w:rPr>
      </w:pPr>
      <w:r w:rsidRPr="003B058E">
        <w:rPr>
          <w:rFonts w:ascii="Times New Roman" w:hAnsi="Times New Roman" w:cs="Times New Roman"/>
          <w:sz w:val="24"/>
          <w:szCs w:val="24"/>
        </w:rPr>
        <w:t>У цьому випадку Сторони погоджуються, що зміну ціни здійснюють у такому порядку:</w:t>
      </w:r>
    </w:p>
    <w:p w:rsidR="003B058E" w:rsidRPr="003B058E" w:rsidRDefault="003B058E" w:rsidP="003B058E">
      <w:pPr>
        <w:numPr>
          <w:ilvl w:val="0"/>
          <w:numId w:val="1"/>
        </w:numPr>
        <w:suppressAutoHyphens w:val="0"/>
        <w:spacing w:after="0" w:line="240" w:lineRule="auto"/>
        <w:jc w:val="both"/>
        <w:rPr>
          <w:rFonts w:ascii="Times New Roman" w:hAnsi="Times New Roman" w:cs="Times New Roman"/>
          <w:sz w:val="24"/>
          <w:szCs w:val="24"/>
        </w:rPr>
      </w:pPr>
      <w:r w:rsidRPr="003B058E">
        <w:rPr>
          <w:rFonts w:ascii="Times New Roman" w:hAnsi="Times New Roman" w:cs="Times New Roman"/>
          <w:sz w:val="24"/>
          <w:szCs w:val="24"/>
        </w:rPr>
        <w:t>підставою для зміни ціни є письмове звернення Сторони Договору та набрання чинності документу, яким затверджені чи встановлені такі ставки податків і збори та/або зміни умов щодо надання пільг з оподаткування;</w:t>
      </w:r>
    </w:p>
    <w:p w:rsidR="003B058E" w:rsidRPr="003B058E" w:rsidRDefault="003B058E" w:rsidP="003B058E">
      <w:pPr>
        <w:numPr>
          <w:ilvl w:val="0"/>
          <w:numId w:val="1"/>
        </w:numPr>
        <w:suppressAutoHyphens w:val="0"/>
        <w:spacing w:after="0" w:line="240" w:lineRule="auto"/>
        <w:jc w:val="both"/>
        <w:rPr>
          <w:rFonts w:ascii="Times New Roman" w:hAnsi="Times New Roman" w:cs="Times New Roman"/>
          <w:sz w:val="24"/>
          <w:szCs w:val="24"/>
        </w:rPr>
      </w:pPr>
      <w:r w:rsidRPr="003B058E">
        <w:rPr>
          <w:rFonts w:ascii="Times New Roman" w:hAnsi="Times New Roman" w:cs="Times New Roman"/>
          <w:sz w:val="24"/>
          <w:szCs w:val="24"/>
        </w:rPr>
        <w:t>сторони погоджуються, що Сторона, яка звертається з пропозицією про внесення змін з підстав визначених даним пунктом обов’язково до письмового звернення надає документ, який встановлює/змінює такі ставки податків і збори та/або змінює умови щодо надання пільг з оподаткування;</w:t>
      </w:r>
    </w:p>
    <w:p w:rsidR="003B058E" w:rsidRPr="003B058E" w:rsidRDefault="003B058E" w:rsidP="003B058E">
      <w:pPr>
        <w:numPr>
          <w:ilvl w:val="0"/>
          <w:numId w:val="1"/>
        </w:numPr>
        <w:suppressAutoHyphens w:val="0"/>
        <w:spacing w:after="0" w:line="240" w:lineRule="auto"/>
        <w:jc w:val="both"/>
        <w:rPr>
          <w:rFonts w:ascii="Times New Roman" w:hAnsi="Times New Roman" w:cs="Times New Roman"/>
          <w:sz w:val="24"/>
          <w:szCs w:val="24"/>
        </w:rPr>
      </w:pPr>
      <w:r w:rsidRPr="003B058E">
        <w:rPr>
          <w:rFonts w:ascii="Times New Roman" w:hAnsi="Times New Roman" w:cs="Times New Roman"/>
          <w:sz w:val="24"/>
          <w:szCs w:val="24"/>
        </w:rPr>
        <w:t>нову (змінену) ціну Сторони застосовують з дня введення в дію відповідного документу, яким затверджені чи встановлені такі ставки податків і зборів та/або зміни щодо надання умов пільг з оподаткування;</w:t>
      </w:r>
    </w:p>
    <w:p w:rsidR="003B058E" w:rsidRPr="003B058E" w:rsidRDefault="003B058E" w:rsidP="003B058E">
      <w:pPr>
        <w:numPr>
          <w:ilvl w:val="0"/>
          <w:numId w:val="1"/>
        </w:numPr>
        <w:suppressAutoHyphens w:val="0"/>
        <w:spacing w:after="0" w:line="240" w:lineRule="auto"/>
        <w:jc w:val="both"/>
        <w:rPr>
          <w:rFonts w:ascii="Times New Roman" w:hAnsi="Times New Roman" w:cs="Times New Roman"/>
          <w:sz w:val="24"/>
          <w:szCs w:val="24"/>
        </w:rPr>
      </w:pPr>
      <w:r w:rsidRPr="003B058E">
        <w:rPr>
          <w:rFonts w:ascii="Times New Roman" w:hAnsi="Times New Roman" w:cs="Times New Roman"/>
          <w:sz w:val="24"/>
          <w:szCs w:val="24"/>
        </w:rPr>
        <w:t>зміна ціни відбувається пропорційно зміненій (зміненим) частині (частинам) складової т</w:t>
      </w:r>
      <w:r w:rsidRPr="003B058E">
        <w:rPr>
          <w:rFonts w:ascii="Times New Roman" w:hAnsi="Times New Roman" w:cs="Times New Roman"/>
          <w:sz w:val="24"/>
          <w:szCs w:val="24"/>
        </w:rPr>
        <w:t>а</w:t>
      </w:r>
      <w:r w:rsidRPr="003B058E">
        <w:rPr>
          <w:rFonts w:ascii="Times New Roman" w:hAnsi="Times New Roman" w:cs="Times New Roman"/>
          <w:sz w:val="24"/>
          <w:szCs w:val="24"/>
        </w:rPr>
        <w:t>кої ціни, в тому числі і загальна вартість Договору</w:t>
      </w:r>
    </w:p>
    <w:p w:rsidR="003B058E" w:rsidRPr="003B058E" w:rsidRDefault="003B058E" w:rsidP="003B058E">
      <w:pPr>
        <w:suppressAutoHyphens w:val="0"/>
        <w:spacing w:after="0" w:line="240" w:lineRule="auto"/>
        <w:jc w:val="both"/>
        <w:rPr>
          <w:rFonts w:ascii="Times New Roman" w:hAnsi="Times New Roman" w:cs="Times New Roman"/>
          <w:sz w:val="24"/>
          <w:szCs w:val="24"/>
        </w:rPr>
      </w:pPr>
      <w:r w:rsidRPr="003B058E">
        <w:rPr>
          <w:rFonts w:ascii="Times New Roman" w:hAnsi="Times New Roman" w:cs="Times New Roman"/>
          <w:sz w:val="24"/>
          <w:szCs w:val="24"/>
        </w:rPr>
        <w:t>7) зміни встановленого згідно із законодавством органами державної статистики індексу спож</w:t>
      </w:r>
      <w:r w:rsidRPr="003B058E">
        <w:rPr>
          <w:rFonts w:ascii="Times New Roman" w:hAnsi="Times New Roman" w:cs="Times New Roman"/>
          <w:sz w:val="24"/>
          <w:szCs w:val="24"/>
        </w:rPr>
        <w:t>и</w:t>
      </w:r>
      <w:r w:rsidRPr="003B058E">
        <w:rPr>
          <w:rFonts w:ascii="Times New Roman" w:hAnsi="Times New Roman" w:cs="Times New Roman"/>
          <w:sz w:val="24"/>
          <w:szCs w:val="24"/>
        </w:rPr>
        <w:t xml:space="preserve">вчих цін, зміни курсу іноземної валюти, зміни біржових котирувань або показників </w:t>
      </w:r>
      <w:proofErr w:type="spellStart"/>
      <w:r w:rsidRPr="003B058E">
        <w:rPr>
          <w:rFonts w:ascii="Times New Roman" w:hAnsi="Times New Roman" w:cs="Times New Roman"/>
          <w:sz w:val="24"/>
          <w:szCs w:val="24"/>
        </w:rPr>
        <w:t>Platts</w:t>
      </w:r>
      <w:proofErr w:type="spellEnd"/>
      <w:r w:rsidRPr="003B058E">
        <w:rPr>
          <w:rFonts w:ascii="Times New Roman" w:hAnsi="Times New Roman" w:cs="Times New Roman"/>
          <w:sz w:val="24"/>
          <w:szCs w:val="24"/>
        </w:rPr>
        <w:t>, ARGUS, регульованих цін (тарифів), нормативів, що застосовуються в договорі про закупівлю, у разі встановлення в договорі про закупівлю порядку зміни ціни. Сторони можуть внести відпов</w:t>
      </w:r>
      <w:r w:rsidRPr="003B058E">
        <w:rPr>
          <w:rFonts w:ascii="Times New Roman" w:hAnsi="Times New Roman" w:cs="Times New Roman"/>
          <w:sz w:val="24"/>
          <w:szCs w:val="24"/>
        </w:rPr>
        <w:t>і</w:t>
      </w:r>
      <w:r w:rsidRPr="003B058E">
        <w:rPr>
          <w:rFonts w:ascii="Times New Roman" w:hAnsi="Times New Roman" w:cs="Times New Roman"/>
          <w:sz w:val="24"/>
          <w:szCs w:val="24"/>
        </w:rPr>
        <w:t>дні зміни в разі зміни регульованих цін (тарифів), при цьому підтвердженням можливості вн</w:t>
      </w:r>
      <w:r w:rsidRPr="003B058E">
        <w:rPr>
          <w:rFonts w:ascii="Times New Roman" w:hAnsi="Times New Roman" w:cs="Times New Roman"/>
          <w:sz w:val="24"/>
          <w:szCs w:val="24"/>
        </w:rPr>
        <w:t>е</w:t>
      </w:r>
      <w:r w:rsidRPr="003B058E">
        <w:rPr>
          <w:rFonts w:ascii="Times New Roman" w:hAnsi="Times New Roman" w:cs="Times New Roman"/>
          <w:sz w:val="24"/>
          <w:szCs w:val="24"/>
        </w:rPr>
        <w:t>сення таких змін будуть чинні (введені в дію) нормативно-правові акти відповідного уповнов</w:t>
      </w:r>
      <w:r w:rsidRPr="003B058E">
        <w:rPr>
          <w:rFonts w:ascii="Times New Roman" w:hAnsi="Times New Roman" w:cs="Times New Roman"/>
          <w:sz w:val="24"/>
          <w:szCs w:val="24"/>
        </w:rPr>
        <w:t>а</w:t>
      </w:r>
      <w:r w:rsidRPr="003B058E">
        <w:rPr>
          <w:rFonts w:ascii="Times New Roman" w:hAnsi="Times New Roman" w:cs="Times New Roman"/>
          <w:sz w:val="24"/>
          <w:szCs w:val="24"/>
        </w:rPr>
        <w:t>женого органу або Держави щодо встановлення регульованих цін (застосовується у разі зміни ціни, у зв’язку зі зміною регульованих цін (тарифів);</w:t>
      </w:r>
    </w:p>
    <w:p w:rsidR="003B058E" w:rsidRPr="003B058E" w:rsidRDefault="003B058E" w:rsidP="003B058E">
      <w:pPr>
        <w:suppressAutoHyphens w:val="0"/>
        <w:spacing w:after="0" w:line="240" w:lineRule="auto"/>
        <w:jc w:val="both"/>
        <w:rPr>
          <w:rFonts w:ascii="Times New Roman" w:hAnsi="Times New Roman" w:cs="Times New Roman"/>
          <w:sz w:val="24"/>
          <w:szCs w:val="24"/>
        </w:rPr>
      </w:pPr>
      <w:r w:rsidRPr="003B058E">
        <w:rPr>
          <w:rFonts w:ascii="Times New Roman" w:hAnsi="Times New Roman" w:cs="Times New Roman"/>
          <w:sz w:val="24"/>
          <w:szCs w:val="24"/>
        </w:rPr>
        <w:t>8) зміни умов у зв’язку із застосуванням положень частини шостої статті 41 Закону, а саме дія договору про закупівлю може бути продовжена на строк, достатній для проведення процедури закупівлі на початку наступного року в обсязі, що не перевищує 20 відсотків суми, визначеної в початковому договорі про закупівлю, укладеному в попередньому році, якщо видатки на дося</w:t>
      </w:r>
      <w:r w:rsidRPr="003B058E">
        <w:rPr>
          <w:rFonts w:ascii="Times New Roman" w:hAnsi="Times New Roman" w:cs="Times New Roman"/>
          <w:sz w:val="24"/>
          <w:szCs w:val="24"/>
        </w:rPr>
        <w:t>г</w:t>
      </w:r>
      <w:r w:rsidRPr="003B058E">
        <w:rPr>
          <w:rFonts w:ascii="Times New Roman" w:hAnsi="Times New Roman" w:cs="Times New Roman"/>
          <w:sz w:val="24"/>
          <w:szCs w:val="24"/>
        </w:rPr>
        <w:t>нення цієї цілі затверджено в установленому порядку. Ці зміни можуть бути внесені до закінче</w:t>
      </w:r>
      <w:r w:rsidRPr="003B058E">
        <w:rPr>
          <w:rFonts w:ascii="Times New Roman" w:hAnsi="Times New Roman" w:cs="Times New Roman"/>
          <w:sz w:val="24"/>
          <w:szCs w:val="24"/>
        </w:rPr>
        <w:t>н</w:t>
      </w:r>
      <w:r w:rsidRPr="003B058E">
        <w:rPr>
          <w:rFonts w:ascii="Times New Roman" w:hAnsi="Times New Roman" w:cs="Times New Roman"/>
          <w:sz w:val="24"/>
          <w:szCs w:val="24"/>
        </w:rPr>
        <w:t>ня терміну дії договору про закупівлю. 20 % будуть відраховуватись від початкової суми уклад</w:t>
      </w:r>
      <w:r w:rsidRPr="003B058E">
        <w:rPr>
          <w:rFonts w:ascii="Times New Roman" w:hAnsi="Times New Roman" w:cs="Times New Roman"/>
          <w:sz w:val="24"/>
          <w:szCs w:val="24"/>
        </w:rPr>
        <w:t>е</w:t>
      </w:r>
      <w:r w:rsidRPr="003B058E">
        <w:rPr>
          <w:rFonts w:ascii="Times New Roman" w:hAnsi="Times New Roman" w:cs="Times New Roman"/>
          <w:sz w:val="24"/>
          <w:szCs w:val="24"/>
        </w:rPr>
        <w:t>ного договору про закупівлю на момент укладення договору про закупівлю згідно з ціною пер</w:t>
      </w:r>
      <w:r w:rsidRPr="003B058E">
        <w:rPr>
          <w:rFonts w:ascii="Times New Roman" w:hAnsi="Times New Roman" w:cs="Times New Roman"/>
          <w:sz w:val="24"/>
          <w:szCs w:val="24"/>
        </w:rPr>
        <w:t>е</w:t>
      </w:r>
      <w:r w:rsidRPr="003B058E">
        <w:rPr>
          <w:rFonts w:ascii="Times New Roman" w:hAnsi="Times New Roman" w:cs="Times New Roman"/>
          <w:sz w:val="24"/>
          <w:szCs w:val="24"/>
        </w:rPr>
        <w:t>можця процедури закупівлі.</w:t>
      </w:r>
    </w:p>
    <w:p w:rsidR="003B058E" w:rsidRPr="003B058E" w:rsidRDefault="003B058E" w:rsidP="003B058E">
      <w:pPr>
        <w:suppressAutoHyphens w:val="0"/>
        <w:spacing w:after="0" w:line="240" w:lineRule="auto"/>
        <w:jc w:val="both"/>
        <w:rPr>
          <w:rFonts w:ascii="Times New Roman" w:hAnsi="Times New Roman" w:cs="Times New Roman"/>
          <w:sz w:val="24"/>
          <w:szCs w:val="24"/>
        </w:rPr>
      </w:pPr>
      <w:r w:rsidRPr="003B058E">
        <w:rPr>
          <w:rFonts w:ascii="Times New Roman" w:hAnsi="Times New Roman" w:cs="Times New Roman"/>
          <w:sz w:val="24"/>
          <w:szCs w:val="24"/>
        </w:rPr>
        <w:t>9) зменшення обсягів закупівлі та/або ціни згідно з договорами про закупівлю робіт з будівниц</w:t>
      </w:r>
      <w:r w:rsidRPr="003B058E">
        <w:rPr>
          <w:rFonts w:ascii="Times New Roman" w:hAnsi="Times New Roman" w:cs="Times New Roman"/>
          <w:sz w:val="24"/>
          <w:szCs w:val="24"/>
        </w:rPr>
        <w:t>т</w:t>
      </w:r>
      <w:r w:rsidRPr="003B058E">
        <w:rPr>
          <w:rFonts w:ascii="Times New Roman" w:hAnsi="Times New Roman" w:cs="Times New Roman"/>
          <w:sz w:val="24"/>
          <w:szCs w:val="24"/>
        </w:rPr>
        <w:t xml:space="preserve">ва об’єктів нерухомого майна відповідно до постанови Кабінету Міністрів України від 25 квітня </w:t>
      </w:r>
      <w:r w:rsidRPr="003B058E">
        <w:rPr>
          <w:rFonts w:ascii="Times New Roman" w:hAnsi="Times New Roman" w:cs="Times New Roman"/>
          <w:sz w:val="24"/>
          <w:szCs w:val="24"/>
        </w:rPr>
        <w:lastRenderedPageBreak/>
        <w:t>2023 р. № 382 “Про реалізацію експериментального проекту щодо відновлення населених пун</w:t>
      </w:r>
      <w:r w:rsidRPr="003B058E">
        <w:rPr>
          <w:rFonts w:ascii="Times New Roman" w:hAnsi="Times New Roman" w:cs="Times New Roman"/>
          <w:sz w:val="24"/>
          <w:szCs w:val="24"/>
        </w:rPr>
        <w:t>к</w:t>
      </w:r>
      <w:r w:rsidRPr="003B058E">
        <w:rPr>
          <w:rFonts w:ascii="Times New Roman" w:hAnsi="Times New Roman" w:cs="Times New Roman"/>
          <w:sz w:val="24"/>
          <w:szCs w:val="24"/>
        </w:rPr>
        <w:t>тів, які постраждали внаслідок збройної агресії Російської Федерації” (Офіційний вісник Укра</w:t>
      </w:r>
      <w:r w:rsidRPr="003B058E">
        <w:rPr>
          <w:rFonts w:ascii="Times New Roman" w:hAnsi="Times New Roman" w:cs="Times New Roman"/>
          <w:sz w:val="24"/>
          <w:szCs w:val="24"/>
        </w:rPr>
        <w:t>ї</w:t>
      </w:r>
      <w:r w:rsidRPr="003B058E">
        <w:rPr>
          <w:rFonts w:ascii="Times New Roman" w:hAnsi="Times New Roman" w:cs="Times New Roman"/>
          <w:sz w:val="24"/>
          <w:szCs w:val="24"/>
        </w:rPr>
        <w:t>ни, 2023 р., № 46, ст. 2466), якщо розроблення проектної документації покладено на підрядника, після проведення експертизи та затвердження проектної документації в установленому закон</w:t>
      </w:r>
      <w:r w:rsidRPr="003B058E">
        <w:rPr>
          <w:rFonts w:ascii="Times New Roman" w:hAnsi="Times New Roman" w:cs="Times New Roman"/>
          <w:sz w:val="24"/>
          <w:szCs w:val="24"/>
        </w:rPr>
        <w:t>о</w:t>
      </w:r>
      <w:r w:rsidRPr="003B058E">
        <w:rPr>
          <w:rFonts w:ascii="Times New Roman" w:hAnsi="Times New Roman" w:cs="Times New Roman"/>
          <w:sz w:val="24"/>
          <w:szCs w:val="24"/>
        </w:rPr>
        <w:t>давством порядку.</w:t>
      </w:r>
    </w:p>
    <w:p w:rsidR="003B058E" w:rsidRPr="003B058E" w:rsidRDefault="003B058E" w:rsidP="003B058E">
      <w:pPr>
        <w:suppressAutoHyphens w:val="0"/>
        <w:spacing w:after="0" w:line="240" w:lineRule="auto"/>
        <w:jc w:val="both"/>
        <w:rPr>
          <w:rFonts w:ascii="Times New Roman" w:hAnsi="Times New Roman" w:cs="Times New Roman"/>
          <w:sz w:val="24"/>
          <w:szCs w:val="24"/>
        </w:rPr>
      </w:pPr>
      <w:r w:rsidRPr="003B058E">
        <w:rPr>
          <w:rFonts w:ascii="Times New Roman" w:hAnsi="Times New Roman" w:cs="Times New Roman"/>
          <w:sz w:val="24"/>
          <w:szCs w:val="24"/>
        </w:rPr>
        <w:t>10) співфінансування в обсязі не менш як 75 відсотків ціни договору про закупівлю, укладеного оператором системи передачі електричної енергії, за кошти кредитів, позик, грантів, що над</w:t>
      </w:r>
      <w:r w:rsidRPr="003B058E">
        <w:rPr>
          <w:rFonts w:ascii="Times New Roman" w:hAnsi="Times New Roman" w:cs="Times New Roman"/>
          <w:sz w:val="24"/>
          <w:szCs w:val="24"/>
        </w:rPr>
        <w:t>а</w:t>
      </w:r>
      <w:r w:rsidRPr="003B058E">
        <w:rPr>
          <w:rFonts w:ascii="Times New Roman" w:hAnsi="Times New Roman" w:cs="Times New Roman"/>
          <w:sz w:val="24"/>
          <w:szCs w:val="24"/>
        </w:rPr>
        <w:t>ються відповідно до міжнародних договорів України організаціями, зазначеними у частині другій статті 6 Закону, із подальшим застосуванням правил і процедур, встановлених організацією, що здійснює таке співфінансування.</w:t>
      </w:r>
    </w:p>
    <w:p w:rsidR="0069680B" w:rsidRDefault="00ED772B" w:rsidP="00ED7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8D60D0">
        <w:rPr>
          <w:rFonts w:ascii="Times New Roman" w:hAnsi="Times New Roman" w:cs="Times New Roman"/>
          <w:sz w:val="24"/>
          <w:szCs w:val="24"/>
        </w:rPr>
        <w:t>11.2. Зміни до Договору можуть вноситись у випадках, передбачених законом і цим Договором, та оформляються в письмовій формі шляхом укладання відповідної додаткової угоди, яка підписується уповноваженими представниками обох Сторін, скріплюється печатками Сторін (за наявності) та є невід’ємною частиною Договору. Пропозицію щодо внесення змін до Договору може зробити кожна зі Сторін Договору.</w:t>
      </w:r>
    </w:p>
    <w:p w:rsidR="00723034" w:rsidRDefault="00723034" w:rsidP="00ED7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p>
    <w:p w:rsidR="00723034" w:rsidRDefault="00723034" w:rsidP="00ED772B">
      <w:pPr>
        <w:spacing w:after="0" w:line="240" w:lineRule="auto"/>
        <w:ind w:firstLine="426"/>
        <w:jc w:val="center"/>
        <w:rPr>
          <w:rFonts w:ascii="Times New Roman" w:eastAsia="Times New Roman" w:hAnsi="Times New Roman" w:cs="Times New Roman"/>
          <w:b/>
          <w:sz w:val="24"/>
          <w:szCs w:val="24"/>
        </w:rPr>
      </w:pPr>
    </w:p>
    <w:p w:rsidR="00D979A2" w:rsidRPr="008D60D0" w:rsidRDefault="0069680B" w:rsidP="00ED772B">
      <w:pPr>
        <w:spacing w:after="0" w:line="240" w:lineRule="auto"/>
        <w:ind w:firstLine="426"/>
        <w:jc w:val="center"/>
        <w:rPr>
          <w:rFonts w:ascii="Times New Roman" w:eastAsia="Times New Roman" w:hAnsi="Times New Roman" w:cs="Times New Roman"/>
          <w:b/>
          <w:sz w:val="24"/>
          <w:szCs w:val="24"/>
        </w:rPr>
      </w:pPr>
      <w:r w:rsidRPr="008D60D0">
        <w:rPr>
          <w:rFonts w:ascii="Times New Roman" w:eastAsia="Times New Roman" w:hAnsi="Times New Roman" w:cs="Times New Roman"/>
          <w:b/>
          <w:sz w:val="24"/>
          <w:szCs w:val="24"/>
          <w:lang w:val="en-US"/>
        </w:rPr>
        <w:t>X</w:t>
      </w:r>
      <w:r w:rsidR="00723034">
        <w:rPr>
          <w:rFonts w:ascii="Times New Roman" w:eastAsia="Times New Roman" w:hAnsi="Times New Roman" w:cs="Times New Roman"/>
          <w:b/>
          <w:sz w:val="24"/>
          <w:szCs w:val="24"/>
          <w:lang w:val="en-US"/>
        </w:rPr>
        <w:t>I</w:t>
      </w:r>
      <w:r w:rsidRPr="008D60D0">
        <w:rPr>
          <w:rFonts w:ascii="Times New Roman" w:eastAsia="Times New Roman" w:hAnsi="Times New Roman" w:cs="Times New Roman"/>
          <w:b/>
          <w:sz w:val="24"/>
          <w:szCs w:val="24"/>
          <w:lang w:val="en-US"/>
        </w:rPr>
        <w:t>I</w:t>
      </w:r>
      <w:r w:rsidRPr="008D60D0">
        <w:rPr>
          <w:rFonts w:ascii="Times New Roman" w:eastAsia="Times New Roman" w:hAnsi="Times New Roman" w:cs="Times New Roman"/>
          <w:b/>
          <w:sz w:val="24"/>
          <w:szCs w:val="24"/>
        </w:rPr>
        <w:t xml:space="preserve">. </w:t>
      </w:r>
      <w:r w:rsidR="000F4125" w:rsidRPr="008D60D0">
        <w:rPr>
          <w:rFonts w:ascii="Times New Roman" w:eastAsia="Times New Roman" w:hAnsi="Times New Roman" w:cs="Times New Roman"/>
          <w:b/>
          <w:sz w:val="24"/>
          <w:szCs w:val="24"/>
        </w:rPr>
        <w:t>Додатки до договору</w:t>
      </w:r>
    </w:p>
    <w:p w:rsidR="00D979A2" w:rsidRDefault="005A0299" w:rsidP="00293446">
      <w:pPr>
        <w:spacing w:after="0" w:line="240" w:lineRule="auto"/>
        <w:ind w:firstLine="426"/>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1</w:t>
      </w:r>
      <w:r w:rsidR="00DF5399">
        <w:rPr>
          <w:rFonts w:ascii="Times New Roman" w:eastAsia="Times New Roman" w:hAnsi="Times New Roman" w:cs="Times New Roman"/>
          <w:sz w:val="24"/>
          <w:szCs w:val="24"/>
        </w:rPr>
        <w:t>2</w:t>
      </w:r>
      <w:r w:rsidR="000F4125" w:rsidRPr="008D60D0">
        <w:rPr>
          <w:rFonts w:ascii="Times New Roman" w:eastAsia="Times New Roman" w:hAnsi="Times New Roman" w:cs="Times New Roman"/>
          <w:sz w:val="24"/>
          <w:szCs w:val="24"/>
        </w:rPr>
        <w:t>.1. Специфікація</w:t>
      </w:r>
      <w:r w:rsidR="0082486A" w:rsidRPr="008D60D0">
        <w:rPr>
          <w:rFonts w:ascii="Times New Roman" w:eastAsia="Times New Roman" w:hAnsi="Times New Roman" w:cs="Times New Roman"/>
          <w:sz w:val="24"/>
          <w:szCs w:val="24"/>
        </w:rPr>
        <w:t xml:space="preserve"> (Додаток 1).</w:t>
      </w:r>
    </w:p>
    <w:p w:rsidR="00DF5399" w:rsidRDefault="00DF5399" w:rsidP="00DF53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56AFD">
        <w:rPr>
          <w:rFonts w:ascii="Times New Roman" w:eastAsia="Times New Roman" w:hAnsi="Times New Roman" w:cs="Times New Roman"/>
          <w:sz w:val="24"/>
          <w:szCs w:val="24"/>
        </w:rPr>
        <w:t>12.2. Реєстр довідок про походження товару</w:t>
      </w:r>
      <w:r>
        <w:rPr>
          <w:rFonts w:ascii="Times New Roman" w:eastAsia="Times New Roman" w:hAnsi="Times New Roman" w:cs="Times New Roman"/>
          <w:sz w:val="24"/>
          <w:szCs w:val="24"/>
        </w:rPr>
        <w:t xml:space="preserve"> (Додаток №2)</w:t>
      </w:r>
    </w:p>
    <w:p w:rsidR="00DF5399" w:rsidRPr="008D60D0" w:rsidRDefault="00DF5399" w:rsidP="00293446">
      <w:pPr>
        <w:spacing w:after="0" w:line="240" w:lineRule="auto"/>
        <w:ind w:firstLine="426"/>
        <w:rPr>
          <w:rFonts w:ascii="Times New Roman" w:eastAsia="Times New Roman" w:hAnsi="Times New Roman" w:cs="Times New Roman"/>
          <w:sz w:val="24"/>
          <w:szCs w:val="24"/>
        </w:rPr>
      </w:pPr>
    </w:p>
    <w:p w:rsidR="00D979A2" w:rsidRPr="008D60D0" w:rsidRDefault="00D9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center"/>
        <w:rPr>
          <w:rFonts w:ascii="Times New Roman" w:eastAsia="Times New Roman" w:hAnsi="Times New Roman" w:cs="Times New Roman"/>
          <w:b/>
          <w:sz w:val="24"/>
          <w:szCs w:val="24"/>
        </w:rPr>
      </w:pPr>
    </w:p>
    <w:p w:rsidR="00D979A2" w:rsidRDefault="005A0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center"/>
        <w:rPr>
          <w:rFonts w:ascii="Times New Roman" w:eastAsia="Times New Roman" w:hAnsi="Times New Roman" w:cs="Times New Roman"/>
          <w:b/>
          <w:sz w:val="24"/>
          <w:szCs w:val="24"/>
        </w:rPr>
      </w:pPr>
      <w:r w:rsidRPr="008D60D0">
        <w:rPr>
          <w:rFonts w:ascii="Times New Roman" w:eastAsia="Times New Roman" w:hAnsi="Times New Roman" w:cs="Times New Roman"/>
          <w:b/>
          <w:sz w:val="24"/>
          <w:szCs w:val="24"/>
        </w:rPr>
        <w:t>XІ</w:t>
      </w:r>
      <w:r w:rsidRPr="008D60D0">
        <w:rPr>
          <w:rFonts w:ascii="Times New Roman" w:eastAsia="Times New Roman" w:hAnsi="Times New Roman" w:cs="Times New Roman"/>
          <w:b/>
          <w:sz w:val="24"/>
          <w:szCs w:val="24"/>
          <w:lang w:val="en-US"/>
        </w:rPr>
        <w:t>V</w:t>
      </w:r>
      <w:r w:rsidR="000F4125" w:rsidRPr="008D60D0">
        <w:rPr>
          <w:rFonts w:ascii="Times New Roman" w:eastAsia="Times New Roman" w:hAnsi="Times New Roman" w:cs="Times New Roman"/>
          <w:b/>
          <w:sz w:val="24"/>
          <w:szCs w:val="24"/>
        </w:rPr>
        <w:t xml:space="preserve">. Місцезнаходження, банківські реквізити та підписи Сторін </w:t>
      </w:r>
    </w:p>
    <w:p w:rsidR="00293446" w:rsidRPr="008D60D0" w:rsidRDefault="00293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center"/>
        <w:rPr>
          <w:rFonts w:ascii="Times New Roman" w:eastAsia="Times New Roman" w:hAnsi="Times New Roman" w:cs="Times New Roman"/>
          <w:b/>
          <w:sz w:val="24"/>
          <w:szCs w:val="24"/>
        </w:rPr>
      </w:pPr>
    </w:p>
    <w:tbl>
      <w:tblPr>
        <w:tblW w:w="9686"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44"/>
        <w:gridCol w:w="4842"/>
      </w:tblGrid>
      <w:tr w:rsidR="00D979A2" w:rsidRPr="008D60D0" w:rsidTr="000070BC">
        <w:tc>
          <w:tcPr>
            <w:tcW w:w="4843" w:type="dxa"/>
          </w:tcPr>
          <w:p w:rsidR="00791E36" w:rsidRPr="008D60D0" w:rsidRDefault="00791E36">
            <w:pPr>
              <w:keepNext/>
              <w:widowControl w:val="0"/>
              <w:spacing w:after="0" w:line="240" w:lineRule="auto"/>
              <w:ind w:firstLine="426"/>
              <w:jc w:val="center"/>
              <w:rPr>
                <w:rFonts w:ascii="Times New Roman" w:eastAsia="Times New Roman" w:hAnsi="Times New Roman" w:cs="Times New Roman"/>
                <w:sz w:val="24"/>
                <w:szCs w:val="24"/>
              </w:rPr>
            </w:pPr>
            <w:bookmarkStart w:id="2" w:name="bookmark=id.3znysh7"/>
            <w:bookmarkEnd w:id="2"/>
          </w:p>
          <w:p w:rsidR="00D979A2" w:rsidRPr="008D60D0" w:rsidRDefault="00F51824">
            <w:pPr>
              <w:keepNext/>
              <w:widowControl w:val="0"/>
              <w:spacing w:after="0" w:line="240" w:lineRule="auto"/>
              <w:ind w:firstLine="42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ЗАМОВ</w:t>
            </w:r>
            <w:r w:rsidR="000F4125" w:rsidRPr="008D60D0">
              <w:rPr>
                <w:rFonts w:ascii="Times New Roman" w:eastAsia="Times New Roman" w:hAnsi="Times New Roman" w:cs="Times New Roman"/>
                <w:sz w:val="24"/>
                <w:szCs w:val="24"/>
              </w:rPr>
              <w:t>НИК</w:t>
            </w:r>
          </w:p>
          <w:p w:rsidR="00D979A2" w:rsidRPr="008D60D0" w:rsidRDefault="00D979A2">
            <w:pPr>
              <w:widowControl w:val="0"/>
              <w:spacing w:after="0" w:line="240" w:lineRule="auto"/>
              <w:ind w:firstLine="426"/>
              <w:rPr>
                <w:rFonts w:ascii="Times New Roman" w:eastAsia="Times New Roman" w:hAnsi="Times New Roman" w:cs="Times New Roman"/>
                <w:b/>
                <w:sz w:val="24"/>
                <w:szCs w:val="24"/>
              </w:rPr>
            </w:pPr>
          </w:p>
          <w:p w:rsidR="00D979A2" w:rsidRPr="008D60D0" w:rsidRDefault="000F4125">
            <w:pPr>
              <w:widowControl w:val="0"/>
              <w:spacing w:after="0" w:line="240" w:lineRule="auto"/>
              <w:ind w:firstLine="426"/>
              <w:rPr>
                <w:rFonts w:ascii="Times New Roman" w:eastAsia="Times New Roman" w:hAnsi="Times New Roman" w:cs="Times New Roman"/>
                <w:sz w:val="24"/>
                <w:szCs w:val="24"/>
              </w:rPr>
            </w:pPr>
            <w:r w:rsidRPr="008D60D0">
              <w:rPr>
                <w:rFonts w:ascii="Times New Roman" w:eastAsia="Times New Roman" w:hAnsi="Times New Roman" w:cs="Times New Roman"/>
                <w:b/>
                <w:sz w:val="24"/>
                <w:szCs w:val="24"/>
              </w:rPr>
              <w:t>__________________________________</w:t>
            </w:r>
          </w:p>
          <w:p w:rsidR="00A45239" w:rsidRPr="000869A4" w:rsidRDefault="00A45239" w:rsidP="00A45239">
            <w:pPr>
              <w:spacing w:after="0" w:line="240" w:lineRule="auto"/>
              <w:ind w:firstLine="426"/>
              <w:rPr>
                <w:rFonts w:ascii="Times New Roman" w:eastAsia="Times New Roman" w:hAnsi="Times New Roman" w:cs="Times New Roman"/>
                <w:sz w:val="24"/>
                <w:szCs w:val="24"/>
              </w:rPr>
            </w:pPr>
            <w:r w:rsidRPr="000869A4">
              <w:rPr>
                <w:rFonts w:ascii="Times New Roman" w:eastAsia="Times New Roman" w:hAnsi="Times New Roman" w:cs="Times New Roman"/>
                <w:b/>
                <w:sz w:val="24"/>
                <w:szCs w:val="24"/>
              </w:rPr>
              <w:t xml:space="preserve">КНП ТОКПЦ «Мати і </w:t>
            </w:r>
            <w:proofErr w:type="spellStart"/>
            <w:r w:rsidRPr="000869A4">
              <w:rPr>
                <w:rFonts w:ascii="Times New Roman" w:eastAsia="Times New Roman" w:hAnsi="Times New Roman" w:cs="Times New Roman"/>
                <w:b/>
                <w:sz w:val="24"/>
                <w:szCs w:val="24"/>
              </w:rPr>
              <w:t>дитина»ТОР</w:t>
            </w:r>
            <w:proofErr w:type="spellEnd"/>
            <w:r w:rsidRPr="000869A4">
              <w:rPr>
                <w:rFonts w:ascii="Times New Roman" w:eastAsia="Times New Roman" w:hAnsi="Times New Roman" w:cs="Times New Roman"/>
                <w:b/>
                <w:sz w:val="24"/>
                <w:szCs w:val="24"/>
              </w:rPr>
              <w:t>_</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28"/>
            </w:tblGrid>
            <w:tr w:rsidR="00A45239" w:rsidRPr="000869A4" w:rsidTr="00934AAA">
              <w:tc>
                <w:tcPr>
                  <w:tcW w:w="9828" w:type="dxa"/>
                  <w:tcBorders>
                    <w:top w:val="nil"/>
                    <w:left w:val="nil"/>
                    <w:bottom w:val="nil"/>
                    <w:right w:val="nil"/>
                  </w:tcBorders>
                </w:tcPr>
                <w:p w:rsidR="00A45239" w:rsidRPr="000869A4" w:rsidRDefault="00A45239" w:rsidP="00934AAA">
                  <w:pPr>
                    <w:jc w:val="both"/>
                    <w:rPr>
                      <w:rFonts w:ascii="Times New Roman" w:hAnsi="Times New Roman" w:cs="Times New Roman"/>
                      <w:color w:val="000000"/>
                      <w:sz w:val="20"/>
                      <w:szCs w:val="20"/>
                    </w:rPr>
                  </w:pPr>
                  <w:r w:rsidRPr="000869A4">
                    <w:rPr>
                      <w:rFonts w:ascii="Times New Roman" w:hAnsi="Times New Roman" w:cs="Times New Roman"/>
                      <w:color w:val="000000"/>
                      <w:sz w:val="20"/>
                      <w:szCs w:val="20"/>
                    </w:rPr>
                    <w:t xml:space="preserve">46001 </w:t>
                  </w:r>
                  <w:proofErr w:type="spellStart"/>
                  <w:r w:rsidRPr="000869A4">
                    <w:rPr>
                      <w:rFonts w:ascii="Times New Roman" w:hAnsi="Times New Roman" w:cs="Times New Roman"/>
                      <w:color w:val="000000"/>
                      <w:sz w:val="20"/>
                      <w:szCs w:val="20"/>
                    </w:rPr>
                    <w:t>м.Тернопіль</w:t>
                  </w:r>
                  <w:proofErr w:type="spellEnd"/>
                  <w:r w:rsidRPr="000869A4">
                    <w:rPr>
                      <w:rFonts w:ascii="Times New Roman" w:hAnsi="Times New Roman" w:cs="Times New Roman"/>
                      <w:color w:val="000000"/>
                      <w:sz w:val="20"/>
                      <w:szCs w:val="20"/>
                    </w:rPr>
                    <w:t>., вул. Замкова ,10</w:t>
                  </w:r>
                </w:p>
              </w:tc>
            </w:tr>
            <w:tr w:rsidR="00A45239" w:rsidRPr="000869A4" w:rsidTr="00934AAA">
              <w:tc>
                <w:tcPr>
                  <w:tcW w:w="9828" w:type="dxa"/>
                  <w:tcBorders>
                    <w:top w:val="nil"/>
                    <w:left w:val="nil"/>
                    <w:bottom w:val="nil"/>
                    <w:right w:val="nil"/>
                  </w:tcBorders>
                </w:tcPr>
                <w:p w:rsidR="00A45239" w:rsidRPr="000869A4" w:rsidRDefault="00A45239" w:rsidP="00934AAA">
                  <w:pPr>
                    <w:jc w:val="both"/>
                    <w:rPr>
                      <w:rFonts w:ascii="Times New Roman" w:hAnsi="Times New Roman" w:cs="Times New Roman"/>
                      <w:color w:val="000000"/>
                      <w:sz w:val="20"/>
                      <w:szCs w:val="20"/>
                    </w:rPr>
                  </w:pPr>
                  <w:r w:rsidRPr="000869A4">
                    <w:rPr>
                      <w:rFonts w:ascii="Times New Roman" w:hAnsi="Times New Roman" w:cs="Times New Roman"/>
                      <w:color w:val="000000"/>
                      <w:sz w:val="20"/>
                      <w:szCs w:val="20"/>
                    </w:rPr>
                    <w:t>Код ЄДРПОУ 35492401</w:t>
                  </w:r>
                </w:p>
              </w:tc>
            </w:tr>
            <w:tr w:rsidR="00A45239" w:rsidRPr="000869A4" w:rsidTr="00934AAA">
              <w:tc>
                <w:tcPr>
                  <w:tcW w:w="9828" w:type="dxa"/>
                  <w:tcBorders>
                    <w:top w:val="nil"/>
                    <w:left w:val="nil"/>
                    <w:bottom w:val="nil"/>
                    <w:right w:val="nil"/>
                  </w:tcBorders>
                </w:tcPr>
                <w:p w:rsidR="00A45239" w:rsidRPr="000869A4" w:rsidRDefault="00A45239" w:rsidP="00934AAA">
                  <w:pPr>
                    <w:rPr>
                      <w:rFonts w:ascii="Times New Roman" w:hAnsi="Times New Roman" w:cs="Times New Roman"/>
                      <w:color w:val="000000"/>
                      <w:sz w:val="20"/>
                      <w:szCs w:val="20"/>
                    </w:rPr>
                  </w:pPr>
                  <w:r w:rsidRPr="000869A4">
                    <w:rPr>
                      <w:rFonts w:ascii="Times New Roman" w:hAnsi="Times New Roman" w:cs="Times New Roman"/>
                      <w:color w:val="000000"/>
                      <w:sz w:val="20"/>
                      <w:szCs w:val="20"/>
                    </w:rPr>
                    <w:t>UA 663052990000026005043303041</w:t>
                  </w:r>
                </w:p>
              </w:tc>
            </w:tr>
            <w:tr w:rsidR="00A45239" w:rsidRPr="000869A4" w:rsidTr="00934AAA">
              <w:tc>
                <w:tcPr>
                  <w:tcW w:w="9828" w:type="dxa"/>
                  <w:tcBorders>
                    <w:top w:val="nil"/>
                    <w:left w:val="nil"/>
                    <w:bottom w:val="nil"/>
                    <w:right w:val="nil"/>
                  </w:tcBorders>
                </w:tcPr>
                <w:p w:rsidR="00A45239" w:rsidRPr="000869A4" w:rsidRDefault="00A45239" w:rsidP="00934AAA">
                  <w:pPr>
                    <w:jc w:val="both"/>
                    <w:rPr>
                      <w:rFonts w:ascii="Times New Roman" w:hAnsi="Times New Roman" w:cs="Times New Roman"/>
                      <w:bCs/>
                      <w:sz w:val="20"/>
                      <w:szCs w:val="20"/>
                    </w:rPr>
                  </w:pPr>
                  <w:r w:rsidRPr="000869A4">
                    <w:rPr>
                      <w:rFonts w:ascii="Times New Roman" w:hAnsi="Times New Roman" w:cs="Times New Roman"/>
                      <w:bCs/>
                      <w:sz w:val="20"/>
                      <w:szCs w:val="20"/>
                    </w:rPr>
                    <w:t>UA293052990000026006043300957</w:t>
                  </w:r>
                </w:p>
              </w:tc>
            </w:tr>
            <w:tr w:rsidR="00A45239" w:rsidRPr="000869A4" w:rsidTr="00934AAA">
              <w:trPr>
                <w:trHeight w:val="70"/>
              </w:trPr>
              <w:tc>
                <w:tcPr>
                  <w:tcW w:w="9828" w:type="dxa"/>
                  <w:tcBorders>
                    <w:top w:val="nil"/>
                    <w:left w:val="nil"/>
                    <w:bottom w:val="nil"/>
                    <w:right w:val="nil"/>
                  </w:tcBorders>
                </w:tcPr>
                <w:p w:rsidR="00A45239" w:rsidRPr="000869A4" w:rsidRDefault="00A45239" w:rsidP="00934AAA">
                  <w:pPr>
                    <w:jc w:val="both"/>
                    <w:rPr>
                      <w:rFonts w:ascii="Times New Roman" w:hAnsi="Times New Roman" w:cs="Times New Roman"/>
                      <w:color w:val="000000"/>
                      <w:sz w:val="20"/>
                      <w:szCs w:val="20"/>
                    </w:rPr>
                  </w:pPr>
                  <w:r w:rsidRPr="000869A4">
                    <w:rPr>
                      <w:rFonts w:ascii="Times New Roman" w:hAnsi="Times New Roman" w:cs="Times New Roman"/>
                      <w:color w:val="000000"/>
                      <w:sz w:val="20"/>
                      <w:szCs w:val="20"/>
                    </w:rPr>
                    <w:t xml:space="preserve">КБ Приватбанк  </w:t>
                  </w:r>
                  <w:proofErr w:type="spellStart"/>
                  <w:r w:rsidRPr="000869A4">
                    <w:rPr>
                      <w:rFonts w:ascii="Times New Roman" w:hAnsi="Times New Roman" w:cs="Times New Roman"/>
                      <w:color w:val="000000"/>
                      <w:sz w:val="20"/>
                      <w:szCs w:val="20"/>
                    </w:rPr>
                    <w:t>м.Тернопіль</w:t>
                  </w:r>
                  <w:proofErr w:type="spellEnd"/>
                </w:p>
              </w:tc>
            </w:tr>
            <w:tr w:rsidR="00A45239" w:rsidRPr="000869A4" w:rsidTr="00934AAA">
              <w:tc>
                <w:tcPr>
                  <w:tcW w:w="9828" w:type="dxa"/>
                  <w:tcBorders>
                    <w:top w:val="nil"/>
                    <w:left w:val="nil"/>
                    <w:bottom w:val="nil"/>
                    <w:right w:val="nil"/>
                  </w:tcBorders>
                </w:tcPr>
                <w:p w:rsidR="00A45239" w:rsidRPr="000869A4" w:rsidRDefault="00A45239" w:rsidP="00934AAA">
                  <w:pPr>
                    <w:rPr>
                      <w:rFonts w:ascii="Times New Roman" w:hAnsi="Times New Roman" w:cs="Times New Roman"/>
                      <w:sz w:val="20"/>
                      <w:szCs w:val="20"/>
                    </w:rPr>
                  </w:pPr>
                  <w:r w:rsidRPr="000869A4">
                    <w:rPr>
                      <w:rFonts w:ascii="Times New Roman" w:hAnsi="Times New Roman" w:cs="Times New Roman"/>
                      <w:sz w:val="20"/>
                      <w:szCs w:val="20"/>
                    </w:rPr>
                    <w:t>ІПН 354924019184</w:t>
                  </w:r>
                </w:p>
              </w:tc>
            </w:tr>
            <w:tr w:rsidR="00A45239" w:rsidRPr="000869A4" w:rsidTr="00934AAA">
              <w:tc>
                <w:tcPr>
                  <w:tcW w:w="9828" w:type="dxa"/>
                  <w:tcBorders>
                    <w:top w:val="nil"/>
                    <w:left w:val="nil"/>
                    <w:bottom w:val="nil"/>
                    <w:right w:val="nil"/>
                  </w:tcBorders>
                </w:tcPr>
                <w:p w:rsidR="00A45239" w:rsidRPr="000869A4" w:rsidRDefault="00A45239" w:rsidP="00934AAA">
                  <w:pPr>
                    <w:rPr>
                      <w:rFonts w:ascii="Times New Roman" w:hAnsi="Times New Roman" w:cs="Times New Roman"/>
                      <w:color w:val="000000"/>
                      <w:sz w:val="20"/>
                      <w:szCs w:val="20"/>
                    </w:rPr>
                  </w:pPr>
                  <w:r w:rsidRPr="000869A4">
                    <w:rPr>
                      <w:rFonts w:ascii="Times New Roman" w:hAnsi="Times New Roman" w:cs="Times New Roman"/>
                      <w:color w:val="000000"/>
                      <w:sz w:val="20"/>
                      <w:szCs w:val="20"/>
                    </w:rPr>
                    <w:t>Тел. 0352526961</w:t>
                  </w:r>
                </w:p>
              </w:tc>
            </w:tr>
            <w:tr w:rsidR="00A45239" w:rsidRPr="000869A4" w:rsidTr="00934AAA">
              <w:tc>
                <w:tcPr>
                  <w:tcW w:w="9828" w:type="dxa"/>
                  <w:tcBorders>
                    <w:top w:val="nil"/>
                    <w:left w:val="nil"/>
                    <w:bottom w:val="nil"/>
                    <w:right w:val="nil"/>
                  </w:tcBorders>
                </w:tcPr>
                <w:p w:rsidR="00A45239" w:rsidRPr="000869A4" w:rsidRDefault="00A45239" w:rsidP="00934AAA">
                  <w:pPr>
                    <w:rPr>
                      <w:rFonts w:ascii="Times New Roman" w:hAnsi="Times New Roman" w:cs="Times New Roman"/>
                      <w:sz w:val="20"/>
                      <w:szCs w:val="20"/>
                      <w:lang w:val="en-US"/>
                    </w:rPr>
                  </w:pPr>
                  <w:r w:rsidRPr="000869A4">
                    <w:rPr>
                      <w:rFonts w:ascii="Times New Roman" w:hAnsi="Times New Roman" w:cs="Times New Roman"/>
                      <w:color w:val="1155CC"/>
                      <w:sz w:val="20"/>
                      <w:szCs w:val="20"/>
                      <w:u w:val="single"/>
                      <w:lang w:val="en-US"/>
                    </w:rPr>
                    <w:t>e-mail : tmkpb2020@gmail.com</w:t>
                  </w:r>
                </w:p>
              </w:tc>
            </w:tr>
          </w:tbl>
          <w:p w:rsidR="00A45239" w:rsidRPr="000869A4" w:rsidRDefault="00A45239" w:rsidP="00A45239">
            <w:pPr>
              <w:rPr>
                <w:rFonts w:ascii="Times New Roman" w:hAnsi="Times New Roman" w:cs="Times New Roman"/>
                <w:sz w:val="20"/>
                <w:szCs w:val="20"/>
              </w:rPr>
            </w:pPr>
            <w:r w:rsidRPr="000869A4">
              <w:rPr>
                <w:rFonts w:ascii="Times New Roman" w:hAnsi="Times New Roman" w:cs="Times New Roman"/>
                <w:sz w:val="20"/>
                <w:szCs w:val="20"/>
              </w:rPr>
              <w:t xml:space="preserve"> Генеральний </w:t>
            </w:r>
          </w:p>
          <w:p w:rsidR="00A45239" w:rsidRPr="000869A4" w:rsidRDefault="00A45239" w:rsidP="00A45239">
            <w:pPr>
              <w:rPr>
                <w:rFonts w:ascii="Times New Roman" w:hAnsi="Times New Roman" w:cs="Times New Roman"/>
                <w:sz w:val="20"/>
                <w:szCs w:val="20"/>
              </w:rPr>
            </w:pPr>
            <w:r w:rsidRPr="000869A4">
              <w:rPr>
                <w:rFonts w:ascii="Times New Roman" w:hAnsi="Times New Roman" w:cs="Times New Roman"/>
                <w:sz w:val="20"/>
                <w:szCs w:val="20"/>
              </w:rPr>
              <w:t xml:space="preserve"> директор                                </w:t>
            </w:r>
            <w:proofErr w:type="spellStart"/>
            <w:r w:rsidRPr="000869A4">
              <w:rPr>
                <w:rFonts w:ascii="Times New Roman" w:hAnsi="Times New Roman" w:cs="Times New Roman"/>
                <w:sz w:val="20"/>
                <w:szCs w:val="20"/>
              </w:rPr>
              <w:t>Овчарук</w:t>
            </w:r>
            <w:proofErr w:type="spellEnd"/>
            <w:r w:rsidRPr="000869A4">
              <w:rPr>
                <w:rFonts w:ascii="Times New Roman" w:hAnsi="Times New Roman" w:cs="Times New Roman"/>
                <w:sz w:val="20"/>
                <w:szCs w:val="20"/>
              </w:rPr>
              <w:t xml:space="preserve"> В.В.</w:t>
            </w:r>
          </w:p>
          <w:p w:rsidR="00D979A2" w:rsidRPr="008D60D0" w:rsidRDefault="00D979A2">
            <w:pPr>
              <w:widowControl w:val="0"/>
              <w:spacing w:after="0" w:line="240" w:lineRule="auto"/>
              <w:rPr>
                <w:rFonts w:ascii="Times New Roman" w:eastAsia="Times New Roman" w:hAnsi="Times New Roman" w:cs="Times New Roman"/>
                <w:b/>
                <w:sz w:val="24"/>
                <w:szCs w:val="24"/>
              </w:rPr>
            </w:pPr>
          </w:p>
        </w:tc>
        <w:tc>
          <w:tcPr>
            <w:tcW w:w="4842" w:type="dxa"/>
          </w:tcPr>
          <w:p w:rsidR="00791E36" w:rsidRPr="008D60D0" w:rsidRDefault="00791E36">
            <w:pPr>
              <w:keepNext/>
              <w:widowControl w:val="0"/>
              <w:spacing w:after="0" w:line="240" w:lineRule="auto"/>
              <w:ind w:firstLine="426"/>
              <w:jc w:val="center"/>
              <w:rPr>
                <w:rFonts w:ascii="Times New Roman" w:eastAsia="Times New Roman" w:hAnsi="Times New Roman" w:cs="Times New Roman"/>
              </w:rPr>
            </w:pPr>
          </w:p>
          <w:p w:rsidR="00D979A2" w:rsidRPr="00F51824" w:rsidRDefault="00F51824" w:rsidP="00F51824">
            <w:pPr>
              <w:widowControl w:val="0"/>
              <w:spacing w:after="0" w:line="240" w:lineRule="auto"/>
              <w:ind w:left="319"/>
              <w:jc w:val="center"/>
              <w:rPr>
                <w:rFonts w:ascii="Times New Roman" w:eastAsia="Times New Roman" w:hAnsi="Times New Roman" w:cs="Times New Roman"/>
                <w:b/>
                <w:sz w:val="24"/>
                <w:szCs w:val="24"/>
              </w:rPr>
            </w:pPr>
            <w:r w:rsidRPr="00F51824">
              <w:rPr>
                <w:rFonts w:ascii="Times New Roman" w:eastAsia="Times New Roman" w:hAnsi="Times New Roman" w:cs="Times New Roman"/>
                <w:sz w:val="24"/>
                <w:szCs w:val="24"/>
              </w:rPr>
              <w:t>ПОСТАЧАЛЬНИК</w:t>
            </w:r>
          </w:p>
          <w:p w:rsidR="00930999" w:rsidRPr="008D60D0" w:rsidRDefault="00930999" w:rsidP="00930999">
            <w:pPr>
              <w:widowControl w:val="0"/>
              <w:spacing w:after="0" w:line="240" w:lineRule="auto"/>
              <w:ind w:firstLine="426"/>
              <w:rPr>
                <w:rFonts w:ascii="Times New Roman" w:eastAsia="Times New Roman" w:hAnsi="Times New Roman" w:cs="Times New Roman"/>
                <w:sz w:val="24"/>
                <w:szCs w:val="24"/>
              </w:rPr>
            </w:pPr>
            <w:r w:rsidRPr="008D60D0">
              <w:rPr>
                <w:rFonts w:ascii="Times New Roman" w:eastAsia="Times New Roman" w:hAnsi="Times New Roman" w:cs="Times New Roman"/>
                <w:b/>
                <w:sz w:val="24"/>
                <w:szCs w:val="24"/>
              </w:rPr>
              <w:t>__________________________________</w:t>
            </w:r>
          </w:p>
          <w:p w:rsidR="00930999" w:rsidRPr="008D60D0" w:rsidRDefault="00930999" w:rsidP="00930999">
            <w:pPr>
              <w:widowControl w:val="0"/>
              <w:spacing w:after="0" w:line="240" w:lineRule="auto"/>
              <w:ind w:firstLine="426"/>
              <w:rPr>
                <w:rFonts w:ascii="Times New Roman" w:eastAsia="Times New Roman" w:hAnsi="Times New Roman" w:cs="Times New Roman"/>
                <w:sz w:val="24"/>
                <w:szCs w:val="24"/>
              </w:rPr>
            </w:pPr>
            <w:r w:rsidRPr="008D60D0">
              <w:rPr>
                <w:rFonts w:ascii="Times New Roman" w:eastAsia="Times New Roman" w:hAnsi="Times New Roman" w:cs="Times New Roman"/>
                <w:b/>
                <w:sz w:val="24"/>
                <w:szCs w:val="24"/>
              </w:rPr>
              <w:t>__________________________________</w:t>
            </w:r>
          </w:p>
          <w:p w:rsidR="00930999" w:rsidRPr="008D60D0" w:rsidRDefault="00930999" w:rsidP="00930999">
            <w:pPr>
              <w:widowControl w:val="0"/>
              <w:spacing w:after="0" w:line="240" w:lineRule="auto"/>
              <w:ind w:firstLine="426"/>
              <w:rPr>
                <w:rFonts w:ascii="Times New Roman" w:eastAsia="Times New Roman" w:hAnsi="Times New Roman" w:cs="Times New Roman"/>
                <w:sz w:val="24"/>
                <w:szCs w:val="24"/>
              </w:rPr>
            </w:pPr>
            <w:r w:rsidRPr="008D60D0">
              <w:rPr>
                <w:rFonts w:ascii="Times New Roman" w:eastAsia="Times New Roman" w:hAnsi="Times New Roman" w:cs="Times New Roman"/>
                <w:b/>
                <w:sz w:val="24"/>
                <w:szCs w:val="24"/>
              </w:rPr>
              <w:t>__________________________________</w:t>
            </w:r>
          </w:p>
          <w:p w:rsidR="00930999" w:rsidRPr="008D60D0" w:rsidRDefault="00930999" w:rsidP="00930999">
            <w:pPr>
              <w:widowControl w:val="0"/>
              <w:spacing w:after="0" w:line="240" w:lineRule="auto"/>
              <w:ind w:firstLine="426"/>
              <w:rPr>
                <w:rFonts w:ascii="Times New Roman" w:eastAsia="Times New Roman" w:hAnsi="Times New Roman" w:cs="Times New Roman"/>
                <w:sz w:val="24"/>
                <w:szCs w:val="24"/>
              </w:rPr>
            </w:pPr>
            <w:r w:rsidRPr="008D60D0">
              <w:rPr>
                <w:rFonts w:ascii="Times New Roman" w:eastAsia="Times New Roman" w:hAnsi="Times New Roman" w:cs="Times New Roman"/>
                <w:b/>
                <w:sz w:val="24"/>
                <w:szCs w:val="24"/>
              </w:rPr>
              <w:t>__________________________________</w:t>
            </w:r>
          </w:p>
          <w:p w:rsidR="00930999" w:rsidRPr="008D60D0" w:rsidRDefault="00930999" w:rsidP="00930999">
            <w:pPr>
              <w:widowControl w:val="0"/>
              <w:spacing w:after="0" w:line="240" w:lineRule="auto"/>
              <w:ind w:firstLine="426"/>
              <w:rPr>
                <w:rFonts w:ascii="Times New Roman" w:eastAsia="Times New Roman" w:hAnsi="Times New Roman" w:cs="Times New Roman"/>
                <w:b/>
                <w:sz w:val="24"/>
                <w:szCs w:val="24"/>
              </w:rPr>
            </w:pPr>
            <w:r w:rsidRPr="008D60D0">
              <w:rPr>
                <w:rFonts w:ascii="Times New Roman" w:eastAsia="Times New Roman" w:hAnsi="Times New Roman" w:cs="Times New Roman"/>
                <w:b/>
                <w:sz w:val="24"/>
                <w:szCs w:val="24"/>
              </w:rPr>
              <w:t>__________________________________</w:t>
            </w:r>
          </w:p>
          <w:p w:rsidR="00D979A2" w:rsidRPr="008D60D0" w:rsidRDefault="00D979A2" w:rsidP="00930999">
            <w:pPr>
              <w:spacing w:after="0" w:line="240" w:lineRule="auto"/>
              <w:rPr>
                <w:rFonts w:ascii="Times New Roman" w:eastAsia="Times New Roman" w:hAnsi="Times New Roman" w:cs="Times New Roman"/>
                <w:b/>
              </w:rPr>
            </w:pPr>
          </w:p>
        </w:tc>
      </w:tr>
      <w:tr w:rsidR="00D979A2" w:rsidRPr="008D60D0" w:rsidTr="000070BC">
        <w:trPr>
          <w:trHeight w:val="80"/>
        </w:trPr>
        <w:tc>
          <w:tcPr>
            <w:tcW w:w="4843" w:type="dxa"/>
          </w:tcPr>
          <w:p w:rsidR="00D979A2" w:rsidRPr="008D60D0" w:rsidRDefault="000F4125">
            <w:pPr>
              <w:widowControl w:val="0"/>
              <w:spacing w:after="0" w:line="240" w:lineRule="auto"/>
              <w:ind w:firstLine="426"/>
              <w:jc w:val="both"/>
              <w:rPr>
                <w:rFonts w:ascii="Times New Roman" w:eastAsia="Times New Roman" w:hAnsi="Times New Roman" w:cs="Times New Roman"/>
                <w:b/>
                <w:sz w:val="24"/>
                <w:szCs w:val="24"/>
              </w:rPr>
            </w:pPr>
            <w:r w:rsidRPr="008D60D0">
              <w:rPr>
                <w:rFonts w:ascii="Times New Roman" w:eastAsia="Times New Roman" w:hAnsi="Times New Roman" w:cs="Times New Roman"/>
                <w:b/>
                <w:sz w:val="24"/>
                <w:szCs w:val="24"/>
              </w:rPr>
              <w:t xml:space="preserve">                    _________________</w:t>
            </w:r>
          </w:p>
          <w:p w:rsidR="00D979A2" w:rsidRPr="008D60D0" w:rsidRDefault="000F4125">
            <w:pPr>
              <w:widowControl w:val="0"/>
              <w:spacing w:after="0" w:line="240" w:lineRule="auto"/>
              <w:ind w:firstLine="426"/>
              <w:rPr>
                <w:rFonts w:ascii="Times New Roman" w:eastAsia="Times New Roman" w:hAnsi="Times New Roman" w:cs="Times New Roman"/>
                <w:sz w:val="24"/>
                <w:szCs w:val="24"/>
              </w:rPr>
            </w:pPr>
            <w:r w:rsidRPr="008D60D0">
              <w:rPr>
                <w:rFonts w:ascii="Times New Roman" w:eastAsia="Times New Roman" w:hAnsi="Times New Roman" w:cs="Times New Roman"/>
                <w:b/>
                <w:sz w:val="24"/>
                <w:szCs w:val="24"/>
              </w:rPr>
              <w:t>М.П.</w:t>
            </w:r>
          </w:p>
        </w:tc>
        <w:tc>
          <w:tcPr>
            <w:tcW w:w="4842" w:type="dxa"/>
          </w:tcPr>
          <w:p w:rsidR="00930999" w:rsidRPr="008D60D0" w:rsidRDefault="00930999" w:rsidP="00930999">
            <w:pPr>
              <w:widowControl w:val="0"/>
              <w:spacing w:after="0" w:line="240" w:lineRule="auto"/>
              <w:ind w:firstLine="426"/>
              <w:jc w:val="both"/>
              <w:rPr>
                <w:rFonts w:ascii="Times New Roman" w:eastAsia="Times New Roman" w:hAnsi="Times New Roman" w:cs="Times New Roman"/>
                <w:b/>
                <w:sz w:val="24"/>
                <w:szCs w:val="24"/>
              </w:rPr>
            </w:pPr>
            <w:r w:rsidRPr="008D60D0">
              <w:rPr>
                <w:rFonts w:ascii="Times New Roman" w:eastAsia="Times New Roman" w:hAnsi="Times New Roman" w:cs="Times New Roman"/>
                <w:b/>
                <w:sz w:val="24"/>
                <w:szCs w:val="24"/>
              </w:rPr>
              <w:t xml:space="preserve">                    _________________</w:t>
            </w:r>
          </w:p>
          <w:p w:rsidR="00D979A2" w:rsidRPr="008D60D0" w:rsidRDefault="00930999" w:rsidP="00930999">
            <w:pPr>
              <w:widowControl w:val="0"/>
              <w:spacing w:after="0" w:line="240" w:lineRule="auto"/>
              <w:ind w:firstLine="426"/>
              <w:rPr>
                <w:rFonts w:ascii="Times New Roman" w:eastAsia="Times New Roman" w:hAnsi="Times New Roman" w:cs="Times New Roman"/>
              </w:rPr>
            </w:pPr>
            <w:r w:rsidRPr="008D60D0">
              <w:rPr>
                <w:rFonts w:ascii="Times New Roman" w:eastAsia="Times New Roman" w:hAnsi="Times New Roman" w:cs="Times New Roman"/>
                <w:b/>
                <w:sz w:val="24"/>
                <w:szCs w:val="24"/>
              </w:rPr>
              <w:t>М.П.</w:t>
            </w:r>
          </w:p>
        </w:tc>
      </w:tr>
    </w:tbl>
    <w:p w:rsidR="00D979A2" w:rsidRPr="008D60D0" w:rsidRDefault="00D979A2">
      <w:pPr>
        <w:spacing w:after="0" w:line="240" w:lineRule="auto"/>
        <w:rPr>
          <w:rFonts w:ascii="Times New Roman" w:eastAsia="Times New Roman" w:hAnsi="Times New Roman" w:cs="Times New Roman"/>
          <w:sz w:val="24"/>
          <w:szCs w:val="24"/>
        </w:rPr>
      </w:pPr>
    </w:p>
    <w:p w:rsidR="00D979A2" w:rsidRPr="008D60D0" w:rsidRDefault="00D979A2">
      <w:pPr>
        <w:spacing w:after="0" w:line="240" w:lineRule="auto"/>
        <w:ind w:left="6379"/>
        <w:jc w:val="both"/>
        <w:rPr>
          <w:rFonts w:ascii="Times New Roman" w:eastAsia="Times New Roman" w:hAnsi="Times New Roman" w:cs="Times New Roman"/>
          <w:sz w:val="24"/>
          <w:szCs w:val="24"/>
        </w:rPr>
      </w:pPr>
    </w:p>
    <w:p w:rsidR="00D979A2" w:rsidRPr="008D60D0" w:rsidRDefault="00D979A2">
      <w:pPr>
        <w:spacing w:after="0" w:line="240" w:lineRule="auto"/>
        <w:ind w:left="6379"/>
        <w:jc w:val="both"/>
        <w:rPr>
          <w:rFonts w:ascii="Times New Roman" w:eastAsia="Times New Roman" w:hAnsi="Times New Roman" w:cs="Times New Roman"/>
          <w:sz w:val="24"/>
          <w:szCs w:val="24"/>
        </w:rPr>
      </w:pPr>
    </w:p>
    <w:p w:rsidR="009C3825" w:rsidRPr="008D60D0" w:rsidRDefault="009C3825">
      <w:pPr>
        <w:spacing w:after="0" w:line="240" w:lineRule="auto"/>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br w:type="page"/>
      </w:r>
    </w:p>
    <w:p w:rsidR="00D979A2" w:rsidRPr="008D60D0" w:rsidRDefault="00D979A2">
      <w:pPr>
        <w:spacing w:after="0" w:line="240" w:lineRule="auto"/>
        <w:jc w:val="right"/>
        <w:rPr>
          <w:rFonts w:ascii="Times New Roman" w:eastAsia="Times New Roman" w:hAnsi="Times New Roman" w:cs="Times New Roman"/>
          <w:sz w:val="24"/>
          <w:szCs w:val="24"/>
        </w:rPr>
      </w:pPr>
    </w:p>
    <w:p w:rsidR="00D979A2" w:rsidRPr="008D60D0" w:rsidRDefault="000F4125">
      <w:pPr>
        <w:spacing w:after="0" w:line="240" w:lineRule="auto"/>
        <w:jc w:val="right"/>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 xml:space="preserve">Додаток №1 </w:t>
      </w:r>
    </w:p>
    <w:p w:rsidR="00D979A2" w:rsidRPr="008D60D0" w:rsidRDefault="000F4125">
      <w:pPr>
        <w:spacing w:after="0" w:line="240" w:lineRule="auto"/>
        <w:ind w:left="6379"/>
        <w:jc w:val="right"/>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До Договору №__________ від___________</w:t>
      </w:r>
    </w:p>
    <w:p w:rsidR="00D979A2" w:rsidRPr="008D60D0" w:rsidRDefault="00D979A2">
      <w:pPr>
        <w:spacing w:after="0" w:line="240" w:lineRule="auto"/>
        <w:rPr>
          <w:rFonts w:ascii="Times New Roman" w:eastAsia="Times New Roman" w:hAnsi="Times New Roman" w:cs="Times New Roman"/>
          <w:sz w:val="24"/>
          <w:szCs w:val="24"/>
        </w:rPr>
      </w:pPr>
      <w:bookmarkStart w:id="3" w:name="_Hlk141694620"/>
      <w:bookmarkEnd w:id="3"/>
    </w:p>
    <w:p w:rsidR="00D979A2" w:rsidRPr="008D60D0" w:rsidRDefault="000F4125">
      <w:pPr>
        <w:keepNext/>
        <w:spacing w:after="0" w:line="240" w:lineRule="auto"/>
        <w:jc w:val="center"/>
        <w:rPr>
          <w:rFonts w:ascii="Times New Roman" w:eastAsia="Times New Roman" w:hAnsi="Times New Roman" w:cs="Times New Roman"/>
          <w:b/>
          <w:sz w:val="24"/>
          <w:szCs w:val="24"/>
        </w:rPr>
      </w:pPr>
      <w:r w:rsidRPr="008D60D0">
        <w:rPr>
          <w:rFonts w:ascii="Times New Roman" w:eastAsia="Times New Roman" w:hAnsi="Times New Roman" w:cs="Times New Roman"/>
          <w:b/>
          <w:sz w:val="24"/>
          <w:szCs w:val="24"/>
        </w:rPr>
        <w:t>Специфікація до Договору № _______</w:t>
      </w:r>
    </w:p>
    <w:p w:rsidR="00D979A2" w:rsidRDefault="00BD7E7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 ________________202___</w:t>
      </w:r>
      <w:r w:rsidR="000F4125" w:rsidRPr="008D60D0">
        <w:rPr>
          <w:rFonts w:ascii="Times New Roman" w:eastAsia="Times New Roman" w:hAnsi="Times New Roman" w:cs="Times New Roman"/>
          <w:b/>
          <w:sz w:val="24"/>
          <w:szCs w:val="24"/>
        </w:rPr>
        <w:t xml:space="preserve">р. </w:t>
      </w:r>
    </w:p>
    <w:p w:rsidR="009B06C7" w:rsidRPr="008D60D0" w:rsidRDefault="009B06C7">
      <w:pPr>
        <w:spacing w:after="0" w:line="240" w:lineRule="auto"/>
        <w:jc w:val="center"/>
        <w:rPr>
          <w:rFonts w:ascii="Times New Roman" w:eastAsia="Times New Roman" w:hAnsi="Times New Roman" w:cs="Times New Roman"/>
          <w:b/>
          <w:sz w:val="24"/>
          <w:szCs w:val="24"/>
        </w:rPr>
      </w:pPr>
    </w:p>
    <w:tbl>
      <w:tblPr>
        <w:tblW w:w="10641" w:type="dxa"/>
        <w:tblLayout w:type="fixed"/>
        <w:tblLook w:val="04A0"/>
      </w:tblPr>
      <w:tblGrid>
        <w:gridCol w:w="375"/>
        <w:gridCol w:w="1609"/>
        <w:gridCol w:w="2739"/>
        <w:gridCol w:w="1439"/>
        <w:gridCol w:w="1007"/>
        <w:gridCol w:w="1007"/>
        <w:gridCol w:w="1010"/>
        <w:gridCol w:w="1438"/>
        <w:gridCol w:w="17"/>
      </w:tblGrid>
      <w:tr w:rsidR="009B06C7" w:rsidRPr="009C3D87" w:rsidTr="009B06C7">
        <w:trPr>
          <w:gridAfter w:val="1"/>
          <w:wAfter w:w="17" w:type="dxa"/>
          <w:trHeight w:val="1389"/>
        </w:trPr>
        <w:tc>
          <w:tcPr>
            <w:tcW w:w="3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06C7" w:rsidRPr="009C3D87" w:rsidRDefault="009B06C7" w:rsidP="005938DF">
            <w:pPr>
              <w:spacing w:after="0" w:line="240" w:lineRule="auto"/>
              <w:jc w:val="center"/>
              <w:rPr>
                <w:rFonts w:ascii="Times New Roman" w:eastAsia="Times New Roman" w:hAnsi="Times New Roman" w:cs="Times New Roman"/>
                <w:b/>
                <w:bCs/>
                <w:color w:val="000000"/>
              </w:rPr>
            </w:pPr>
            <w:r w:rsidRPr="009C3D87">
              <w:rPr>
                <w:rFonts w:ascii="Times New Roman" w:eastAsia="Times New Roman" w:hAnsi="Times New Roman" w:cs="Times New Roman"/>
                <w:b/>
                <w:bCs/>
                <w:color w:val="000000"/>
              </w:rPr>
              <w:t>№</w:t>
            </w:r>
          </w:p>
        </w:tc>
        <w:tc>
          <w:tcPr>
            <w:tcW w:w="1609" w:type="dxa"/>
            <w:tcBorders>
              <w:top w:val="single" w:sz="4" w:space="0" w:color="auto"/>
              <w:left w:val="nil"/>
              <w:bottom w:val="single" w:sz="4" w:space="0" w:color="auto"/>
              <w:right w:val="single" w:sz="4" w:space="0" w:color="auto"/>
            </w:tcBorders>
            <w:shd w:val="clear" w:color="auto" w:fill="auto"/>
            <w:vAlign w:val="center"/>
            <w:hideMark/>
          </w:tcPr>
          <w:p w:rsidR="009B06C7" w:rsidRPr="009C3D87" w:rsidRDefault="009B06C7" w:rsidP="005938DF">
            <w:pPr>
              <w:spacing w:after="0" w:line="240" w:lineRule="auto"/>
              <w:jc w:val="center"/>
              <w:rPr>
                <w:rFonts w:ascii="Times New Roman" w:eastAsia="Times New Roman" w:hAnsi="Times New Roman" w:cs="Times New Roman"/>
                <w:b/>
                <w:bCs/>
                <w:color w:val="000000"/>
              </w:rPr>
            </w:pPr>
            <w:r w:rsidRPr="009C3D87">
              <w:rPr>
                <w:rFonts w:ascii="Times New Roman" w:eastAsia="Times New Roman" w:hAnsi="Times New Roman" w:cs="Times New Roman"/>
                <w:b/>
                <w:bCs/>
                <w:color w:val="000000"/>
              </w:rPr>
              <w:t xml:space="preserve">Найменування </w:t>
            </w:r>
            <w:r w:rsidRPr="009C3D87">
              <w:rPr>
                <w:rFonts w:ascii="Times New Roman" w:eastAsia="Times New Roman" w:hAnsi="Times New Roman" w:cs="Times New Roman"/>
                <w:b/>
                <w:bCs/>
                <w:color w:val="000000"/>
              </w:rPr>
              <w:br/>
              <w:t>товару</w:t>
            </w:r>
          </w:p>
        </w:tc>
        <w:tc>
          <w:tcPr>
            <w:tcW w:w="2739" w:type="dxa"/>
            <w:tcBorders>
              <w:top w:val="single" w:sz="4" w:space="0" w:color="auto"/>
              <w:left w:val="nil"/>
              <w:bottom w:val="single" w:sz="4" w:space="0" w:color="auto"/>
              <w:right w:val="single" w:sz="4" w:space="0" w:color="auto"/>
            </w:tcBorders>
            <w:shd w:val="clear" w:color="auto" w:fill="auto"/>
            <w:vAlign w:val="center"/>
            <w:hideMark/>
          </w:tcPr>
          <w:p w:rsidR="009B06C7" w:rsidRPr="009C3D87" w:rsidRDefault="009B06C7" w:rsidP="005938DF">
            <w:pPr>
              <w:spacing w:after="0" w:line="240" w:lineRule="auto"/>
              <w:jc w:val="center"/>
              <w:rPr>
                <w:rFonts w:ascii="Times New Roman" w:eastAsia="Times New Roman" w:hAnsi="Times New Roman" w:cs="Times New Roman"/>
                <w:b/>
                <w:bCs/>
                <w:color w:val="000000"/>
              </w:rPr>
            </w:pPr>
            <w:r w:rsidRPr="009C3D87">
              <w:rPr>
                <w:rFonts w:ascii="Times New Roman" w:eastAsia="Times New Roman" w:hAnsi="Times New Roman" w:cs="Times New Roman"/>
                <w:b/>
                <w:bCs/>
                <w:color w:val="000000"/>
              </w:rPr>
              <w:t>Міжнародна непатентована назва</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rsidR="009B06C7" w:rsidRPr="009C3D87" w:rsidRDefault="009B06C7" w:rsidP="005938DF">
            <w:pPr>
              <w:spacing w:after="0" w:line="240" w:lineRule="auto"/>
              <w:jc w:val="center"/>
              <w:rPr>
                <w:rFonts w:ascii="Times New Roman" w:eastAsia="Times New Roman" w:hAnsi="Times New Roman" w:cs="Times New Roman"/>
                <w:b/>
                <w:bCs/>
                <w:color w:val="000000"/>
              </w:rPr>
            </w:pPr>
            <w:r w:rsidRPr="009C3D87">
              <w:rPr>
                <w:rFonts w:ascii="Times New Roman" w:eastAsia="Times New Roman" w:hAnsi="Times New Roman" w:cs="Times New Roman"/>
                <w:b/>
                <w:bCs/>
                <w:color w:val="000000"/>
              </w:rPr>
              <w:t>Країна виробника</w:t>
            </w:r>
          </w:p>
        </w:tc>
        <w:tc>
          <w:tcPr>
            <w:tcW w:w="1007" w:type="dxa"/>
            <w:tcBorders>
              <w:top w:val="single" w:sz="4" w:space="0" w:color="auto"/>
              <w:left w:val="nil"/>
              <w:bottom w:val="single" w:sz="4" w:space="0" w:color="auto"/>
              <w:right w:val="single" w:sz="4" w:space="0" w:color="auto"/>
            </w:tcBorders>
            <w:shd w:val="clear" w:color="auto" w:fill="auto"/>
            <w:vAlign w:val="center"/>
            <w:hideMark/>
          </w:tcPr>
          <w:p w:rsidR="009B06C7" w:rsidRPr="009C3D87" w:rsidRDefault="009B06C7" w:rsidP="005938DF">
            <w:pPr>
              <w:spacing w:after="0" w:line="240" w:lineRule="auto"/>
              <w:jc w:val="center"/>
              <w:rPr>
                <w:rFonts w:ascii="Times New Roman" w:eastAsia="Times New Roman" w:hAnsi="Times New Roman" w:cs="Times New Roman"/>
                <w:b/>
                <w:bCs/>
                <w:color w:val="000000"/>
              </w:rPr>
            </w:pPr>
            <w:r w:rsidRPr="009C3D87">
              <w:rPr>
                <w:rFonts w:ascii="Times New Roman" w:eastAsia="Times New Roman" w:hAnsi="Times New Roman" w:cs="Times New Roman"/>
                <w:b/>
                <w:bCs/>
                <w:color w:val="000000"/>
              </w:rPr>
              <w:t>Одиниця виміру</w:t>
            </w:r>
          </w:p>
        </w:tc>
        <w:tc>
          <w:tcPr>
            <w:tcW w:w="1007" w:type="dxa"/>
            <w:tcBorders>
              <w:top w:val="single" w:sz="4" w:space="0" w:color="auto"/>
              <w:left w:val="nil"/>
              <w:bottom w:val="single" w:sz="4" w:space="0" w:color="auto"/>
              <w:right w:val="single" w:sz="4" w:space="0" w:color="auto"/>
            </w:tcBorders>
            <w:shd w:val="clear" w:color="auto" w:fill="auto"/>
            <w:vAlign w:val="center"/>
            <w:hideMark/>
          </w:tcPr>
          <w:p w:rsidR="009B06C7" w:rsidRPr="009C3D87" w:rsidRDefault="009B06C7" w:rsidP="005938D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Кількі</w:t>
            </w:r>
            <w:r w:rsidRPr="009C3D87">
              <w:rPr>
                <w:rFonts w:ascii="Times New Roman" w:eastAsia="Times New Roman" w:hAnsi="Times New Roman" w:cs="Times New Roman"/>
                <w:b/>
                <w:bCs/>
                <w:color w:val="000000"/>
              </w:rPr>
              <w:t>сть</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rsidR="009B06C7" w:rsidRPr="009C3D87" w:rsidRDefault="009B06C7" w:rsidP="005938D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Ціна за одиницю, без</w:t>
            </w:r>
            <w:r w:rsidRPr="009C3D87">
              <w:rPr>
                <w:rFonts w:ascii="Times New Roman" w:eastAsia="Times New Roman" w:hAnsi="Times New Roman" w:cs="Times New Roman"/>
                <w:b/>
                <w:bCs/>
                <w:color w:val="000000"/>
              </w:rPr>
              <w:t xml:space="preserve"> ПДВ, грн.</w:t>
            </w:r>
          </w:p>
        </w:tc>
        <w:tc>
          <w:tcPr>
            <w:tcW w:w="1438" w:type="dxa"/>
            <w:tcBorders>
              <w:top w:val="single" w:sz="4" w:space="0" w:color="auto"/>
              <w:left w:val="nil"/>
              <w:bottom w:val="single" w:sz="4" w:space="0" w:color="auto"/>
              <w:right w:val="single" w:sz="4" w:space="0" w:color="auto"/>
            </w:tcBorders>
            <w:shd w:val="clear" w:color="auto" w:fill="auto"/>
            <w:vAlign w:val="center"/>
            <w:hideMark/>
          </w:tcPr>
          <w:p w:rsidR="009B06C7" w:rsidRPr="009C3D87" w:rsidRDefault="009B06C7" w:rsidP="005938DF">
            <w:pPr>
              <w:spacing w:after="0" w:line="240" w:lineRule="auto"/>
              <w:jc w:val="center"/>
              <w:rPr>
                <w:rFonts w:ascii="Times New Roman" w:eastAsia="Times New Roman" w:hAnsi="Times New Roman" w:cs="Times New Roman"/>
                <w:b/>
                <w:bCs/>
                <w:color w:val="000000"/>
              </w:rPr>
            </w:pPr>
            <w:r w:rsidRPr="009C3D87">
              <w:rPr>
                <w:rFonts w:ascii="Times New Roman" w:eastAsia="Times New Roman" w:hAnsi="Times New Roman" w:cs="Times New Roman"/>
                <w:b/>
                <w:bCs/>
                <w:color w:val="000000"/>
              </w:rPr>
              <w:t xml:space="preserve">Загальна вартість, </w:t>
            </w:r>
            <w:r>
              <w:rPr>
                <w:rFonts w:ascii="Times New Roman" w:eastAsia="Times New Roman" w:hAnsi="Times New Roman" w:cs="Times New Roman"/>
                <w:b/>
                <w:bCs/>
                <w:color w:val="000000"/>
              </w:rPr>
              <w:t>бе</w:t>
            </w:r>
            <w:r w:rsidRPr="009C3D87">
              <w:rPr>
                <w:rFonts w:ascii="Times New Roman" w:eastAsia="Times New Roman" w:hAnsi="Times New Roman" w:cs="Times New Roman"/>
                <w:b/>
                <w:bCs/>
                <w:color w:val="000000"/>
              </w:rPr>
              <w:t>з ПДВ, грн.</w:t>
            </w:r>
          </w:p>
        </w:tc>
      </w:tr>
      <w:tr w:rsidR="009B06C7" w:rsidRPr="009C3D87" w:rsidTr="009B06C7">
        <w:trPr>
          <w:gridAfter w:val="1"/>
          <w:wAfter w:w="17" w:type="dxa"/>
          <w:trHeight w:val="367"/>
        </w:trPr>
        <w:tc>
          <w:tcPr>
            <w:tcW w:w="376" w:type="dxa"/>
            <w:tcBorders>
              <w:top w:val="single" w:sz="4" w:space="0" w:color="auto"/>
              <w:left w:val="single" w:sz="4" w:space="0" w:color="auto"/>
              <w:bottom w:val="single" w:sz="4" w:space="0" w:color="auto"/>
              <w:right w:val="single" w:sz="4" w:space="0" w:color="auto"/>
            </w:tcBorders>
            <w:shd w:val="clear" w:color="auto" w:fill="auto"/>
            <w:hideMark/>
          </w:tcPr>
          <w:p w:rsidR="009B06C7" w:rsidRPr="009C3D87" w:rsidRDefault="009B06C7" w:rsidP="005938DF">
            <w:pPr>
              <w:spacing w:after="0" w:line="240" w:lineRule="auto"/>
              <w:jc w:val="center"/>
              <w:rPr>
                <w:rFonts w:ascii="Times New Roman" w:eastAsia="Times New Roman" w:hAnsi="Times New Roman" w:cs="Times New Roman"/>
              </w:rPr>
            </w:pPr>
            <w:r w:rsidRPr="009C3D87">
              <w:rPr>
                <w:rFonts w:ascii="Times New Roman" w:eastAsia="Times New Roman" w:hAnsi="Times New Roman" w:cs="Times New Roman"/>
              </w:rPr>
              <w:t>1</w:t>
            </w:r>
          </w:p>
        </w:tc>
        <w:tc>
          <w:tcPr>
            <w:tcW w:w="16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B06C7" w:rsidRPr="009C3D87" w:rsidRDefault="009B06C7" w:rsidP="005938DF">
            <w:pPr>
              <w:jc w:val="both"/>
              <w:rPr>
                <w:rFonts w:ascii="Times New Roman" w:eastAsia="Times New Roman" w:hAnsi="Times New Roman" w:cs="Times New Roman"/>
              </w:rPr>
            </w:pPr>
          </w:p>
        </w:tc>
        <w:tc>
          <w:tcPr>
            <w:tcW w:w="273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B06C7" w:rsidRPr="009C3D87" w:rsidRDefault="009B06C7" w:rsidP="005938DF">
            <w:pPr>
              <w:jc w:val="center"/>
              <w:rPr>
                <w:rFonts w:ascii="Times New Roman" w:eastAsia="Times New Roman" w:hAnsi="Times New Roman" w:cs="Times New Roman"/>
              </w:rPr>
            </w:pPr>
          </w:p>
        </w:tc>
        <w:tc>
          <w:tcPr>
            <w:tcW w:w="1439" w:type="dxa"/>
            <w:tcBorders>
              <w:top w:val="single" w:sz="4" w:space="0" w:color="auto"/>
              <w:left w:val="single" w:sz="4" w:space="0" w:color="auto"/>
              <w:bottom w:val="single" w:sz="4" w:space="0" w:color="auto"/>
              <w:right w:val="single" w:sz="4" w:space="0" w:color="auto"/>
            </w:tcBorders>
            <w:shd w:val="clear" w:color="auto" w:fill="auto"/>
          </w:tcPr>
          <w:p w:rsidR="009B06C7" w:rsidRPr="009C3D87" w:rsidRDefault="009B06C7" w:rsidP="005938DF">
            <w:pPr>
              <w:jc w:val="center"/>
              <w:rPr>
                <w:rFonts w:ascii="Times New Roman" w:eastAsia="Times New Roman" w:hAnsi="Times New Roman" w:cs="Times New Roman"/>
              </w:rPr>
            </w:pP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9B06C7" w:rsidRPr="009C3D87" w:rsidRDefault="009B06C7" w:rsidP="005938DF">
            <w:pPr>
              <w:jc w:val="center"/>
              <w:rPr>
                <w:rFonts w:ascii="Times New Roman" w:eastAsia="Times New Roman" w:hAnsi="Times New Roman" w:cs="Times New Roman"/>
              </w:rPr>
            </w:pPr>
          </w:p>
        </w:tc>
        <w:tc>
          <w:tcPr>
            <w:tcW w:w="1007" w:type="dxa"/>
            <w:tcBorders>
              <w:top w:val="single" w:sz="4" w:space="0" w:color="auto"/>
              <w:bottom w:val="single" w:sz="4" w:space="0" w:color="auto"/>
            </w:tcBorders>
          </w:tcPr>
          <w:p w:rsidR="009B06C7" w:rsidRPr="009C3D87" w:rsidRDefault="009B06C7" w:rsidP="005938DF">
            <w:pPr>
              <w:jc w:val="center"/>
              <w:rPr>
                <w:rFonts w:ascii="Times New Roman" w:eastAsia="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auto"/>
          </w:tcPr>
          <w:p w:rsidR="009B06C7" w:rsidRPr="009C3D87" w:rsidRDefault="009B06C7" w:rsidP="005938DF">
            <w:pPr>
              <w:spacing w:after="0" w:line="240" w:lineRule="auto"/>
              <w:jc w:val="center"/>
              <w:rPr>
                <w:rFonts w:ascii="Times New Roman" w:eastAsia="Times New Roman" w:hAnsi="Times New Roman" w:cs="Times New Roman"/>
              </w:rPr>
            </w:pPr>
          </w:p>
        </w:tc>
        <w:tc>
          <w:tcPr>
            <w:tcW w:w="1438" w:type="dxa"/>
            <w:tcBorders>
              <w:top w:val="single" w:sz="4" w:space="0" w:color="auto"/>
              <w:left w:val="single" w:sz="4" w:space="0" w:color="auto"/>
              <w:bottom w:val="single" w:sz="4" w:space="0" w:color="auto"/>
              <w:right w:val="single" w:sz="4" w:space="0" w:color="auto"/>
            </w:tcBorders>
            <w:shd w:val="clear" w:color="auto" w:fill="auto"/>
          </w:tcPr>
          <w:p w:rsidR="009B06C7" w:rsidRPr="009C3D87" w:rsidRDefault="009B06C7" w:rsidP="005938DF">
            <w:pPr>
              <w:spacing w:after="0" w:line="240" w:lineRule="auto"/>
              <w:jc w:val="center"/>
              <w:rPr>
                <w:rFonts w:ascii="Times New Roman" w:eastAsia="Times New Roman" w:hAnsi="Times New Roman" w:cs="Times New Roman"/>
                <w:color w:val="000000"/>
              </w:rPr>
            </w:pPr>
          </w:p>
        </w:tc>
      </w:tr>
      <w:tr w:rsidR="009B06C7" w:rsidRPr="009C3D87" w:rsidTr="009B06C7">
        <w:trPr>
          <w:gridAfter w:val="1"/>
          <w:wAfter w:w="17" w:type="dxa"/>
          <w:trHeight w:val="190"/>
        </w:trPr>
        <w:tc>
          <w:tcPr>
            <w:tcW w:w="376" w:type="dxa"/>
            <w:tcBorders>
              <w:top w:val="single" w:sz="4" w:space="0" w:color="auto"/>
              <w:left w:val="single" w:sz="4" w:space="0" w:color="auto"/>
              <w:bottom w:val="single" w:sz="4" w:space="0" w:color="auto"/>
              <w:right w:val="single" w:sz="4" w:space="0" w:color="auto"/>
            </w:tcBorders>
            <w:shd w:val="clear" w:color="auto" w:fill="auto"/>
            <w:hideMark/>
          </w:tcPr>
          <w:p w:rsidR="009B06C7" w:rsidRPr="009C3D87" w:rsidRDefault="009B06C7" w:rsidP="005938DF">
            <w:pPr>
              <w:spacing w:after="0" w:line="240" w:lineRule="auto"/>
              <w:jc w:val="center"/>
              <w:rPr>
                <w:rFonts w:ascii="Times New Roman" w:eastAsia="Times New Roman" w:hAnsi="Times New Roman" w:cs="Times New Roman"/>
              </w:rPr>
            </w:pPr>
            <w:r w:rsidRPr="009C3D87">
              <w:rPr>
                <w:rFonts w:ascii="Times New Roman" w:eastAsia="Times New Roman" w:hAnsi="Times New Roman" w:cs="Times New Roman"/>
              </w:rPr>
              <w:t>2</w:t>
            </w:r>
          </w:p>
        </w:tc>
        <w:tc>
          <w:tcPr>
            <w:tcW w:w="16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B06C7" w:rsidRPr="009C3D87" w:rsidRDefault="009B06C7" w:rsidP="005938DF">
            <w:pPr>
              <w:jc w:val="both"/>
              <w:rPr>
                <w:rFonts w:ascii="Times New Roman" w:eastAsia="Times New Roman" w:hAnsi="Times New Roman" w:cs="Times New Roman"/>
              </w:rPr>
            </w:pPr>
          </w:p>
        </w:tc>
        <w:tc>
          <w:tcPr>
            <w:tcW w:w="273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B06C7" w:rsidRPr="009C3D87" w:rsidRDefault="009B06C7" w:rsidP="005938DF">
            <w:pPr>
              <w:jc w:val="center"/>
              <w:rPr>
                <w:rFonts w:ascii="Times New Roman" w:eastAsia="Times New Roman" w:hAnsi="Times New Roman" w:cs="Times New Roman"/>
              </w:rPr>
            </w:pPr>
          </w:p>
        </w:tc>
        <w:tc>
          <w:tcPr>
            <w:tcW w:w="1439" w:type="dxa"/>
            <w:tcBorders>
              <w:top w:val="single" w:sz="4" w:space="0" w:color="auto"/>
              <w:left w:val="single" w:sz="4" w:space="0" w:color="auto"/>
              <w:bottom w:val="single" w:sz="4" w:space="0" w:color="auto"/>
              <w:right w:val="single" w:sz="4" w:space="0" w:color="auto"/>
            </w:tcBorders>
            <w:shd w:val="clear" w:color="auto" w:fill="auto"/>
          </w:tcPr>
          <w:p w:rsidR="009B06C7" w:rsidRPr="009C3D87" w:rsidRDefault="009B06C7" w:rsidP="005938DF">
            <w:pPr>
              <w:jc w:val="center"/>
              <w:rPr>
                <w:rFonts w:ascii="Times New Roman" w:eastAsia="Times New Roman" w:hAnsi="Times New Roman" w:cs="Times New Roman"/>
              </w:rPr>
            </w:pP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9B06C7" w:rsidRPr="009C3D87" w:rsidRDefault="009B06C7" w:rsidP="005938DF">
            <w:pPr>
              <w:jc w:val="center"/>
              <w:rPr>
                <w:rFonts w:ascii="Times New Roman" w:eastAsia="Times New Roman" w:hAnsi="Times New Roman" w:cs="Times New Roman"/>
              </w:rPr>
            </w:pPr>
          </w:p>
        </w:tc>
        <w:tc>
          <w:tcPr>
            <w:tcW w:w="1007" w:type="dxa"/>
            <w:tcBorders>
              <w:top w:val="single" w:sz="4" w:space="0" w:color="auto"/>
              <w:bottom w:val="single" w:sz="4" w:space="0" w:color="auto"/>
            </w:tcBorders>
          </w:tcPr>
          <w:p w:rsidR="009B06C7" w:rsidRPr="009C3D87" w:rsidRDefault="009B06C7" w:rsidP="005938DF">
            <w:pPr>
              <w:jc w:val="center"/>
              <w:rPr>
                <w:rFonts w:ascii="Times New Roman" w:eastAsia="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auto"/>
          </w:tcPr>
          <w:p w:rsidR="009B06C7" w:rsidRPr="009C3D87" w:rsidRDefault="009B06C7" w:rsidP="005938DF">
            <w:pPr>
              <w:spacing w:after="0" w:line="240" w:lineRule="auto"/>
              <w:jc w:val="center"/>
              <w:rPr>
                <w:rFonts w:ascii="Times New Roman" w:eastAsia="Times New Roman" w:hAnsi="Times New Roman" w:cs="Times New Roman"/>
              </w:rPr>
            </w:pPr>
          </w:p>
        </w:tc>
        <w:tc>
          <w:tcPr>
            <w:tcW w:w="1438" w:type="dxa"/>
            <w:tcBorders>
              <w:top w:val="single" w:sz="4" w:space="0" w:color="auto"/>
              <w:left w:val="single" w:sz="4" w:space="0" w:color="auto"/>
              <w:bottom w:val="single" w:sz="4" w:space="0" w:color="auto"/>
              <w:right w:val="single" w:sz="4" w:space="0" w:color="auto"/>
            </w:tcBorders>
            <w:shd w:val="clear" w:color="auto" w:fill="auto"/>
          </w:tcPr>
          <w:p w:rsidR="009B06C7" w:rsidRPr="009C3D87" w:rsidRDefault="009B06C7" w:rsidP="005938DF">
            <w:pPr>
              <w:spacing w:after="0" w:line="240" w:lineRule="auto"/>
              <w:jc w:val="center"/>
              <w:rPr>
                <w:rFonts w:ascii="Times New Roman" w:eastAsia="Times New Roman" w:hAnsi="Times New Roman" w:cs="Times New Roman"/>
                <w:color w:val="000000"/>
              </w:rPr>
            </w:pPr>
          </w:p>
        </w:tc>
      </w:tr>
      <w:tr w:rsidR="009B06C7" w:rsidRPr="009C3D87" w:rsidTr="009B06C7">
        <w:trPr>
          <w:gridAfter w:val="1"/>
          <w:wAfter w:w="17" w:type="dxa"/>
          <w:trHeight w:val="190"/>
        </w:trPr>
        <w:tc>
          <w:tcPr>
            <w:tcW w:w="376" w:type="dxa"/>
            <w:tcBorders>
              <w:top w:val="single" w:sz="4" w:space="0" w:color="auto"/>
              <w:left w:val="single" w:sz="4" w:space="0" w:color="auto"/>
              <w:bottom w:val="single" w:sz="4" w:space="0" w:color="auto"/>
              <w:right w:val="single" w:sz="4" w:space="0" w:color="auto"/>
            </w:tcBorders>
            <w:shd w:val="clear" w:color="auto" w:fill="auto"/>
          </w:tcPr>
          <w:p w:rsidR="009B06C7" w:rsidRPr="009C3D87" w:rsidRDefault="009B06C7" w:rsidP="005938DF">
            <w:pPr>
              <w:spacing w:after="0" w:line="240" w:lineRule="auto"/>
              <w:jc w:val="center"/>
              <w:rPr>
                <w:rFonts w:ascii="Times New Roman" w:eastAsia="Times New Roman" w:hAnsi="Times New Roman" w:cs="Times New Roman"/>
              </w:rPr>
            </w:pPr>
            <w:r w:rsidRPr="009C3D87">
              <w:rPr>
                <w:rFonts w:ascii="Times New Roman" w:eastAsia="Times New Roman" w:hAnsi="Times New Roman" w:cs="Times New Roman"/>
              </w:rPr>
              <w:t>3</w:t>
            </w:r>
          </w:p>
        </w:tc>
        <w:tc>
          <w:tcPr>
            <w:tcW w:w="16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B06C7" w:rsidRPr="009C3D87" w:rsidRDefault="009B06C7" w:rsidP="005938DF">
            <w:pPr>
              <w:jc w:val="both"/>
              <w:rPr>
                <w:rFonts w:ascii="Times New Roman" w:eastAsia="Times New Roman" w:hAnsi="Times New Roman" w:cs="Times New Roman"/>
              </w:rPr>
            </w:pPr>
          </w:p>
        </w:tc>
        <w:tc>
          <w:tcPr>
            <w:tcW w:w="273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B06C7" w:rsidRPr="009C3D87" w:rsidRDefault="009B06C7" w:rsidP="005938DF">
            <w:pPr>
              <w:jc w:val="center"/>
              <w:rPr>
                <w:rFonts w:ascii="Times New Roman" w:eastAsia="Times New Roman" w:hAnsi="Times New Roman" w:cs="Times New Roman"/>
              </w:rPr>
            </w:pPr>
          </w:p>
        </w:tc>
        <w:tc>
          <w:tcPr>
            <w:tcW w:w="1439" w:type="dxa"/>
            <w:tcBorders>
              <w:top w:val="single" w:sz="4" w:space="0" w:color="auto"/>
              <w:left w:val="single" w:sz="4" w:space="0" w:color="auto"/>
              <w:bottom w:val="single" w:sz="4" w:space="0" w:color="auto"/>
              <w:right w:val="single" w:sz="4" w:space="0" w:color="auto"/>
            </w:tcBorders>
            <w:shd w:val="clear" w:color="auto" w:fill="auto"/>
          </w:tcPr>
          <w:p w:rsidR="009B06C7" w:rsidRPr="009C3D87" w:rsidRDefault="009B06C7" w:rsidP="005938DF">
            <w:pPr>
              <w:jc w:val="center"/>
              <w:rPr>
                <w:rFonts w:ascii="Times New Roman" w:eastAsia="Times New Roman" w:hAnsi="Times New Roman" w:cs="Times New Roman"/>
              </w:rPr>
            </w:pP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9B06C7" w:rsidRPr="009C3D87" w:rsidRDefault="009B06C7" w:rsidP="005938DF">
            <w:pPr>
              <w:jc w:val="center"/>
              <w:rPr>
                <w:rFonts w:ascii="Times New Roman" w:eastAsia="Times New Roman" w:hAnsi="Times New Roman" w:cs="Times New Roman"/>
              </w:rPr>
            </w:pPr>
          </w:p>
        </w:tc>
        <w:tc>
          <w:tcPr>
            <w:tcW w:w="1007" w:type="dxa"/>
            <w:tcBorders>
              <w:top w:val="single" w:sz="4" w:space="0" w:color="auto"/>
              <w:bottom w:val="single" w:sz="4" w:space="0" w:color="auto"/>
            </w:tcBorders>
          </w:tcPr>
          <w:p w:rsidR="009B06C7" w:rsidRPr="009C3D87" w:rsidRDefault="009B06C7" w:rsidP="005938DF">
            <w:pPr>
              <w:jc w:val="center"/>
              <w:rPr>
                <w:rFonts w:ascii="Times New Roman" w:eastAsia="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auto"/>
          </w:tcPr>
          <w:p w:rsidR="009B06C7" w:rsidRPr="009C3D87" w:rsidRDefault="009B06C7" w:rsidP="005938DF">
            <w:pPr>
              <w:spacing w:after="0" w:line="240" w:lineRule="auto"/>
              <w:jc w:val="center"/>
              <w:rPr>
                <w:rFonts w:ascii="Times New Roman" w:eastAsia="Times New Roman" w:hAnsi="Times New Roman" w:cs="Times New Roman"/>
              </w:rPr>
            </w:pPr>
          </w:p>
        </w:tc>
        <w:tc>
          <w:tcPr>
            <w:tcW w:w="1438" w:type="dxa"/>
            <w:tcBorders>
              <w:top w:val="single" w:sz="4" w:space="0" w:color="auto"/>
              <w:left w:val="single" w:sz="4" w:space="0" w:color="auto"/>
              <w:bottom w:val="single" w:sz="4" w:space="0" w:color="auto"/>
              <w:right w:val="single" w:sz="4" w:space="0" w:color="auto"/>
            </w:tcBorders>
            <w:shd w:val="clear" w:color="auto" w:fill="auto"/>
          </w:tcPr>
          <w:p w:rsidR="009B06C7" w:rsidRPr="009C3D87" w:rsidRDefault="009B06C7" w:rsidP="005938DF">
            <w:pPr>
              <w:spacing w:after="0" w:line="240" w:lineRule="auto"/>
              <w:jc w:val="center"/>
              <w:rPr>
                <w:rFonts w:ascii="Times New Roman" w:eastAsia="Times New Roman" w:hAnsi="Times New Roman" w:cs="Times New Roman"/>
                <w:color w:val="000000"/>
              </w:rPr>
            </w:pPr>
          </w:p>
        </w:tc>
      </w:tr>
      <w:tr w:rsidR="009B06C7" w:rsidRPr="009C3D87" w:rsidTr="009B06C7">
        <w:trPr>
          <w:gridAfter w:val="1"/>
          <w:wAfter w:w="17" w:type="dxa"/>
          <w:trHeight w:val="190"/>
        </w:trPr>
        <w:tc>
          <w:tcPr>
            <w:tcW w:w="376" w:type="dxa"/>
            <w:tcBorders>
              <w:top w:val="single" w:sz="4" w:space="0" w:color="auto"/>
              <w:left w:val="single" w:sz="4" w:space="0" w:color="auto"/>
              <w:bottom w:val="single" w:sz="4" w:space="0" w:color="auto"/>
              <w:right w:val="single" w:sz="4" w:space="0" w:color="auto"/>
            </w:tcBorders>
            <w:shd w:val="clear" w:color="auto" w:fill="auto"/>
          </w:tcPr>
          <w:p w:rsidR="009B06C7" w:rsidRPr="009C3D87" w:rsidRDefault="009B06C7" w:rsidP="005938DF">
            <w:pPr>
              <w:spacing w:after="0" w:line="240" w:lineRule="auto"/>
              <w:jc w:val="center"/>
              <w:rPr>
                <w:rFonts w:ascii="Times New Roman" w:eastAsia="Times New Roman" w:hAnsi="Times New Roman" w:cs="Times New Roman"/>
              </w:rPr>
            </w:pPr>
            <w:r w:rsidRPr="009C3D87">
              <w:rPr>
                <w:rFonts w:ascii="Times New Roman" w:eastAsia="Times New Roman" w:hAnsi="Times New Roman" w:cs="Times New Roman"/>
              </w:rPr>
              <w:t>4</w:t>
            </w:r>
          </w:p>
        </w:tc>
        <w:tc>
          <w:tcPr>
            <w:tcW w:w="16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B06C7" w:rsidRPr="009C3D87" w:rsidRDefault="009B06C7" w:rsidP="005938DF">
            <w:pPr>
              <w:jc w:val="both"/>
              <w:rPr>
                <w:rFonts w:ascii="Times New Roman" w:eastAsia="Times New Roman" w:hAnsi="Times New Roman" w:cs="Times New Roman"/>
              </w:rPr>
            </w:pPr>
          </w:p>
        </w:tc>
        <w:tc>
          <w:tcPr>
            <w:tcW w:w="273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B06C7" w:rsidRPr="009C3D87" w:rsidRDefault="009B06C7" w:rsidP="005938DF">
            <w:pPr>
              <w:jc w:val="center"/>
              <w:rPr>
                <w:rFonts w:ascii="Times New Roman" w:eastAsia="Times New Roman" w:hAnsi="Times New Roman" w:cs="Times New Roman"/>
              </w:rPr>
            </w:pPr>
          </w:p>
        </w:tc>
        <w:tc>
          <w:tcPr>
            <w:tcW w:w="1439" w:type="dxa"/>
            <w:tcBorders>
              <w:top w:val="single" w:sz="4" w:space="0" w:color="auto"/>
              <w:left w:val="single" w:sz="4" w:space="0" w:color="auto"/>
              <w:bottom w:val="single" w:sz="4" w:space="0" w:color="auto"/>
              <w:right w:val="single" w:sz="4" w:space="0" w:color="auto"/>
            </w:tcBorders>
            <w:shd w:val="clear" w:color="auto" w:fill="auto"/>
          </w:tcPr>
          <w:p w:rsidR="009B06C7" w:rsidRPr="009C3D87" w:rsidRDefault="009B06C7" w:rsidP="005938DF">
            <w:pPr>
              <w:jc w:val="center"/>
              <w:rPr>
                <w:rFonts w:ascii="Times New Roman" w:eastAsia="Times New Roman" w:hAnsi="Times New Roman" w:cs="Times New Roman"/>
              </w:rPr>
            </w:pP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9B06C7" w:rsidRPr="009C3D87" w:rsidRDefault="009B06C7" w:rsidP="005938DF">
            <w:pPr>
              <w:jc w:val="center"/>
              <w:rPr>
                <w:rFonts w:ascii="Times New Roman" w:eastAsia="Times New Roman" w:hAnsi="Times New Roman" w:cs="Times New Roman"/>
              </w:rPr>
            </w:pPr>
          </w:p>
        </w:tc>
        <w:tc>
          <w:tcPr>
            <w:tcW w:w="1007" w:type="dxa"/>
            <w:tcBorders>
              <w:top w:val="single" w:sz="4" w:space="0" w:color="auto"/>
              <w:bottom w:val="single" w:sz="4" w:space="0" w:color="auto"/>
            </w:tcBorders>
          </w:tcPr>
          <w:p w:rsidR="009B06C7" w:rsidRPr="009C3D87" w:rsidRDefault="009B06C7" w:rsidP="005938DF">
            <w:pPr>
              <w:jc w:val="center"/>
              <w:rPr>
                <w:rFonts w:ascii="Times New Roman" w:eastAsia="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auto"/>
          </w:tcPr>
          <w:p w:rsidR="009B06C7" w:rsidRPr="009C3D87" w:rsidRDefault="009B06C7" w:rsidP="005938DF">
            <w:pPr>
              <w:spacing w:after="0" w:line="240" w:lineRule="auto"/>
              <w:jc w:val="center"/>
              <w:rPr>
                <w:rFonts w:ascii="Times New Roman" w:eastAsia="Times New Roman" w:hAnsi="Times New Roman" w:cs="Times New Roman"/>
              </w:rPr>
            </w:pPr>
          </w:p>
        </w:tc>
        <w:tc>
          <w:tcPr>
            <w:tcW w:w="1438" w:type="dxa"/>
            <w:tcBorders>
              <w:top w:val="single" w:sz="4" w:space="0" w:color="auto"/>
              <w:left w:val="single" w:sz="4" w:space="0" w:color="auto"/>
              <w:bottom w:val="single" w:sz="4" w:space="0" w:color="auto"/>
              <w:right w:val="single" w:sz="4" w:space="0" w:color="auto"/>
            </w:tcBorders>
            <w:shd w:val="clear" w:color="auto" w:fill="auto"/>
          </w:tcPr>
          <w:p w:rsidR="009B06C7" w:rsidRPr="009C3D87" w:rsidRDefault="009B06C7" w:rsidP="005938DF">
            <w:pPr>
              <w:spacing w:after="0" w:line="240" w:lineRule="auto"/>
              <w:jc w:val="center"/>
              <w:rPr>
                <w:rFonts w:ascii="Times New Roman" w:eastAsia="Times New Roman" w:hAnsi="Times New Roman" w:cs="Times New Roman"/>
                <w:color w:val="000000"/>
              </w:rPr>
            </w:pPr>
          </w:p>
        </w:tc>
      </w:tr>
      <w:tr w:rsidR="009B06C7" w:rsidRPr="009C3D87" w:rsidTr="009B06C7">
        <w:trPr>
          <w:trHeight w:val="373"/>
        </w:trPr>
        <w:tc>
          <w:tcPr>
            <w:tcW w:w="9187" w:type="dxa"/>
            <w:gridSpan w:val="7"/>
            <w:tcBorders>
              <w:top w:val="single" w:sz="4" w:space="0" w:color="auto"/>
              <w:left w:val="single" w:sz="4" w:space="0" w:color="auto"/>
              <w:bottom w:val="single" w:sz="4" w:space="0" w:color="auto"/>
              <w:right w:val="single" w:sz="4" w:space="0" w:color="auto"/>
            </w:tcBorders>
            <w:shd w:val="clear" w:color="auto" w:fill="auto"/>
          </w:tcPr>
          <w:p w:rsidR="009B06C7" w:rsidRPr="009C3D87" w:rsidRDefault="009B06C7" w:rsidP="005938DF">
            <w:pPr>
              <w:spacing w:after="0" w:line="240" w:lineRule="auto"/>
              <w:jc w:val="right"/>
              <w:rPr>
                <w:rFonts w:ascii="Times New Roman" w:eastAsia="Times New Roman" w:hAnsi="Times New Roman" w:cs="Times New Roman"/>
                <w:b/>
                <w:bCs/>
              </w:rPr>
            </w:pPr>
            <w:r w:rsidRPr="009C3D87">
              <w:rPr>
                <w:rFonts w:ascii="Times New Roman" w:eastAsia="Times New Roman" w:hAnsi="Times New Roman" w:cs="Times New Roman"/>
                <w:b/>
                <w:bCs/>
              </w:rPr>
              <w:t>Всього без ПДВ:</w:t>
            </w:r>
          </w:p>
        </w:tc>
        <w:tc>
          <w:tcPr>
            <w:tcW w:w="1454" w:type="dxa"/>
            <w:gridSpan w:val="2"/>
            <w:tcBorders>
              <w:top w:val="single" w:sz="4" w:space="0" w:color="auto"/>
              <w:left w:val="nil"/>
              <w:bottom w:val="single" w:sz="4" w:space="0" w:color="auto"/>
              <w:right w:val="single" w:sz="4" w:space="0" w:color="auto"/>
            </w:tcBorders>
            <w:shd w:val="clear" w:color="auto" w:fill="auto"/>
          </w:tcPr>
          <w:p w:rsidR="009B06C7" w:rsidRPr="009C3D87" w:rsidRDefault="009B06C7" w:rsidP="005938DF">
            <w:pPr>
              <w:spacing w:after="0" w:line="240" w:lineRule="auto"/>
              <w:jc w:val="center"/>
              <w:rPr>
                <w:rFonts w:ascii="Times New Roman" w:eastAsia="Times New Roman" w:hAnsi="Times New Roman" w:cs="Times New Roman"/>
                <w:color w:val="000000"/>
              </w:rPr>
            </w:pPr>
          </w:p>
        </w:tc>
      </w:tr>
      <w:tr w:rsidR="009B06C7" w:rsidRPr="009C3D87" w:rsidTr="009B06C7">
        <w:trPr>
          <w:trHeight w:val="373"/>
        </w:trPr>
        <w:tc>
          <w:tcPr>
            <w:tcW w:w="9187" w:type="dxa"/>
            <w:gridSpan w:val="7"/>
            <w:tcBorders>
              <w:top w:val="single" w:sz="4" w:space="0" w:color="auto"/>
              <w:left w:val="single" w:sz="4" w:space="0" w:color="auto"/>
              <w:bottom w:val="single" w:sz="4" w:space="0" w:color="auto"/>
              <w:right w:val="single" w:sz="4" w:space="0" w:color="auto"/>
            </w:tcBorders>
            <w:shd w:val="clear" w:color="auto" w:fill="auto"/>
          </w:tcPr>
          <w:p w:rsidR="009B06C7" w:rsidRPr="009C3D87" w:rsidRDefault="009B06C7" w:rsidP="005938DF">
            <w:pPr>
              <w:spacing w:after="0" w:line="240" w:lineRule="auto"/>
              <w:jc w:val="right"/>
              <w:rPr>
                <w:rFonts w:ascii="Times New Roman" w:eastAsia="Times New Roman" w:hAnsi="Times New Roman" w:cs="Times New Roman"/>
                <w:b/>
                <w:bCs/>
              </w:rPr>
            </w:pPr>
            <w:r w:rsidRPr="009C3D87">
              <w:rPr>
                <w:rFonts w:ascii="Times New Roman" w:eastAsia="Times New Roman" w:hAnsi="Times New Roman" w:cs="Times New Roman"/>
                <w:b/>
                <w:bCs/>
              </w:rPr>
              <w:t>ПДВ:</w:t>
            </w:r>
          </w:p>
        </w:tc>
        <w:tc>
          <w:tcPr>
            <w:tcW w:w="1454" w:type="dxa"/>
            <w:gridSpan w:val="2"/>
            <w:tcBorders>
              <w:top w:val="single" w:sz="4" w:space="0" w:color="auto"/>
              <w:left w:val="nil"/>
              <w:bottom w:val="single" w:sz="4" w:space="0" w:color="auto"/>
              <w:right w:val="single" w:sz="4" w:space="0" w:color="auto"/>
            </w:tcBorders>
            <w:shd w:val="clear" w:color="auto" w:fill="auto"/>
          </w:tcPr>
          <w:p w:rsidR="009B06C7" w:rsidRPr="009C3D87" w:rsidRDefault="009B06C7" w:rsidP="005938DF">
            <w:pPr>
              <w:spacing w:after="0" w:line="240" w:lineRule="auto"/>
              <w:jc w:val="center"/>
              <w:rPr>
                <w:rFonts w:ascii="Times New Roman" w:eastAsia="Times New Roman" w:hAnsi="Times New Roman" w:cs="Times New Roman"/>
                <w:color w:val="000000"/>
              </w:rPr>
            </w:pPr>
          </w:p>
        </w:tc>
      </w:tr>
      <w:tr w:rsidR="009B06C7" w:rsidRPr="009C3D87" w:rsidTr="009B06C7">
        <w:trPr>
          <w:trHeight w:val="373"/>
        </w:trPr>
        <w:tc>
          <w:tcPr>
            <w:tcW w:w="9187" w:type="dxa"/>
            <w:gridSpan w:val="7"/>
            <w:tcBorders>
              <w:top w:val="single" w:sz="4" w:space="0" w:color="auto"/>
              <w:left w:val="single" w:sz="4" w:space="0" w:color="auto"/>
              <w:bottom w:val="single" w:sz="4" w:space="0" w:color="auto"/>
              <w:right w:val="single" w:sz="4" w:space="0" w:color="auto"/>
            </w:tcBorders>
            <w:shd w:val="clear" w:color="auto" w:fill="auto"/>
          </w:tcPr>
          <w:p w:rsidR="009B06C7" w:rsidRPr="009C3D87" w:rsidRDefault="009B06C7" w:rsidP="005938DF">
            <w:pPr>
              <w:spacing w:after="0" w:line="240" w:lineRule="auto"/>
              <w:jc w:val="right"/>
              <w:rPr>
                <w:rFonts w:ascii="Times New Roman" w:eastAsia="Times New Roman" w:hAnsi="Times New Roman" w:cs="Times New Roman"/>
                <w:b/>
                <w:bCs/>
              </w:rPr>
            </w:pPr>
            <w:r w:rsidRPr="009C3D87">
              <w:rPr>
                <w:rFonts w:ascii="Times New Roman" w:eastAsia="Times New Roman" w:hAnsi="Times New Roman" w:cs="Times New Roman"/>
                <w:b/>
                <w:bCs/>
              </w:rPr>
              <w:t>Разом з ПДВ:</w:t>
            </w:r>
          </w:p>
        </w:tc>
        <w:tc>
          <w:tcPr>
            <w:tcW w:w="1454" w:type="dxa"/>
            <w:gridSpan w:val="2"/>
            <w:tcBorders>
              <w:top w:val="single" w:sz="4" w:space="0" w:color="auto"/>
              <w:left w:val="nil"/>
              <w:bottom w:val="single" w:sz="4" w:space="0" w:color="auto"/>
              <w:right w:val="single" w:sz="4" w:space="0" w:color="auto"/>
            </w:tcBorders>
            <w:shd w:val="clear" w:color="auto" w:fill="auto"/>
          </w:tcPr>
          <w:p w:rsidR="009B06C7" w:rsidRPr="009C3D87" w:rsidRDefault="009B06C7" w:rsidP="005938DF">
            <w:pPr>
              <w:spacing w:after="0" w:line="240" w:lineRule="auto"/>
              <w:jc w:val="center"/>
              <w:rPr>
                <w:rFonts w:ascii="Times New Roman" w:eastAsia="Times New Roman" w:hAnsi="Times New Roman" w:cs="Times New Roman"/>
                <w:color w:val="000000"/>
              </w:rPr>
            </w:pPr>
          </w:p>
        </w:tc>
      </w:tr>
    </w:tbl>
    <w:p w:rsidR="00AE5C95" w:rsidRPr="008D60D0" w:rsidRDefault="00AE5C95">
      <w:pPr>
        <w:spacing w:after="0" w:line="240" w:lineRule="auto"/>
        <w:jc w:val="center"/>
        <w:rPr>
          <w:rFonts w:ascii="Times New Roman" w:eastAsia="Times New Roman" w:hAnsi="Times New Roman" w:cs="Times New Roman"/>
          <w:b/>
          <w:sz w:val="24"/>
          <w:szCs w:val="24"/>
        </w:rPr>
      </w:pPr>
    </w:p>
    <w:p w:rsidR="00D979A2" w:rsidRDefault="00D979A2">
      <w:pPr>
        <w:spacing w:after="0" w:line="240" w:lineRule="auto"/>
        <w:jc w:val="center"/>
        <w:rPr>
          <w:rFonts w:ascii="Times New Roman" w:eastAsia="Times New Roman" w:hAnsi="Times New Roman" w:cs="Times New Roman"/>
          <w:b/>
          <w:sz w:val="24"/>
          <w:szCs w:val="24"/>
        </w:rPr>
      </w:pPr>
    </w:p>
    <w:p w:rsidR="00D979A2" w:rsidRPr="008D60D0" w:rsidRDefault="00D979A2" w:rsidP="00E7732C">
      <w:pPr>
        <w:spacing w:after="0" w:line="240" w:lineRule="auto"/>
        <w:rPr>
          <w:rFonts w:ascii="Times New Roman" w:eastAsia="Times New Roman" w:hAnsi="Times New Roman" w:cs="Times New Roman"/>
          <w:b/>
          <w:sz w:val="24"/>
          <w:szCs w:val="24"/>
        </w:rPr>
      </w:pPr>
    </w:p>
    <w:p w:rsidR="00D979A2" w:rsidRPr="008D60D0" w:rsidRDefault="000F4125">
      <w:pPr>
        <w:spacing w:after="0" w:line="240" w:lineRule="auto"/>
        <w:ind w:left="426"/>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 xml:space="preserve">Загальна вартість ______________________   з ПДВ </w:t>
      </w:r>
      <w:r w:rsidR="0072632F" w:rsidRPr="008D60D0">
        <w:rPr>
          <w:rFonts w:ascii="Times New Roman" w:eastAsia="Times New Roman" w:hAnsi="Times New Roman" w:cs="Times New Roman"/>
          <w:sz w:val="24"/>
          <w:szCs w:val="24"/>
        </w:rPr>
        <w:t>, з них ПДВ_____________(</w:t>
      </w:r>
      <w:r w:rsidRPr="008D60D0">
        <w:rPr>
          <w:rFonts w:ascii="Times New Roman" w:eastAsia="Times New Roman" w:hAnsi="Times New Roman" w:cs="Times New Roman"/>
          <w:sz w:val="24"/>
          <w:szCs w:val="24"/>
        </w:rPr>
        <w:t>або без ПДВ</w:t>
      </w:r>
      <w:r w:rsidR="0072632F" w:rsidRPr="008D60D0">
        <w:rPr>
          <w:rFonts w:ascii="Times New Roman" w:eastAsia="Times New Roman" w:hAnsi="Times New Roman" w:cs="Times New Roman"/>
          <w:sz w:val="24"/>
          <w:szCs w:val="24"/>
        </w:rPr>
        <w:t>)</w:t>
      </w:r>
      <w:r w:rsidRPr="008D60D0">
        <w:rPr>
          <w:rFonts w:ascii="Times New Roman" w:eastAsia="Times New Roman" w:hAnsi="Times New Roman" w:cs="Times New Roman"/>
          <w:sz w:val="24"/>
          <w:szCs w:val="24"/>
        </w:rPr>
        <w:t xml:space="preserve"> </w:t>
      </w:r>
      <w:r w:rsidRPr="008D60D0">
        <w:rPr>
          <w:rFonts w:ascii="Times New Roman" w:eastAsia="Times New Roman" w:hAnsi="Times New Roman" w:cs="Times New Roman"/>
          <w:i/>
          <w:iCs/>
          <w:sz w:val="24"/>
          <w:szCs w:val="24"/>
        </w:rPr>
        <w:t>(вказати суму)</w:t>
      </w:r>
      <w:r w:rsidRPr="008D60D0">
        <w:rPr>
          <w:rFonts w:ascii="Times New Roman" w:eastAsia="Times New Roman" w:hAnsi="Times New Roman" w:cs="Times New Roman"/>
          <w:sz w:val="24"/>
          <w:szCs w:val="24"/>
        </w:rPr>
        <w:t xml:space="preserve"> </w:t>
      </w:r>
    </w:p>
    <w:p w:rsidR="00D979A2" w:rsidRPr="008D60D0" w:rsidRDefault="00D979A2">
      <w:pPr>
        <w:spacing w:after="0" w:line="240" w:lineRule="auto"/>
      </w:pPr>
    </w:p>
    <w:tbl>
      <w:tblPr>
        <w:tblW w:w="9686"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09"/>
        <w:gridCol w:w="4877"/>
      </w:tblGrid>
      <w:tr w:rsidR="00723034" w:rsidRPr="008D60D0" w:rsidTr="00F935BD">
        <w:tc>
          <w:tcPr>
            <w:tcW w:w="4809" w:type="dxa"/>
          </w:tcPr>
          <w:p w:rsidR="00723034" w:rsidRPr="008D60D0" w:rsidRDefault="00723034" w:rsidP="00811B9E">
            <w:pPr>
              <w:keepNext/>
              <w:widowControl w:val="0"/>
              <w:spacing w:after="0" w:line="240" w:lineRule="auto"/>
              <w:ind w:firstLine="426"/>
              <w:jc w:val="center"/>
              <w:rPr>
                <w:rFonts w:ascii="Times New Roman" w:eastAsia="Times New Roman" w:hAnsi="Times New Roman" w:cs="Times New Roman"/>
                <w:sz w:val="24"/>
                <w:szCs w:val="24"/>
              </w:rPr>
            </w:pPr>
          </w:p>
          <w:p w:rsidR="00723034" w:rsidRPr="008D60D0" w:rsidRDefault="00F51824" w:rsidP="00811B9E">
            <w:pPr>
              <w:keepNext/>
              <w:widowControl w:val="0"/>
              <w:spacing w:after="0" w:line="240" w:lineRule="auto"/>
              <w:ind w:firstLine="42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ЗАМОВ</w:t>
            </w:r>
            <w:r w:rsidR="00723034" w:rsidRPr="008D60D0">
              <w:rPr>
                <w:rFonts w:ascii="Times New Roman" w:eastAsia="Times New Roman" w:hAnsi="Times New Roman" w:cs="Times New Roman"/>
                <w:sz w:val="24"/>
                <w:szCs w:val="24"/>
              </w:rPr>
              <w:t>НИК</w:t>
            </w:r>
          </w:p>
          <w:p w:rsidR="00723034" w:rsidRPr="008D60D0" w:rsidRDefault="00723034" w:rsidP="00811B9E">
            <w:pPr>
              <w:widowControl w:val="0"/>
              <w:spacing w:after="0" w:line="240" w:lineRule="auto"/>
              <w:ind w:firstLine="426"/>
              <w:rPr>
                <w:rFonts w:ascii="Times New Roman" w:eastAsia="Times New Roman" w:hAnsi="Times New Roman" w:cs="Times New Roman"/>
                <w:b/>
                <w:sz w:val="24"/>
                <w:szCs w:val="24"/>
              </w:rPr>
            </w:pPr>
          </w:p>
          <w:p w:rsidR="00A45239" w:rsidRPr="000869A4" w:rsidRDefault="00A45239" w:rsidP="00A45239">
            <w:pPr>
              <w:spacing w:after="0" w:line="240" w:lineRule="auto"/>
              <w:ind w:firstLine="426"/>
              <w:rPr>
                <w:rFonts w:ascii="Times New Roman" w:eastAsia="Times New Roman" w:hAnsi="Times New Roman" w:cs="Times New Roman"/>
                <w:sz w:val="24"/>
                <w:szCs w:val="24"/>
              </w:rPr>
            </w:pPr>
            <w:r w:rsidRPr="000869A4">
              <w:rPr>
                <w:rFonts w:ascii="Times New Roman" w:eastAsia="Times New Roman" w:hAnsi="Times New Roman" w:cs="Times New Roman"/>
                <w:b/>
                <w:sz w:val="24"/>
                <w:szCs w:val="24"/>
              </w:rPr>
              <w:t xml:space="preserve">КНП ТОКПЦ «Мати і </w:t>
            </w:r>
            <w:proofErr w:type="spellStart"/>
            <w:r w:rsidRPr="000869A4">
              <w:rPr>
                <w:rFonts w:ascii="Times New Roman" w:eastAsia="Times New Roman" w:hAnsi="Times New Roman" w:cs="Times New Roman"/>
                <w:b/>
                <w:sz w:val="24"/>
                <w:szCs w:val="24"/>
              </w:rPr>
              <w:t>дитина»ТОР</w:t>
            </w:r>
            <w:proofErr w:type="spellEnd"/>
            <w:r w:rsidRPr="000869A4">
              <w:rPr>
                <w:rFonts w:ascii="Times New Roman" w:eastAsia="Times New Roman" w:hAnsi="Times New Roman" w:cs="Times New Roman"/>
                <w:b/>
                <w:sz w:val="24"/>
                <w:szCs w:val="24"/>
              </w:rPr>
              <w:t>_</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28"/>
            </w:tblGrid>
            <w:tr w:rsidR="00A45239" w:rsidRPr="000869A4" w:rsidTr="00934AAA">
              <w:tc>
                <w:tcPr>
                  <w:tcW w:w="9828" w:type="dxa"/>
                  <w:tcBorders>
                    <w:top w:val="nil"/>
                    <w:left w:val="nil"/>
                    <w:bottom w:val="nil"/>
                    <w:right w:val="nil"/>
                  </w:tcBorders>
                </w:tcPr>
                <w:p w:rsidR="00A45239" w:rsidRPr="000869A4" w:rsidRDefault="00A45239" w:rsidP="00934AAA">
                  <w:pPr>
                    <w:jc w:val="both"/>
                    <w:rPr>
                      <w:rFonts w:ascii="Times New Roman" w:hAnsi="Times New Roman" w:cs="Times New Roman"/>
                      <w:color w:val="000000"/>
                      <w:sz w:val="20"/>
                      <w:szCs w:val="20"/>
                    </w:rPr>
                  </w:pPr>
                  <w:r w:rsidRPr="000869A4">
                    <w:rPr>
                      <w:rFonts w:ascii="Times New Roman" w:hAnsi="Times New Roman" w:cs="Times New Roman"/>
                      <w:color w:val="000000"/>
                      <w:sz w:val="20"/>
                      <w:szCs w:val="20"/>
                    </w:rPr>
                    <w:t xml:space="preserve">46001 </w:t>
                  </w:r>
                  <w:proofErr w:type="spellStart"/>
                  <w:r w:rsidRPr="000869A4">
                    <w:rPr>
                      <w:rFonts w:ascii="Times New Roman" w:hAnsi="Times New Roman" w:cs="Times New Roman"/>
                      <w:color w:val="000000"/>
                      <w:sz w:val="20"/>
                      <w:szCs w:val="20"/>
                    </w:rPr>
                    <w:t>м.Тернопіль</w:t>
                  </w:r>
                  <w:proofErr w:type="spellEnd"/>
                  <w:r w:rsidRPr="000869A4">
                    <w:rPr>
                      <w:rFonts w:ascii="Times New Roman" w:hAnsi="Times New Roman" w:cs="Times New Roman"/>
                      <w:color w:val="000000"/>
                      <w:sz w:val="20"/>
                      <w:szCs w:val="20"/>
                    </w:rPr>
                    <w:t>., вул. Замкова ,10</w:t>
                  </w:r>
                </w:p>
              </w:tc>
            </w:tr>
            <w:tr w:rsidR="00A45239" w:rsidRPr="000869A4" w:rsidTr="00934AAA">
              <w:tc>
                <w:tcPr>
                  <w:tcW w:w="9828" w:type="dxa"/>
                  <w:tcBorders>
                    <w:top w:val="nil"/>
                    <w:left w:val="nil"/>
                    <w:bottom w:val="nil"/>
                    <w:right w:val="nil"/>
                  </w:tcBorders>
                </w:tcPr>
                <w:p w:rsidR="00A45239" w:rsidRPr="000869A4" w:rsidRDefault="00A45239" w:rsidP="00934AAA">
                  <w:pPr>
                    <w:jc w:val="both"/>
                    <w:rPr>
                      <w:rFonts w:ascii="Times New Roman" w:hAnsi="Times New Roman" w:cs="Times New Roman"/>
                      <w:color w:val="000000"/>
                      <w:sz w:val="20"/>
                      <w:szCs w:val="20"/>
                    </w:rPr>
                  </w:pPr>
                  <w:r w:rsidRPr="000869A4">
                    <w:rPr>
                      <w:rFonts w:ascii="Times New Roman" w:hAnsi="Times New Roman" w:cs="Times New Roman"/>
                      <w:color w:val="000000"/>
                      <w:sz w:val="20"/>
                      <w:szCs w:val="20"/>
                    </w:rPr>
                    <w:t>Код ЄДРПОУ 35492401</w:t>
                  </w:r>
                </w:p>
              </w:tc>
            </w:tr>
            <w:tr w:rsidR="00A45239" w:rsidRPr="000869A4" w:rsidTr="00934AAA">
              <w:tc>
                <w:tcPr>
                  <w:tcW w:w="9828" w:type="dxa"/>
                  <w:tcBorders>
                    <w:top w:val="nil"/>
                    <w:left w:val="nil"/>
                    <w:bottom w:val="nil"/>
                    <w:right w:val="nil"/>
                  </w:tcBorders>
                </w:tcPr>
                <w:p w:rsidR="00A45239" w:rsidRPr="000869A4" w:rsidRDefault="00A45239" w:rsidP="00934AAA">
                  <w:pPr>
                    <w:rPr>
                      <w:rFonts w:ascii="Times New Roman" w:hAnsi="Times New Roman" w:cs="Times New Roman"/>
                      <w:color w:val="000000"/>
                      <w:sz w:val="20"/>
                      <w:szCs w:val="20"/>
                    </w:rPr>
                  </w:pPr>
                  <w:r w:rsidRPr="000869A4">
                    <w:rPr>
                      <w:rFonts w:ascii="Times New Roman" w:hAnsi="Times New Roman" w:cs="Times New Roman"/>
                      <w:color w:val="000000"/>
                      <w:sz w:val="20"/>
                      <w:szCs w:val="20"/>
                    </w:rPr>
                    <w:t>UA 663052990000026005043303041</w:t>
                  </w:r>
                </w:p>
              </w:tc>
            </w:tr>
            <w:tr w:rsidR="00A45239" w:rsidRPr="000869A4" w:rsidTr="00934AAA">
              <w:tc>
                <w:tcPr>
                  <w:tcW w:w="9828" w:type="dxa"/>
                  <w:tcBorders>
                    <w:top w:val="nil"/>
                    <w:left w:val="nil"/>
                    <w:bottom w:val="nil"/>
                    <w:right w:val="nil"/>
                  </w:tcBorders>
                </w:tcPr>
                <w:p w:rsidR="00A45239" w:rsidRPr="000869A4" w:rsidRDefault="00A45239" w:rsidP="00934AAA">
                  <w:pPr>
                    <w:jc w:val="both"/>
                    <w:rPr>
                      <w:rFonts w:ascii="Times New Roman" w:hAnsi="Times New Roman" w:cs="Times New Roman"/>
                      <w:bCs/>
                      <w:sz w:val="20"/>
                      <w:szCs w:val="20"/>
                    </w:rPr>
                  </w:pPr>
                  <w:r w:rsidRPr="000869A4">
                    <w:rPr>
                      <w:rFonts w:ascii="Times New Roman" w:hAnsi="Times New Roman" w:cs="Times New Roman"/>
                      <w:bCs/>
                      <w:sz w:val="20"/>
                      <w:szCs w:val="20"/>
                    </w:rPr>
                    <w:t>UA293052990000026006043300957</w:t>
                  </w:r>
                </w:p>
              </w:tc>
            </w:tr>
            <w:tr w:rsidR="00A45239" w:rsidRPr="000869A4" w:rsidTr="00934AAA">
              <w:trPr>
                <w:trHeight w:val="70"/>
              </w:trPr>
              <w:tc>
                <w:tcPr>
                  <w:tcW w:w="9828" w:type="dxa"/>
                  <w:tcBorders>
                    <w:top w:val="nil"/>
                    <w:left w:val="nil"/>
                    <w:bottom w:val="nil"/>
                    <w:right w:val="nil"/>
                  </w:tcBorders>
                </w:tcPr>
                <w:p w:rsidR="00A45239" w:rsidRPr="000869A4" w:rsidRDefault="00A45239" w:rsidP="00934AAA">
                  <w:pPr>
                    <w:jc w:val="both"/>
                    <w:rPr>
                      <w:rFonts w:ascii="Times New Roman" w:hAnsi="Times New Roman" w:cs="Times New Roman"/>
                      <w:color w:val="000000"/>
                      <w:sz w:val="20"/>
                      <w:szCs w:val="20"/>
                    </w:rPr>
                  </w:pPr>
                  <w:r w:rsidRPr="000869A4">
                    <w:rPr>
                      <w:rFonts w:ascii="Times New Roman" w:hAnsi="Times New Roman" w:cs="Times New Roman"/>
                      <w:color w:val="000000"/>
                      <w:sz w:val="20"/>
                      <w:szCs w:val="20"/>
                    </w:rPr>
                    <w:t xml:space="preserve">КБ Приватбанк  </w:t>
                  </w:r>
                  <w:proofErr w:type="spellStart"/>
                  <w:r w:rsidRPr="000869A4">
                    <w:rPr>
                      <w:rFonts w:ascii="Times New Roman" w:hAnsi="Times New Roman" w:cs="Times New Roman"/>
                      <w:color w:val="000000"/>
                      <w:sz w:val="20"/>
                      <w:szCs w:val="20"/>
                    </w:rPr>
                    <w:t>м.Тернопіль</w:t>
                  </w:r>
                  <w:proofErr w:type="spellEnd"/>
                </w:p>
              </w:tc>
            </w:tr>
            <w:tr w:rsidR="00A45239" w:rsidRPr="000869A4" w:rsidTr="00934AAA">
              <w:tc>
                <w:tcPr>
                  <w:tcW w:w="9828" w:type="dxa"/>
                  <w:tcBorders>
                    <w:top w:val="nil"/>
                    <w:left w:val="nil"/>
                    <w:bottom w:val="nil"/>
                    <w:right w:val="nil"/>
                  </w:tcBorders>
                </w:tcPr>
                <w:p w:rsidR="00A45239" w:rsidRPr="000869A4" w:rsidRDefault="00A45239" w:rsidP="00934AAA">
                  <w:pPr>
                    <w:rPr>
                      <w:rFonts w:ascii="Times New Roman" w:hAnsi="Times New Roman" w:cs="Times New Roman"/>
                      <w:sz w:val="20"/>
                      <w:szCs w:val="20"/>
                    </w:rPr>
                  </w:pPr>
                  <w:r w:rsidRPr="000869A4">
                    <w:rPr>
                      <w:rFonts w:ascii="Times New Roman" w:hAnsi="Times New Roman" w:cs="Times New Roman"/>
                      <w:sz w:val="20"/>
                      <w:szCs w:val="20"/>
                    </w:rPr>
                    <w:t>ІПН 354924019184</w:t>
                  </w:r>
                </w:p>
              </w:tc>
            </w:tr>
            <w:tr w:rsidR="00A45239" w:rsidRPr="000869A4" w:rsidTr="00934AAA">
              <w:tc>
                <w:tcPr>
                  <w:tcW w:w="9828" w:type="dxa"/>
                  <w:tcBorders>
                    <w:top w:val="nil"/>
                    <w:left w:val="nil"/>
                    <w:bottom w:val="nil"/>
                    <w:right w:val="nil"/>
                  </w:tcBorders>
                </w:tcPr>
                <w:p w:rsidR="00A45239" w:rsidRPr="000869A4" w:rsidRDefault="00A45239" w:rsidP="00934AAA">
                  <w:pPr>
                    <w:rPr>
                      <w:rFonts w:ascii="Times New Roman" w:hAnsi="Times New Roman" w:cs="Times New Roman"/>
                      <w:color w:val="000000"/>
                      <w:sz w:val="20"/>
                      <w:szCs w:val="20"/>
                    </w:rPr>
                  </w:pPr>
                  <w:r w:rsidRPr="000869A4">
                    <w:rPr>
                      <w:rFonts w:ascii="Times New Roman" w:hAnsi="Times New Roman" w:cs="Times New Roman"/>
                      <w:color w:val="000000"/>
                      <w:sz w:val="20"/>
                      <w:szCs w:val="20"/>
                    </w:rPr>
                    <w:t>Тел. 0352526961</w:t>
                  </w:r>
                </w:p>
              </w:tc>
            </w:tr>
            <w:tr w:rsidR="00A45239" w:rsidRPr="000869A4" w:rsidTr="00934AAA">
              <w:tc>
                <w:tcPr>
                  <w:tcW w:w="9828" w:type="dxa"/>
                  <w:tcBorders>
                    <w:top w:val="nil"/>
                    <w:left w:val="nil"/>
                    <w:bottom w:val="nil"/>
                    <w:right w:val="nil"/>
                  </w:tcBorders>
                </w:tcPr>
                <w:p w:rsidR="00A45239" w:rsidRPr="000869A4" w:rsidRDefault="00A45239" w:rsidP="00934AAA">
                  <w:pPr>
                    <w:rPr>
                      <w:rFonts w:ascii="Times New Roman" w:hAnsi="Times New Roman" w:cs="Times New Roman"/>
                      <w:sz w:val="20"/>
                      <w:szCs w:val="20"/>
                      <w:lang w:val="en-US"/>
                    </w:rPr>
                  </w:pPr>
                  <w:r w:rsidRPr="000869A4">
                    <w:rPr>
                      <w:rFonts w:ascii="Times New Roman" w:hAnsi="Times New Roman" w:cs="Times New Roman"/>
                      <w:color w:val="1155CC"/>
                      <w:sz w:val="20"/>
                      <w:szCs w:val="20"/>
                      <w:u w:val="single"/>
                      <w:lang w:val="en-US"/>
                    </w:rPr>
                    <w:t>e-mail : tmkpb2020@gmail.com</w:t>
                  </w:r>
                </w:p>
              </w:tc>
            </w:tr>
          </w:tbl>
          <w:p w:rsidR="00A45239" w:rsidRPr="000869A4" w:rsidRDefault="00A45239" w:rsidP="00A45239">
            <w:pPr>
              <w:rPr>
                <w:rFonts w:ascii="Times New Roman" w:hAnsi="Times New Roman" w:cs="Times New Roman"/>
                <w:sz w:val="20"/>
                <w:szCs w:val="20"/>
              </w:rPr>
            </w:pPr>
            <w:r w:rsidRPr="000869A4">
              <w:rPr>
                <w:rFonts w:ascii="Times New Roman" w:hAnsi="Times New Roman" w:cs="Times New Roman"/>
                <w:sz w:val="20"/>
                <w:szCs w:val="20"/>
              </w:rPr>
              <w:t xml:space="preserve"> Генеральний </w:t>
            </w:r>
          </w:p>
          <w:p w:rsidR="00A45239" w:rsidRPr="000869A4" w:rsidRDefault="00A45239" w:rsidP="00A45239">
            <w:pPr>
              <w:rPr>
                <w:rFonts w:ascii="Times New Roman" w:hAnsi="Times New Roman" w:cs="Times New Roman"/>
                <w:sz w:val="20"/>
                <w:szCs w:val="20"/>
              </w:rPr>
            </w:pPr>
            <w:r w:rsidRPr="000869A4">
              <w:rPr>
                <w:rFonts w:ascii="Times New Roman" w:hAnsi="Times New Roman" w:cs="Times New Roman"/>
                <w:sz w:val="20"/>
                <w:szCs w:val="20"/>
              </w:rPr>
              <w:t xml:space="preserve"> директор                                </w:t>
            </w:r>
            <w:proofErr w:type="spellStart"/>
            <w:r w:rsidRPr="000869A4">
              <w:rPr>
                <w:rFonts w:ascii="Times New Roman" w:hAnsi="Times New Roman" w:cs="Times New Roman"/>
                <w:sz w:val="20"/>
                <w:szCs w:val="20"/>
              </w:rPr>
              <w:t>Овчарук</w:t>
            </w:r>
            <w:proofErr w:type="spellEnd"/>
            <w:r w:rsidRPr="000869A4">
              <w:rPr>
                <w:rFonts w:ascii="Times New Roman" w:hAnsi="Times New Roman" w:cs="Times New Roman"/>
                <w:sz w:val="20"/>
                <w:szCs w:val="20"/>
              </w:rPr>
              <w:t xml:space="preserve"> В.В.</w:t>
            </w:r>
          </w:p>
          <w:p w:rsidR="00723034" w:rsidRPr="008D60D0" w:rsidRDefault="00723034" w:rsidP="00811B9E">
            <w:pPr>
              <w:widowControl w:val="0"/>
              <w:spacing w:after="0" w:line="240" w:lineRule="auto"/>
              <w:rPr>
                <w:rFonts w:ascii="Times New Roman" w:eastAsia="Times New Roman" w:hAnsi="Times New Roman" w:cs="Times New Roman"/>
                <w:b/>
                <w:sz w:val="24"/>
                <w:szCs w:val="24"/>
              </w:rPr>
            </w:pPr>
          </w:p>
        </w:tc>
        <w:tc>
          <w:tcPr>
            <w:tcW w:w="4877" w:type="dxa"/>
          </w:tcPr>
          <w:p w:rsidR="00723034" w:rsidRPr="008D60D0" w:rsidRDefault="00723034" w:rsidP="00811B9E">
            <w:pPr>
              <w:keepNext/>
              <w:widowControl w:val="0"/>
              <w:spacing w:after="0" w:line="240" w:lineRule="auto"/>
              <w:ind w:firstLine="426"/>
              <w:jc w:val="center"/>
              <w:rPr>
                <w:rFonts w:ascii="Times New Roman" w:eastAsia="Times New Roman" w:hAnsi="Times New Roman" w:cs="Times New Roman"/>
              </w:rPr>
            </w:pPr>
          </w:p>
          <w:p w:rsidR="00723034" w:rsidRPr="008D60D0" w:rsidRDefault="00F51824" w:rsidP="00811B9E">
            <w:pPr>
              <w:keepNext/>
              <w:widowControl w:val="0"/>
              <w:spacing w:after="0" w:line="240" w:lineRule="auto"/>
              <w:ind w:firstLine="426"/>
              <w:jc w:val="center"/>
              <w:rPr>
                <w:rFonts w:ascii="Times New Roman" w:eastAsia="Times New Roman" w:hAnsi="Times New Roman" w:cs="Times New Roman"/>
              </w:rPr>
            </w:pPr>
            <w:r w:rsidRPr="008D60D0">
              <w:rPr>
                <w:rFonts w:ascii="Times New Roman" w:eastAsia="Times New Roman" w:hAnsi="Times New Roman" w:cs="Times New Roman"/>
                <w:sz w:val="24"/>
                <w:szCs w:val="24"/>
              </w:rPr>
              <w:t>ПОСТАЧАЛЬНИК</w:t>
            </w:r>
          </w:p>
          <w:p w:rsidR="00723034" w:rsidRPr="008D60D0" w:rsidRDefault="00723034" w:rsidP="00811B9E">
            <w:pPr>
              <w:widowControl w:val="0"/>
              <w:spacing w:after="0" w:line="240" w:lineRule="auto"/>
              <w:ind w:left="319"/>
              <w:jc w:val="both"/>
              <w:rPr>
                <w:rFonts w:ascii="Times New Roman" w:eastAsia="Times New Roman" w:hAnsi="Times New Roman" w:cs="Times New Roman"/>
                <w:b/>
              </w:rPr>
            </w:pPr>
          </w:p>
          <w:p w:rsidR="00723034" w:rsidRPr="008D60D0" w:rsidRDefault="00723034" w:rsidP="00811B9E">
            <w:pPr>
              <w:widowControl w:val="0"/>
              <w:spacing w:after="0" w:line="240" w:lineRule="auto"/>
              <w:ind w:firstLine="426"/>
              <w:rPr>
                <w:rFonts w:ascii="Times New Roman" w:eastAsia="Times New Roman" w:hAnsi="Times New Roman" w:cs="Times New Roman"/>
                <w:sz w:val="24"/>
                <w:szCs w:val="24"/>
              </w:rPr>
            </w:pPr>
            <w:r w:rsidRPr="008D60D0">
              <w:rPr>
                <w:rFonts w:ascii="Times New Roman" w:eastAsia="Times New Roman" w:hAnsi="Times New Roman" w:cs="Times New Roman"/>
                <w:b/>
                <w:sz w:val="24"/>
                <w:szCs w:val="24"/>
              </w:rPr>
              <w:t>__________________________________</w:t>
            </w:r>
          </w:p>
          <w:p w:rsidR="00723034" w:rsidRPr="008D60D0" w:rsidRDefault="00723034" w:rsidP="00811B9E">
            <w:pPr>
              <w:widowControl w:val="0"/>
              <w:spacing w:after="0" w:line="240" w:lineRule="auto"/>
              <w:ind w:firstLine="426"/>
              <w:rPr>
                <w:rFonts w:ascii="Times New Roman" w:eastAsia="Times New Roman" w:hAnsi="Times New Roman" w:cs="Times New Roman"/>
                <w:sz w:val="24"/>
                <w:szCs w:val="24"/>
              </w:rPr>
            </w:pPr>
            <w:r w:rsidRPr="008D60D0">
              <w:rPr>
                <w:rFonts w:ascii="Times New Roman" w:eastAsia="Times New Roman" w:hAnsi="Times New Roman" w:cs="Times New Roman"/>
                <w:b/>
                <w:sz w:val="24"/>
                <w:szCs w:val="24"/>
              </w:rPr>
              <w:t>__________________________________</w:t>
            </w:r>
          </w:p>
          <w:p w:rsidR="00723034" w:rsidRPr="008D60D0" w:rsidRDefault="00723034" w:rsidP="00811B9E">
            <w:pPr>
              <w:widowControl w:val="0"/>
              <w:spacing w:after="0" w:line="240" w:lineRule="auto"/>
              <w:ind w:firstLine="426"/>
              <w:rPr>
                <w:rFonts w:ascii="Times New Roman" w:eastAsia="Times New Roman" w:hAnsi="Times New Roman" w:cs="Times New Roman"/>
                <w:sz w:val="24"/>
                <w:szCs w:val="24"/>
              </w:rPr>
            </w:pPr>
            <w:r w:rsidRPr="008D60D0">
              <w:rPr>
                <w:rFonts w:ascii="Times New Roman" w:eastAsia="Times New Roman" w:hAnsi="Times New Roman" w:cs="Times New Roman"/>
                <w:b/>
                <w:sz w:val="24"/>
                <w:szCs w:val="24"/>
              </w:rPr>
              <w:t>__________________________________</w:t>
            </w:r>
          </w:p>
          <w:p w:rsidR="00723034" w:rsidRPr="008D60D0" w:rsidRDefault="00723034" w:rsidP="00811B9E">
            <w:pPr>
              <w:widowControl w:val="0"/>
              <w:spacing w:after="0" w:line="240" w:lineRule="auto"/>
              <w:ind w:firstLine="426"/>
              <w:rPr>
                <w:rFonts w:ascii="Times New Roman" w:eastAsia="Times New Roman" w:hAnsi="Times New Roman" w:cs="Times New Roman"/>
                <w:sz w:val="24"/>
                <w:szCs w:val="24"/>
              </w:rPr>
            </w:pPr>
            <w:r w:rsidRPr="008D60D0">
              <w:rPr>
                <w:rFonts w:ascii="Times New Roman" w:eastAsia="Times New Roman" w:hAnsi="Times New Roman" w:cs="Times New Roman"/>
                <w:b/>
                <w:sz w:val="24"/>
                <w:szCs w:val="24"/>
              </w:rPr>
              <w:t>__________________________________</w:t>
            </w:r>
          </w:p>
          <w:p w:rsidR="00723034" w:rsidRPr="008D60D0" w:rsidRDefault="00723034" w:rsidP="00811B9E">
            <w:pPr>
              <w:widowControl w:val="0"/>
              <w:spacing w:after="0" w:line="240" w:lineRule="auto"/>
              <w:ind w:firstLine="426"/>
              <w:rPr>
                <w:rFonts w:ascii="Times New Roman" w:eastAsia="Times New Roman" w:hAnsi="Times New Roman" w:cs="Times New Roman"/>
                <w:b/>
                <w:sz w:val="24"/>
                <w:szCs w:val="24"/>
              </w:rPr>
            </w:pPr>
            <w:r w:rsidRPr="008D60D0">
              <w:rPr>
                <w:rFonts w:ascii="Times New Roman" w:eastAsia="Times New Roman" w:hAnsi="Times New Roman" w:cs="Times New Roman"/>
                <w:b/>
                <w:sz w:val="24"/>
                <w:szCs w:val="24"/>
              </w:rPr>
              <w:t>__________________________________</w:t>
            </w:r>
          </w:p>
          <w:p w:rsidR="00723034" w:rsidRPr="008D60D0" w:rsidRDefault="00723034" w:rsidP="00811B9E">
            <w:pPr>
              <w:spacing w:after="0" w:line="240" w:lineRule="auto"/>
              <w:rPr>
                <w:rFonts w:ascii="Times New Roman" w:eastAsia="Times New Roman" w:hAnsi="Times New Roman" w:cs="Times New Roman"/>
                <w:b/>
              </w:rPr>
            </w:pPr>
          </w:p>
        </w:tc>
      </w:tr>
      <w:tr w:rsidR="00723034" w:rsidRPr="008D60D0" w:rsidTr="00F935BD">
        <w:trPr>
          <w:trHeight w:val="80"/>
        </w:trPr>
        <w:tc>
          <w:tcPr>
            <w:tcW w:w="4809" w:type="dxa"/>
          </w:tcPr>
          <w:p w:rsidR="00723034" w:rsidRPr="008D60D0" w:rsidRDefault="00723034" w:rsidP="00811B9E">
            <w:pPr>
              <w:widowControl w:val="0"/>
              <w:spacing w:after="0" w:line="240" w:lineRule="auto"/>
              <w:ind w:firstLine="426"/>
              <w:jc w:val="both"/>
              <w:rPr>
                <w:rFonts w:ascii="Times New Roman" w:eastAsia="Times New Roman" w:hAnsi="Times New Roman" w:cs="Times New Roman"/>
                <w:b/>
                <w:sz w:val="24"/>
                <w:szCs w:val="24"/>
              </w:rPr>
            </w:pPr>
            <w:r w:rsidRPr="008D60D0">
              <w:rPr>
                <w:rFonts w:ascii="Times New Roman" w:eastAsia="Times New Roman" w:hAnsi="Times New Roman" w:cs="Times New Roman"/>
                <w:b/>
                <w:sz w:val="24"/>
                <w:szCs w:val="24"/>
              </w:rPr>
              <w:t xml:space="preserve">                    _________________</w:t>
            </w:r>
          </w:p>
          <w:p w:rsidR="00723034" w:rsidRPr="008D60D0" w:rsidRDefault="00723034" w:rsidP="00811B9E">
            <w:pPr>
              <w:widowControl w:val="0"/>
              <w:spacing w:after="0" w:line="240" w:lineRule="auto"/>
              <w:ind w:firstLine="426"/>
              <w:rPr>
                <w:rFonts w:ascii="Times New Roman" w:eastAsia="Times New Roman" w:hAnsi="Times New Roman" w:cs="Times New Roman"/>
                <w:sz w:val="24"/>
                <w:szCs w:val="24"/>
              </w:rPr>
            </w:pPr>
            <w:r w:rsidRPr="008D60D0">
              <w:rPr>
                <w:rFonts w:ascii="Times New Roman" w:eastAsia="Times New Roman" w:hAnsi="Times New Roman" w:cs="Times New Roman"/>
                <w:b/>
                <w:sz w:val="24"/>
                <w:szCs w:val="24"/>
              </w:rPr>
              <w:t>М.П.</w:t>
            </w:r>
          </w:p>
        </w:tc>
        <w:tc>
          <w:tcPr>
            <w:tcW w:w="4877" w:type="dxa"/>
          </w:tcPr>
          <w:p w:rsidR="00723034" w:rsidRPr="008D60D0" w:rsidRDefault="00723034" w:rsidP="00811B9E">
            <w:pPr>
              <w:widowControl w:val="0"/>
              <w:spacing w:after="0" w:line="240" w:lineRule="auto"/>
              <w:ind w:firstLine="426"/>
              <w:jc w:val="both"/>
              <w:rPr>
                <w:rFonts w:ascii="Times New Roman" w:eastAsia="Times New Roman" w:hAnsi="Times New Roman" w:cs="Times New Roman"/>
                <w:b/>
                <w:sz w:val="24"/>
                <w:szCs w:val="24"/>
              </w:rPr>
            </w:pPr>
            <w:r w:rsidRPr="008D60D0">
              <w:rPr>
                <w:rFonts w:ascii="Times New Roman" w:eastAsia="Times New Roman" w:hAnsi="Times New Roman" w:cs="Times New Roman"/>
                <w:b/>
                <w:sz w:val="24"/>
                <w:szCs w:val="24"/>
              </w:rPr>
              <w:t xml:space="preserve">                    _________________</w:t>
            </w:r>
          </w:p>
          <w:p w:rsidR="00723034" w:rsidRPr="008D60D0" w:rsidRDefault="00723034" w:rsidP="00811B9E">
            <w:pPr>
              <w:widowControl w:val="0"/>
              <w:spacing w:after="0" w:line="240" w:lineRule="auto"/>
              <w:ind w:firstLine="426"/>
              <w:rPr>
                <w:rFonts w:ascii="Times New Roman" w:eastAsia="Times New Roman" w:hAnsi="Times New Roman" w:cs="Times New Roman"/>
              </w:rPr>
            </w:pPr>
            <w:r w:rsidRPr="008D60D0">
              <w:rPr>
                <w:rFonts w:ascii="Times New Roman" w:eastAsia="Times New Roman" w:hAnsi="Times New Roman" w:cs="Times New Roman"/>
                <w:b/>
                <w:sz w:val="24"/>
                <w:szCs w:val="24"/>
              </w:rPr>
              <w:t>М.П.</w:t>
            </w:r>
          </w:p>
        </w:tc>
      </w:tr>
    </w:tbl>
    <w:p w:rsidR="003554CF" w:rsidRDefault="003554CF" w:rsidP="00723034">
      <w:pPr>
        <w:spacing w:after="0" w:line="240" w:lineRule="auto"/>
        <w:rPr>
          <w:rFonts w:ascii="Times New Roman" w:eastAsia="Times New Roman" w:hAnsi="Times New Roman" w:cs="Times New Roman"/>
          <w:sz w:val="24"/>
          <w:szCs w:val="24"/>
        </w:rPr>
      </w:pPr>
    </w:p>
    <w:p w:rsidR="003554CF" w:rsidRDefault="003554CF">
      <w:pPr>
        <w:spacing w:after="0" w:line="240" w:lineRule="auto"/>
        <w:ind w:left="6379"/>
        <w:jc w:val="right"/>
        <w:rPr>
          <w:rFonts w:ascii="Times New Roman" w:eastAsia="Times New Roman" w:hAnsi="Times New Roman" w:cs="Times New Roman"/>
          <w:sz w:val="24"/>
          <w:szCs w:val="24"/>
        </w:rPr>
      </w:pPr>
    </w:p>
    <w:p w:rsidR="00DF5399" w:rsidRDefault="00DF5399" w:rsidP="00DF5399">
      <w:pPr>
        <w:tabs>
          <w:tab w:val="left" w:pos="1230"/>
        </w:tabs>
        <w:rPr>
          <w:rFonts w:ascii="Times New Roman" w:hAnsi="Times New Roman" w:cs="Times New Roman"/>
        </w:rPr>
      </w:pPr>
    </w:p>
    <w:p w:rsidR="00DF5399" w:rsidRDefault="00DF5399" w:rsidP="00DF5399">
      <w:pPr>
        <w:widowControl w:val="0"/>
        <w:autoSpaceDE w:val="0"/>
        <w:spacing w:after="0" w:line="240" w:lineRule="auto"/>
        <w:jc w:val="right"/>
        <w:rPr>
          <w:rFonts w:ascii="Times New Roman" w:hAnsi="Times New Roman" w:cs="Times New Roman"/>
          <w:b/>
        </w:rPr>
      </w:pPr>
    </w:p>
    <w:p w:rsidR="00DF5399" w:rsidRDefault="00DF5399" w:rsidP="00DF5399">
      <w:pPr>
        <w:widowControl w:val="0"/>
        <w:autoSpaceDE w:val="0"/>
        <w:spacing w:after="0" w:line="240" w:lineRule="auto"/>
        <w:jc w:val="right"/>
        <w:rPr>
          <w:rFonts w:ascii="Times New Roman" w:hAnsi="Times New Roman" w:cs="Times New Roman"/>
          <w:b/>
        </w:rPr>
      </w:pPr>
    </w:p>
    <w:p w:rsidR="00DF5399" w:rsidRDefault="00DF5399" w:rsidP="00DF5399">
      <w:pPr>
        <w:widowControl w:val="0"/>
        <w:autoSpaceDE w:val="0"/>
        <w:spacing w:after="0" w:line="240" w:lineRule="auto"/>
        <w:jc w:val="right"/>
        <w:rPr>
          <w:rFonts w:ascii="Times New Roman" w:hAnsi="Times New Roman" w:cs="Times New Roman"/>
          <w:b/>
        </w:rPr>
      </w:pPr>
    </w:p>
    <w:p w:rsidR="00DF5399" w:rsidRDefault="00DF5399" w:rsidP="00DF5399">
      <w:pPr>
        <w:widowControl w:val="0"/>
        <w:autoSpaceDE w:val="0"/>
        <w:spacing w:after="0" w:line="240" w:lineRule="auto"/>
        <w:jc w:val="right"/>
        <w:rPr>
          <w:rFonts w:ascii="Times New Roman" w:hAnsi="Times New Roman" w:cs="Times New Roman"/>
          <w:b/>
        </w:rPr>
      </w:pPr>
    </w:p>
    <w:p w:rsidR="00DF5399" w:rsidRDefault="00DF5399" w:rsidP="00DF5399">
      <w:pPr>
        <w:widowControl w:val="0"/>
        <w:autoSpaceDE w:val="0"/>
        <w:spacing w:after="0" w:line="240" w:lineRule="auto"/>
        <w:jc w:val="right"/>
        <w:rPr>
          <w:rFonts w:ascii="Times New Roman" w:hAnsi="Times New Roman" w:cs="Times New Roman"/>
          <w:b/>
        </w:rPr>
      </w:pPr>
    </w:p>
    <w:p w:rsidR="00DF5399" w:rsidRDefault="00DF5399" w:rsidP="00DF5399">
      <w:pPr>
        <w:widowControl w:val="0"/>
        <w:autoSpaceDE w:val="0"/>
        <w:spacing w:after="0" w:line="240" w:lineRule="auto"/>
        <w:jc w:val="right"/>
        <w:rPr>
          <w:rFonts w:ascii="Times New Roman" w:hAnsi="Times New Roman" w:cs="Times New Roman"/>
          <w:b/>
        </w:rPr>
      </w:pPr>
    </w:p>
    <w:p w:rsidR="00DF5399" w:rsidRDefault="00DF5399" w:rsidP="00DF5399">
      <w:pPr>
        <w:widowControl w:val="0"/>
        <w:autoSpaceDE w:val="0"/>
        <w:spacing w:after="0" w:line="240" w:lineRule="auto"/>
        <w:jc w:val="right"/>
        <w:rPr>
          <w:rFonts w:ascii="Times New Roman" w:hAnsi="Times New Roman" w:cs="Times New Roman"/>
          <w:b/>
        </w:rPr>
      </w:pPr>
    </w:p>
    <w:p w:rsidR="00DF5399" w:rsidRDefault="00DF5399" w:rsidP="00DF5399">
      <w:pPr>
        <w:widowControl w:val="0"/>
        <w:autoSpaceDE w:val="0"/>
        <w:spacing w:after="0" w:line="240" w:lineRule="auto"/>
        <w:jc w:val="right"/>
        <w:rPr>
          <w:rFonts w:ascii="Times New Roman" w:hAnsi="Times New Roman" w:cs="Times New Roman"/>
          <w:b/>
        </w:rPr>
      </w:pPr>
    </w:p>
    <w:p w:rsidR="00DF5399" w:rsidRDefault="00DF5399" w:rsidP="00DF5399">
      <w:pPr>
        <w:widowControl w:val="0"/>
        <w:autoSpaceDE w:val="0"/>
        <w:spacing w:after="0" w:line="240" w:lineRule="auto"/>
        <w:jc w:val="right"/>
        <w:rPr>
          <w:rFonts w:ascii="Times New Roman" w:hAnsi="Times New Roman" w:cs="Times New Roman"/>
          <w:b/>
        </w:rPr>
      </w:pPr>
    </w:p>
    <w:p w:rsidR="00DF5399" w:rsidRDefault="00DF5399" w:rsidP="00DF5399">
      <w:pPr>
        <w:widowControl w:val="0"/>
        <w:autoSpaceDE w:val="0"/>
        <w:spacing w:after="0" w:line="240" w:lineRule="auto"/>
        <w:jc w:val="right"/>
        <w:rPr>
          <w:rFonts w:ascii="Times New Roman" w:hAnsi="Times New Roman" w:cs="Times New Roman"/>
          <w:b/>
        </w:rPr>
      </w:pPr>
    </w:p>
    <w:p w:rsidR="00DF5399" w:rsidRDefault="00DF5399" w:rsidP="00DF5399">
      <w:pPr>
        <w:widowControl w:val="0"/>
        <w:autoSpaceDE w:val="0"/>
        <w:spacing w:after="0" w:line="240" w:lineRule="auto"/>
        <w:jc w:val="right"/>
        <w:rPr>
          <w:rFonts w:ascii="Times New Roman" w:hAnsi="Times New Roman" w:cs="Times New Roman"/>
          <w:b/>
        </w:rPr>
      </w:pPr>
    </w:p>
    <w:p w:rsidR="00DF5399" w:rsidRDefault="00DF5399" w:rsidP="00DF5399">
      <w:pPr>
        <w:widowControl w:val="0"/>
        <w:autoSpaceDE w:val="0"/>
        <w:spacing w:after="0" w:line="240" w:lineRule="auto"/>
        <w:jc w:val="right"/>
        <w:rPr>
          <w:rFonts w:ascii="Times New Roman" w:hAnsi="Times New Roman" w:cs="Times New Roman"/>
          <w:b/>
        </w:rPr>
      </w:pPr>
    </w:p>
    <w:p w:rsidR="00DF5399" w:rsidRDefault="00DF5399" w:rsidP="00DF5399">
      <w:pPr>
        <w:widowControl w:val="0"/>
        <w:autoSpaceDE w:val="0"/>
        <w:spacing w:after="0" w:line="240" w:lineRule="auto"/>
        <w:jc w:val="right"/>
        <w:rPr>
          <w:rFonts w:ascii="Times New Roman" w:hAnsi="Times New Roman" w:cs="Times New Roman"/>
          <w:b/>
        </w:rPr>
      </w:pPr>
    </w:p>
    <w:p w:rsidR="00DF5399" w:rsidRPr="00364B06" w:rsidRDefault="00DF5399" w:rsidP="00DF5399">
      <w:pPr>
        <w:widowControl w:val="0"/>
        <w:autoSpaceDE w:val="0"/>
        <w:spacing w:after="0" w:line="240" w:lineRule="auto"/>
        <w:jc w:val="right"/>
        <w:rPr>
          <w:rFonts w:ascii="Times New Roman" w:hAnsi="Times New Roman" w:cs="Times New Roman"/>
          <w:b/>
        </w:rPr>
      </w:pPr>
      <w:r w:rsidRPr="00364B06">
        <w:rPr>
          <w:rFonts w:ascii="Times New Roman" w:hAnsi="Times New Roman" w:cs="Times New Roman"/>
          <w:b/>
        </w:rPr>
        <w:t xml:space="preserve">Додаток 2 </w:t>
      </w:r>
    </w:p>
    <w:p w:rsidR="00DF5399" w:rsidRPr="00364B06" w:rsidRDefault="00DF5399" w:rsidP="00DF5399">
      <w:pPr>
        <w:widowControl w:val="0"/>
        <w:autoSpaceDE w:val="0"/>
        <w:spacing w:after="0" w:line="240" w:lineRule="auto"/>
        <w:jc w:val="right"/>
        <w:rPr>
          <w:rFonts w:ascii="Times New Roman" w:hAnsi="Times New Roman" w:cs="Times New Roman"/>
          <w:b/>
        </w:rPr>
      </w:pPr>
      <w:r w:rsidRPr="00364B06">
        <w:rPr>
          <w:rFonts w:ascii="Times New Roman" w:hAnsi="Times New Roman" w:cs="Times New Roman"/>
          <w:b/>
        </w:rPr>
        <w:t>до договору №___</w:t>
      </w:r>
    </w:p>
    <w:p w:rsidR="00DF5399" w:rsidRPr="00364B06" w:rsidRDefault="00DF5399" w:rsidP="00DF5399">
      <w:pPr>
        <w:widowControl w:val="0"/>
        <w:autoSpaceDE w:val="0"/>
        <w:spacing w:after="0" w:line="240" w:lineRule="auto"/>
        <w:jc w:val="right"/>
        <w:rPr>
          <w:rFonts w:ascii="Times New Roman" w:hAnsi="Times New Roman" w:cs="Times New Roman"/>
          <w:lang w:eastAsia="en-US"/>
        </w:rPr>
      </w:pPr>
      <w:r>
        <w:rPr>
          <w:rFonts w:ascii="Times New Roman" w:hAnsi="Times New Roman" w:cs="Times New Roman"/>
          <w:b/>
        </w:rPr>
        <w:t>від «__» ____________ 202__</w:t>
      </w:r>
      <w:r w:rsidRPr="00364B06">
        <w:rPr>
          <w:rFonts w:ascii="Times New Roman" w:hAnsi="Times New Roman" w:cs="Times New Roman"/>
          <w:b/>
        </w:rPr>
        <w:t xml:space="preserve"> р</w:t>
      </w:r>
    </w:p>
    <w:p w:rsidR="00DF5399" w:rsidRPr="00B56AFD" w:rsidRDefault="00DF5399" w:rsidP="00DF5399">
      <w:pPr>
        <w:jc w:val="center"/>
        <w:rPr>
          <w:rFonts w:ascii="Times New Roman" w:hAnsi="Times New Roman" w:cs="Times New Roman"/>
          <w:b/>
          <w:lang w:eastAsia="en-US"/>
        </w:rPr>
      </w:pPr>
    </w:p>
    <w:p w:rsidR="00DF5399" w:rsidRDefault="00DF5399" w:rsidP="00DF5399">
      <w:pPr>
        <w:tabs>
          <w:tab w:val="left" w:pos="1230"/>
        </w:tabs>
        <w:rPr>
          <w:rFonts w:ascii="Times New Roman" w:hAnsi="Times New Roman" w:cs="Times New Roman"/>
        </w:rPr>
      </w:pPr>
    </w:p>
    <w:p w:rsidR="00DF5399" w:rsidRPr="00B56AFD" w:rsidRDefault="00DF5399" w:rsidP="00DF5399">
      <w:pPr>
        <w:jc w:val="center"/>
        <w:rPr>
          <w:rFonts w:ascii="Times New Roman" w:hAnsi="Times New Roman" w:cs="Times New Roman"/>
          <w:b/>
          <w:lang w:eastAsia="en-US"/>
        </w:rPr>
      </w:pPr>
      <w:r w:rsidRPr="00B56AFD">
        <w:rPr>
          <w:rFonts w:ascii="Times New Roman" w:hAnsi="Times New Roman" w:cs="Times New Roman"/>
          <w:b/>
          <w:lang w:eastAsia="en-US"/>
        </w:rPr>
        <w:t>Реєстр довідок про походження товару</w:t>
      </w:r>
    </w:p>
    <w:tbl>
      <w:tblPr>
        <w:tblW w:w="5000" w:type="pct"/>
        <w:tblInd w:w="-459" w:type="dxa"/>
        <w:tblLayout w:type="fixed"/>
        <w:tblLook w:val="04A0"/>
      </w:tblPr>
      <w:tblGrid>
        <w:gridCol w:w="875"/>
        <w:gridCol w:w="2644"/>
        <w:gridCol w:w="2632"/>
        <w:gridCol w:w="1656"/>
        <w:gridCol w:w="2474"/>
      </w:tblGrid>
      <w:tr w:rsidR="00DF5399" w:rsidRPr="00364B06" w:rsidTr="002B6AC0">
        <w:trPr>
          <w:trHeight w:val="715"/>
        </w:trPr>
        <w:tc>
          <w:tcPr>
            <w:tcW w:w="851" w:type="dxa"/>
            <w:tcBorders>
              <w:top w:val="single" w:sz="4" w:space="0" w:color="000000"/>
              <w:left w:val="single" w:sz="4" w:space="0" w:color="000000"/>
              <w:bottom w:val="single" w:sz="4" w:space="0" w:color="000000"/>
              <w:right w:val="nil"/>
            </w:tcBorders>
            <w:vAlign w:val="center"/>
            <w:hideMark/>
          </w:tcPr>
          <w:p w:rsidR="00DF5399" w:rsidRPr="00364B06" w:rsidRDefault="00DF5399" w:rsidP="002B6AC0">
            <w:pPr>
              <w:spacing w:after="0" w:line="240" w:lineRule="auto"/>
              <w:jc w:val="center"/>
              <w:rPr>
                <w:rFonts w:ascii="Times New Roman" w:eastAsia="Times New Roman" w:hAnsi="Times New Roman" w:cs="Times New Roman"/>
                <w:b/>
                <w:sz w:val="20"/>
                <w:lang w:eastAsia="en-US"/>
              </w:rPr>
            </w:pPr>
            <w:r w:rsidRPr="00364B06">
              <w:rPr>
                <w:rFonts w:ascii="Times New Roman" w:eastAsia="Times New Roman" w:hAnsi="Times New Roman" w:cs="Times New Roman"/>
                <w:b/>
                <w:sz w:val="20"/>
                <w:lang w:eastAsia="en-US"/>
              </w:rPr>
              <w:t>№ п/п</w:t>
            </w:r>
          </w:p>
        </w:tc>
        <w:tc>
          <w:tcPr>
            <w:tcW w:w="2570" w:type="dxa"/>
            <w:tcBorders>
              <w:top w:val="single" w:sz="4" w:space="0" w:color="000000"/>
              <w:left w:val="single" w:sz="4" w:space="0" w:color="000000"/>
              <w:bottom w:val="single" w:sz="4" w:space="0" w:color="000000"/>
              <w:right w:val="nil"/>
            </w:tcBorders>
            <w:vAlign w:val="center"/>
            <w:hideMark/>
          </w:tcPr>
          <w:p w:rsidR="00DF5399" w:rsidRPr="00364B06" w:rsidRDefault="00DF5399" w:rsidP="002B6AC0">
            <w:pPr>
              <w:spacing w:after="0" w:line="240" w:lineRule="auto"/>
              <w:jc w:val="center"/>
              <w:rPr>
                <w:rFonts w:ascii="Times New Roman" w:eastAsia="Times New Roman" w:hAnsi="Times New Roman" w:cs="Times New Roman"/>
                <w:b/>
                <w:sz w:val="20"/>
                <w:lang w:eastAsia="en-US"/>
              </w:rPr>
            </w:pPr>
            <w:r w:rsidRPr="00364B06">
              <w:rPr>
                <w:rFonts w:ascii="Times New Roman" w:eastAsia="Times New Roman" w:hAnsi="Times New Roman" w:cs="Times New Roman"/>
                <w:b/>
                <w:sz w:val="20"/>
                <w:lang w:eastAsia="en-US"/>
              </w:rPr>
              <w:t>Вихідний № , дата довідки та ким видана</w:t>
            </w:r>
          </w:p>
        </w:tc>
        <w:tc>
          <w:tcPr>
            <w:tcW w:w="2559" w:type="dxa"/>
            <w:tcBorders>
              <w:top w:val="single" w:sz="4" w:space="0" w:color="000000"/>
              <w:left w:val="single" w:sz="4" w:space="0" w:color="000000"/>
              <w:bottom w:val="single" w:sz="4" w:space="0" w:color="000000"/>
              <w:right w:val="nil"/>
            </w:tcBorders>
            <w:vAlign w:val="center"/>
            <w:hideMark/>
          </w:tcPr>
          <w:p w:rsidR="00DF5399" w:rsidRPr="00364B06" w:rsidRDefault="00DF5399" w:rsidP="002B6AC0">
            <w:pPr>
              <w:spacing w:after="0" w:line="240" w:lineRule="auto"/>
              <w:jc w:val="center"/>
              <w:rPr>
                <w:rFonts w:ascii="Times New Roman" w:eastAsia="Times New Roman" w:hAnsi="Times New Roman" w:cs="Times New Roman"/>
                <w:b/>
                <w:sz w:val="20"/>
                <w:lang w:eastAsia="en-US"/>
              </w:rPr>
            </w:pPr>
            <w:r w:rsidRPr="00364B06">
              <w:rPr>
                <w:rFonts w:ascii="Times New Roman" w:eastAsia="Times New Roman" w:hAnsi="Times New Roman" w:cs="Times New Roman"/>
                <w:b/>
                <w:sz w:val="20"/>
                <w:lang w:eastAsia="en-US"/>
              </w:rPr>
              <w:t>Найменування товару згідно технічної специфікації</w:t>
            </w:r>
          </w:p>
        </w:tc>
        <w:tc>
          <w:tcPr>
            <w:tcW w:w="1610" w:type="dxa"/>
            <w:tcBorders>
              <w:top w:val="single" w:sz="4" w:space="0" w:color="000000"/>
              <w:left w:val="single" w:sz="4" w:space="0" w:color="000000"/>
              <w:bottom w:val="single" w:sz="4" w:space="0" w:color="000000"/>
              <w:right w:val="nil"/>
            </w:tcBorders>
            <w:vAlign w:val="center"/>
            <w:hideMark/>
          </w:tcPr>
          <w:p w:rsidR="00DF5399" w:rsidRPr="00364B06" w:rsidRDefault="00DF5399" w:rsidP="002B6AC0">
            <w:pPr>
              <w:spacing w:after="0" w:line="240" w:lineRule="auto"/>
              <w:jc w:val="center"/>
              <w:rPr>
                <w:rFonts w:ascii="Times New Roman" w:eastAsia="Times New Roman" w:hAnsi="Times New Roman" w:cs="Times New Roman"/>
                <w:b/>
                <w:sz w:val="20"/>
                <w:lang w:eastAsia="en-US"/>
              </w:rPr>
            </w:pPr>
            <w:r w:rsidRPr="00364B06">
              <w:rPr>
                <w:rFonts w:ascii="Times New Roman" w:eastAsia="Times New Roman" w:hAnsi="Times New Roman" w:cs="Times New Roman"/>
                <w:b/>
                <w:sz w:val="20"/>
                <w:lang w:eastAsia="en-US"/>
              </w:rPr>
              <w:t>Кількість товару</w:t>
            </w:r>
          </w:p>
        </w:tc>
        <w:tc>
          <w:tcPr>
            <w:tcW w:w="2405" w:type="dxa"/>
            <w:tcBorders>
              <w:top w:val="single" w:sz="4" w:space="0" w:color="000000"/>
              <w:left w:val="single" w:sz="4" w:space="0" w:color="000000"/>
              <w:bottom w:val="single" w:sz="4" w:space="0" w:color="000000"/>
              <w:right w:val="single" w:sz="4" w:space="0" w:color="000000"/>
            </w:tcBorders>
            <w:vAlign w:val="center"/>
          </w:tcPr>
          <w:p w:rsidR="00DF5399" w:rsidRPr="00364B06" w:rsidRDefault="00DF5399" w:rsidP="002B6AC0">
            <w:pPr>
              <w:spacing w:after="0" w:line="240" w:lineRule="auto"/>
              <w:jc w:val="center"/>
              <w:rPr>
                <w:rFonts w:ascii="Times New Roman" w:eastAsia="Times New Roman" w:hAnsi="Times New Roman" w:cs="Times New Roman"/>
                <w:b/>
                <w:sz w:val="20"/>
                <w:lang w:eastAsia="en-US"/>
              </w:rPr>
            </w:pPr>
            <w:r w:rsidRPr="00364B06">
              <w:rPr>
                <w:rFonts w:ascii="Times New Roman" w:eastAsia="Times New Roman" w:hAnsi="Times New Roman" w:cs="Times New Roman"/>
                <w:b/>
                <w:sz w:val="20"/>
                <w:lang w:eastAsia="en-US"/>
              </w:rPr>
              <w:t>Виробник, країна походження товару</w:t>
            </w:r>
          </w:p>
        </w:tc>
      </w:tr>
      <w:tr w:rsidR="00DF5399" w:rsidRPr="00364B06" w:rsidTr="002B6AC0">
        <w:trPr>
          <w:trHeight w:val="234"/>
        </w:trPr>
        <w:tc>
          <w:tcPr>
            <w:tcW w:w="851" w:type="dxa"/>
            <w:tcBorders>
              <w:top w:val="single" w:sz="4" w:space="0" w:color="000000"/>
              <w:left w:val="single" w:sz="4" w:space="0" w:color="000000"/>
              <w:bottom w:val="single" w:sz="4" w:space="0" w:color="000000"/>
              <w:right w:val="nil"/>
            </w:tcBorders>
            <w:vAlign w:val="center"/>
          </w:tcPr>
          <w:p w:rsidR="00DF5399" w:rsidRPr="00364B06" w:rsidRDefault="00DF5399" w:rsidP="002B6AC0">
            <w:pPr>
              <w:snapToGrid w:val="0"/>
              <w:spacing w:after="0" w:line="240" w:lineRule="auto"/>
              <w:rPr>
                <w:rFonts w:ascii="Times New Roman" w:hAnsi="Times New Roman" w:cs="Times New Roman"/>
                <w:b/>
                <w:bCs/>
                <w:sz w:val="20"/>
                <w:szCs w:val="20"/>
              </w:rPr>
            </w:pPr>
          </w:p>
        </w:tc>
        <w:tc>
          <w:tcPr>
            <w:tcW w:w="2570" w:type="dxa"/>
            <w:tcBorders>
              <w:top w:val="single" w:sz="4" w:space="0" w:color="000000"/>
              <w:left w:val="single" w:sz="4" w:space="0" w:color="000000"/>
              <w:bottom w:val="single" w:sz="4" w:space="0" w:color="000000"/>
              <w:right w:val="nil"/>
            </w:tcBorders>
            <w:vAlign w:val="center"/>
          </w:tcPr>
          <w:p w:rsidR="00DF5399" w:rsidRPr="00364B06" w:rsidRDefault="00DF5399" w:rsidP="002B6AC0">
            <w:pPr>
              <w:snapToGrid w:val="0"/>
              <w:spacing w:after="0" w:line="240" w:lineRule="auto"/>
              <w:jc w:val="center"/>
              <w:rPr>
                <w:rFonts w:ascii="Times New Roman" w:hAnsi="Times New Roman" w:cs="Times New Roman"/>
                <w:b/>
                <w:bCs/>
                <w:sz w:val="20"/>
                <w:szCs w:val="20"/>
              </w:rPr>
            </w:pPr>
          </w:p>
        </w:tc>
        <w:tc>
          <w:tcPr>
            <w:tcW w:w="2559" w:type="dxa"/>
            <w:tcBorders>
              <w:top w:val="single" w:sz="4" w:space="0" w:color="000000"/>
              <w:left w:val="single" w:sz="4" w:space="0" w:color="000000"/>
              <w:bottom w:val="single" w:sz="4" w:space="0" w:color="000000"/>
              <w:right w:val="nil"/>
            </w:tcBorders>
            <w:vAlign w:val="center"/>
          </w:tcPr>
          <w:p w:rsidR="00DF5399" w:rsidRPr="00364B06" w:rsidRDefault="00DF5399" w:rsidP="002B6AC0">
            <w:pPr>
              <w:snapToGrid w:val="0"/>
              <w:spacing w:after="0" w:line="240" w:lineRule="auto"/>
              <w:jc w:val="center"/>
              <w:rPr>
                <w:rFonts w:ascii="Times New Roman" w:hAnsi="Times New Roman" w:cs="Times New Roman"/>
                <w:b/>
                <w:bCs/>
                <w:sz w:val="20"/>
                <w:szCs w:val="20"/>
              </w:rPr>
            </w:pPr>
          </w:p>
        </w:tc>
        <w:tc>
          <w:tcPr>
            <w:tcW w:w="1610" w:type="dxa"/>
            <w:tcBorders>
              <w:top w:val="single" w:sz="4" w:space="0" w:color="000000"/>
              <w:left w:val="single" w:sz="4" w:space="0" w:color="000000"/>
              <w:bottom w:val="single" w:sz="4" w:space="0" w:color="000000"/>
              <w:right w:val="nil"/>
            </w:tcBorders>
            <w:vAlign w:val="center"/>
          </w:tcPr>
          <w:p w:rsidR="00DF5399" w:rsidRPr="00364B06" w:rsidRDefault="00DF5399" w:rsidP="002B6AC0">
            <w:pPr>
              <w:snapToGrid w:val="0"/>
              <w:spacing w:after="0" w:line="240" w:lineRule="auto"/>
              <w:jc w:val="center"/>
              <w:rPr>
                <w:rFonts w:ascii="Times New Roman" w:hAnsi="Times New Roman" w:cs="Times New Roman"/>
                <w:b/>
                <w:bCs/>
                <w:sz w:val="20"/>
                <w:szCs w:val="20"/>
              </w:rPr>
            </w:pPr>
          </w:p>
        </w:tc>
        <w:tc>
          <w:tcPr>
            <w:tcW w:w="2405" w:type="dxa"/>
            <w:tcBorders>
              <w:top w:val="single" w:sz="4" w:space="0" w:color="000000"/>
              <w:left w:val="single" w:sz="4" w:space="0" w:color="000000"/>
              <w:bottom w:val="single" w:sz="4" w:space="0" w:color="000000"/>
              <w:right w:val="single" w:sz="4" w:space="0" w:color="000000"/>
            </w:tcBorders>
            <w:vAlign w:val="center"/>
          </w:tcPr>
          <w:p w:rsidR="00DF5399" w:rsidRPr="00364B06" w:rsidRDefault="00DF5399" w:rsidP="002B6AC0">
            <w:pPr>
              <w:snapToGrid w:val="0"/>
              <w:spacing w:after="0" w:line="240" w:lineRule="auto"/>
              <w:jc w:val="center"/>
              <w:rPr>
                <w:rFonts w:ascii="Times New Roman" w:hAnsi="Times New Roman" w:cs="Times New Roman"/>
                <w:b/>
                <w:bCs/>
                <w:sz w:val="20"/>
                <w:szCs w:val="20"/>
              </w:rPr>
            </w:pPr>
          </w:p>
        </w:tc>
      </w:tr>
      <w:tr w:rsidR="00DF5399" w:rsidRPr="00364B06" w:rsidTr="002B6AC0">
        <w:trPr>
          <w:trHeight w:val="234"/>
        </w:trPr>
        <w:tc>
          <w:tcPr>
            <w:tcW w:w="851" w:type="dxa"/>
            <w:tcBorders>
              <w:top w:val="nil"/>
              <w:left w:val="single" w:sz="4" w:space="0" w:color="000000"/>
              <w:bottom w:val="single" w:sz="4" w:space="0" w:color="000000"/>
              <w:right w:val="nil"/>
            </w:tcBorders>
            <w:vAlign w:val="center"/>
          </w:tcPr>
          <w:p w:rsidR="00DF5399" w:rsidRPr="00364B06" w:rsidRDefault="00DF5399" w:rsidP="002B6AC0">
            <w:pPr>
              <w:snapToGrid w:val="0"/>
              <w:spacing w:after="0" w:line="240" w:lineRule="auto"/>
              <w:rPr>
                <w:rFonts w:ascii="Times New Roman" w:hAnsi="Times New Roman" w:cs="Times New Roman"/>
                <w:b/>
                <w:bCs/>
                <w:sz w:val="20"/>
                <w:szCs w:val="20"/>
              </w:rPr>
            </w:pPr>
          </w:p>
        </w:tc>
        <w:tc>
          <w:tcPr>
            <w:tcW w:w="2570" w:type="dxa"/>
            <w:tcBorders>
              <w:top w:val="nil"/>
              <w:left w:val="single" w:sz="4" w:space="0" w:color="000000"/>
              <w:bottom w:val="single" w:sz="4" w:space="0" w:color="000000"/>
              <w:right w:val="nil"/>
            </w:tcBorders>
            <w:vAlign w:val="center"/>
          </w:tcPr>
          <w:p w:rsidR="00DF5399" w:rsidRPr="00364B06" w:rsidRDefault="00DF5399" w:rsidP="002B6AC0">
            <w:pPr>
              <w:snapToGrid w:val="0"/>
              <w:spacing w:after="0" w:line="240" w:lineRule="auto"/>
              <w:jc w:val="center"/>
              <w:rPr>
                <w:rFonts w:ascii="Times New Roman" w:hAnsi="Times New Roman" w:cs="Times New Roman"/>
                <w:b/>
                <w:bCs/>
                <w:sz w:val="20"/>
                <w:szCs w:val="20"/>
              </w:rPr>
            </w:pPr>
          </w:p>
        </w:tc>
        <w:tc>
          <w:tcPr>
            <w:tcW w:w="2559" w:type="dxa"/>
            <w:tcBorders>
              <w:top w:val="nil"/>
              <w:left w:val="single" w:sz="4" w:space="0" w:color="000000"/>
              <w:bottom w:val="single" w:sz="4" w:space="0" w:color="000000"/>
              <w:right w:val="nil"/>
            </w:tcBorders>
            <w:vAlign w:val="center"/>
          </w:tcPr>
          <w:p w:rsidR="00DF5399" w:rsidRPr="00364B06" w:rsidRDefault="00DF5399" w:rsidP="002B6AC0">
            <w:pPr>
              <w:snapToGrid w:val="0"/>
              <w:spacing w:after="0" w:line="240" w:lineRule="auto"/>
              <w:jc w:val="center"/>
              <w:rPr>
                <w:rFonts w:ascii="Times New Roman" w:hAnsi="Times New Roman" w:cs="Times New Roman"/>
                <w:b/>
                <w:bCs/>
                <w:sz w:val="20"/>
                <w:szCs w:val="20"/>
              </w:rPr>
            </w:pPr>
          </w:p>
        </w:tc>
        <w:tc>
          <w:tcPr>
            <w:tcW w:w="1610" w:type="dxa"/>
            <w:tcBorders>
              <w:top w:val="nil"/>
              <w:left w:val="single" w:sz="4" w:space="0" w:color="000000"/>
              <w:bottom w:val="single" w:sz="4" w:space="0" w:color="000000"/>
              <w:right w:val="nil"/>
            </w:tcBorders>
            <w:vAlign w:val="center"/>
          </w:tcPr>
          <w:p w:rsidR="00DF5399" w:rsidRPr="00364B06" w:rsidRDefault="00DF5399" w:rsidP="002B6AC0">
            <w:pPr>
              <w:snapToGrid w:val="0"/>
              <w:spacing w:after="0" w:line="240" w:lineRule="auto"/>
              <w:jc w:val="center"/>
              <w:rPr>
                <w:rFonts w:ascii="Times New Roman" w:hAnsi="Times New Roman" w:cs="Times New Roman"/>
                <w:b/>
                <w:bCs/>
                <w:sz w:val="20"/>
                <w:szCs w:val="20"/>
              </w:rPr>
            </w:pPr>
          </w:p>
        </w:tc>
        <w:tc>
          <w:tcPr>
            <w:tcW w:w="2405" w:type="dxa"/>
            <w:tcBorders>
              <w:top w:val="nil"/>
              <w:left w:val="single" w:sz="4" w:space="0" w:color="000000"/>
              <w:bottom w:val="single" w:sz="4" w:space="0" w:color="000000"/>
              <w:right w:val="single" w:sz="4" w:space="0" w:color="000000"/>
            </w:tcBorders>
            <w:vAlign w:val="center"/>
          </w:tcPr>
          <w:p w:rsidR="00DF5399" w:rsidRPr="00364B06" w:rsidRDefault="00DF5399" w:rsidP="002B6AC0">
            <w:pPr>
              <w:snapToGrid w:val="0"/>
              <w:spacing w:after="0" w:line="240" w:lineRule="auto"/>
              <w:jc w:val="center"/>
              <w:rPr>
                <w:rFonts w:ascii="Times New Roman" w:hAnsi="Times New Roman" w:cs="Times New Roman"/>
                <w:b/>
                <w:bCs/>
                <w:sz w:val="20"/>
                <w:szCs w:val="20"/>
              </w:rPr>
            </w:pPr>
          </w:p>
        </w:tc>
      </w:tr>
    </w:tbl>
    <w:p w:rsidR="00DF5399" w:rsidRPr="00B56AFD" w:rsidRDefault="00DF5399" w:rsidP="00DF5399">
      <w:pPr>
        <w:jc w:val="center"/>
        <w:rPr>
          <w:rFonts w:ascii="Times New Roman" w:hAnsi="Times New Roman" w:cs="Times New Roman"/>
          <w:lang w:eastAsia="en-US"/>
        </w:rPr>
      </w:pPr>
    </w:p>
    <w:p w:rsidR="00DF5399" w:rsidRPr="00B56AFD" w:rsidRDefault="00DF5399" w:rsidP="00DF5399">
      <w:pPr>
        <w:spacing w:after="0" w:line="100" w:lineRule="atLeast"/>
        <w:ind w:left="284" w:right="282" w:firstLine="425"/>
        <w:jc w:val="center"/>
        <w:rPr>
          <w:rFonts w:ascii="Times New Roman" w:eastAsia="Times New Roman" w:hAnsi="Times New Roman" w:cs="Times New Roman"/>
          <w:b/>
          <w:bCs/>
          <w:sz w:val="24"/>
          <w:szCs w:val="24"/>
          <w:lang w:eastAsia="ar-SA"/>
        </w:rPr>
      </w:pPr>
      <w:r w:rsidRPr="00B56AFD">
        <w:rPr>
          <w:rFonts w:cs="Times New Roman"/>
          <w:lang w:eastAsia="en-US"/>
        </w:rPr>
        <w:tab/>
      </w:r>
      <w:r w:rsidRPr="00B56AFD">
        <w:rPr>
          <w:rFonts w:ascii="Times New Roman" w:eastAsia="Times New Roman" w:hAnsi="Times New Roman" w:cs="Times New Roman"/>
          <w:b/>
          <w:bCs/>
          <w:sz w:val="24"/>
          <w:szCs w:val="24"/>
          <w:lang w:eastAsia="ar-SA"/>
        </w:rPr>
        <w:t>ЗАМОВНИК:</w:t>
      </w:r>
      <w:r w:rsidRPr="00B56AFD">
        <w:rPr>
          <w:rFonts w:ascii="Times New Roman" w:eastAsia="Times New Roman" w:hAnsi="Times New Roman" w:cs="Times New Roman"/>
          <w:b/>
          <w:bCs/>
          <w:sz w:val="24"/>
          <w:szCs w:val="24"/>
          <w:lang w:eastAsia="ar-SA"/>
        </w:rPr>
        <w:tab/>
      </w:r>
      <w:r w:rsidRPr="00B56AFD">
        <w:rPr>
          <w:rFonts w:ascii="Times New Roman" w:eastAsia="Times New Roman" w:hAnsi="Times New Roman" w:cs="Times New Roman"/>
          <w:b/>
          <w:bCs/>
          <w:sz w:val="24"/>
          <w:szCs w:val="24"/>
          <w:lang w:eastAsia="ar-SA"/>
        </w:rPr>
        <w:tab/>
      </w:r>
      <w:r w:rsidRPr="00B56AFD">
        <w:rPr>
          <w:rFonts w:ascii="Times New Roman" w:eastAsia="Times New Roman" w:hAnsi="Times New Roman" w:cs="Times New Roman"/>
          <w:b/>
          <w:bCs/>
          <w:sz w:val="24"/>
          <w:szCs w:val="24"/>
          <w:lang w:eastAsia="ar-SA"/>
        </w:rPr>
        <w:tab/>
      </w:r>
      <w:r w:rsidRPr="00B56AFD">
        <w:rPr>
          <w:rFonts w:ascii="Times New Roman" w:eastAsia="Times New Roman" w:hAnsi="Times New Roman" w:cs="Times New Roman"/>
          <w:b/>
          <w:bCs/>
          <w:sz w:val="24"/>
          <w:szCs w:val="24"/>
          <w:lang w:eastAsia="ar-SA"/>
        </w:rPr>
        <w:tab/>
      </w:r>
      <w:r w:rsidRPr="00B56AFD">
        <w:rPr>
          <w:rFonts w:ascii="Times New Roman" w:eastAsia="Times New Roman" w:hAnsi="Times New Roman" w:cs="Times New Roman"/>
          <w:b/>
          <w:bCs/>
          <w:sz w:val="24"/>
          <w:szCs w:val="24"/>
          <w:lang w:eastAsia="ar-SA"/>
        </w:rPr>
        <w:tab/>
      </w:r>
      <w:r w:rsidRPr="00B56AFD">
        <w:rPr>
          <w:rFonts w:ascii="Times New Roman" w:eastAsia="Times New Roman" w:hAnsi="Times New Roman" w:cs="Times New Roman"/>
          <w:b/>
          <w:bCs/>
          <w:sz w:val="24"/>
          <w:szCs w:val="24"/>
          <w:lang w:eastAsia="ar-SA"/>
        </w:rPr>
        <w:tab/>
        <w:t>ПОСТАЧАЛЬНИК:</w:t>
      </w:r>
    </w:p>
    <w:p w:rsidR="00DF5399" w:rsidRDefault="00DF5399" w:rsidP="00DF5399">
      <w:pPr>
        <w:tabs>
          <w:tab w:val="left" w:pos="1230"/>
        </w:tabs>
        <w:rPr>
          <w:rFonts w:ascii="Times New Roman" w:hAnsi="Times New Roman" w:cs="Times New Roman"/>
        </w:rPr>
      </w:pPr>
    </w:p>
    <w:p w:rsidR="00DF5399" w:rsidRDefault="00DF5399" w:rsidP="00DF5399">
      <w:pPr>
        <w:tabs>
          <w:tab w:val="left" w:pos="1230"/>
        </w:tabs>
        <w:rPr>
          <w:rFonts w:ascii="Times New Roman" w:hAnsi="Times New Roman" w:cs="Times New Roman"/>
        </w:rPr>
      </w:pPr>
    </w:p>
    <w:p w:rsidR="003554CF" w:rsidRDefault="003554CF">
      <w:pPr>
        <w:spacing w:after="0" w:line="240" w:lineRule="auto"/>
        <w:ind w:left="6379"/>
        <w:jc w:val="right"/>
        <w:rPr>
          <w:rFonts w:ascii="Times New Roman" w:eastAsia="Times New Roman" w:hAnsi="Times New Roman" w:cs="Times New Roman"/>
          <w:sz w:val="24"/>
          <w:szCs w:val="24"/>
        </w:rPr>
      </w:pPr>
    </w:p>
    <w:p w:rsidR="003554CF" w:rsidRDefault="003554CF">
      <w:pPr>
        <w:spacing w:after="0" w:line="240" w:lineRule="auto"/>
        <w:ind w:left="6379"/>
        <w:jc w:val="right"/>
        <w:rPr>
          <w:rFonts w:ascii="Times New Roman" w:eastAsia="Times New Roman" w:hAnsi="Times New Roman" w:cs="Times New Roman"/>
          <w:sz w:val="24"/>
          <w:szCs w:val="24"/>
        </w:rPr>
      </w:pPr>
    </w:p>
    <w:p w:rsidR="003554CF" w:rsidRDefault="003554CF">
      <w:pPr>
        <w:spacing w:after="0" w:line="240" w:lineRule="auto"/>
        <w:ind w:left="6379"/>
        <w:jc w:val="right"/>
        <w:rPr>
          <w:rFonts w:ascii="Times New Roman" w:eastAsia="Times New Roman" w:hAnsi="Times New Roman" w:cs="Times New Roman"/>
          <w:sz w:val="24"/>
          <w:szCs w:val="24"/>
        </w:rPr>
      </w:pPr>
    </w:p>
    <w:p w:rsidR="00E7732C" w:rsidRDefault="00E7732C">
      <w:pPr>
        <w:spacing w:after="0" w:line="240" w:lineRule="auto"/>
        <w:ind w:left="6379"/>
        <w:jc w:val="right"/>
        <w:rPr>
          <w:rFonts w:ascii="Times New Roman" w:eastAsia="Times New Roman" w:hAnsi="Times New Roman" w:cs="Times New Roman"/>
          <w:sz w:val="24"/>
          <w:szCs w:val="24"/>
        </w:rPr>
      </w:pPr>
    </w:p>
    <w:p w:rsidR="00E7732C" w:rsidRDefault="00E7732C">
      <w:pPr>
        <w:spacing w:after="0" w:line="240" w:lineRule="auto"/>
        <w:ind w:left="6379"/>
        <w:jc w:val="right"/>
        <w:rPr>
          <w:rFonts w:ascii="Times New Roman" w:eastAsia="Times New Roman" w:hAnsi="Times New Roman" w:cs="Times New Roman"/>
          <w:sz w:val="24"/>
          <w:szCs w:val="24"/>
        </w:rPr>
      </w:pPr>
    </w:p>
    <w:p w:rsidR="00E7732C" w:rsidRDefault="00E7732C">
      <w:pPr>
        <w:spacing w:after="0" w:line="240" w:lineRule="auto"/>
        <w:ind w:left="6379"/>
        <w:jc w:val="right"/>
        <w:rPr>
          <w:rFonts w:ascii="Times New Roman" w:eastAsia="Times New Roman" w:hAnsi="Times New Roman" w:cs="Times New Roman"/>
          <w:sz w:val="24"/>
          <w:szCs w:val="24"/>
        </w:rPr>
      </w:pPr>
    </w:p>
    <w:p w:rsidR="00E7732C" w:rsidRDefault="00E7732C">
      <w:pPr>
        <w:spacing w:after="0" w:line="240" w:lineRule="auto"/>
        <w:ind w:left="6379"/>
        <w:jc w:val="right"/>
        <w:rPr>
          <w:rFonts w:ascii="Times New Roman" w:eastAsia="Times New Roman" w:hAnsi="Times New Roman" w:cs="Times New Roman"/>
          <w:sz w:val="24"/>
          <w:szCs w:val="24"/>
        </w:rPr>
      </w:pPr>
    </w:p>
    <w:p w:rsidR="00E7732C" w:rsidRDefault="00E7732C">
      <w:pPr>
        <w:spacing w:after="0" w:line="240" w:lineRule="auto"/>
        <w:ind w:left="6379"/>
        <w:jc w:val="right"/>
        <w:rPr>
          <w:rFonts w:ascii="Times New Roman" w:eastAsia="Times New Roman" w:hAnsi="Times New Roman" w:cs="Times New Roman"/>
          <w:sz w:val="24"/>
          <w:szCs w:val="24"/>
        </w:rPr>
      </w:pPr>
    </w:p>
    <w:p w:rsidR="00E7732C" w:rsidRDefault="00E7732C">
      <w:pPr>
        <w:spacing w:after="0" w:line="240" w:lineRule="auto"/>
        <w:ind w:left="6379"/>
        <w:jc w:val="right"/>
        <w:rPr>
          <w:rFonts w:ascii="Times New Roman" w:eastAsia="Times New Roman" w:hAnsi="Times New Roman" w:cs="Times New Roman"/>
          <w:sz w:val="24"/>
          <w:szCs w:val="24"/>
        </w:rPr>
      </w:pPr>
    </w:p>
    <w:p w:rsidR="00E7732C" w:rsidRDefault="00E7732C">
      <w:pPr>
        <w:spacing w:after="0" w:line="240" w:lineRule="auto"/>
        <w:ind w:left="6379"/>
        <w:jc w:val="right"/>
        <w:rPr>
          <w:rFonts w:ascii="Times New Roman" w:eastAsia="Times New Roman" w:hAnsi="Times New Roman" w:cs="Times New Roman"/>
          <w:sz w:val="24"/>
          <w:szCs w:val="24"/>
        </w:rPr>
      </w:pPr>
    </w:p>
    <w:p w:rsidR="00D979A2" w:rsidRDefault="00D979A2">
      <w:pPr>
        <w:spacing w:after="0" w:line="240" w:lineRule="auto"/>
        <w:rPr>
          <w:rFonts w:ascii="Times New Roman" w:hAnsi="Times New Roman" w:cs="Times New Roman"/>
          <w:b/>
          <w:sz w:val="24"/>
          <w:szCs w:val="24"/>
        </w:rPr>
      </w:pPr>
    </w:p>
    <w:sectPr w:rsidR="00D979A2" w:rsidSect="004B58A2">
      <w:pgSz w:w="11906" w:h="16838"/>
      <w:pgMar w:top="567" w:right="707" w:bottom="567" w:left="1134" w:header="0" w:footer="0" w:gutter="0"/>
      <w:pgNumType w:start="1"/>
      <w:cols w:space="720"/>
      <w:formProt w:val="0"/>
      <w:docGrid w:linePitch="299" w:charSpace="4096"/>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AF02D0"/>
    <w:multiLevelType w:val="hybridMultilevel"/>
    <w:tmpl w:val="4A749E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5AC4785"/>
    <w:multiLevelType w:val="multilevel"/>
    <w:tmpl w:val="E2EC19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640752E"/>
    <w:multiLevelType w:val="multilevel"/>
    <w:tmpl w:val="4E36FC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hyphenationZone w:val="425"/>
  <w:characterSpacingControl w:val="doNotCompress"/>
  <w:compat/>
  <w:rsids>
    <w:rsidRoot w:val="00D979A2"/>
    <w:rsid w:val="000070BC"/>
    <w:rsid w:val="00073DDC"/>
    <w:rsid w:val="00074093"/>
    <w:rsid w:val="00076346"/>
    <w:rsid w:val="000F4125"/>
    <w:rsid w:val="00164BE1"/>
    <w:rsid w:val="001722DC"/>
    <w:rsid w:val="0020198C"/>
    <w:rsid w:val="0021533F"/>
    <w:rsid w:val="00242B6C"/>
    <w:rsid w:val="0029230D"/>
    <w:rsid w:val="00293446"/>
    <w:rsid w:val="002A1023"/>
    <w:rsid w:val="002B5D4B"/>
    <w:rsid w:val="00324913"/>
    <w:rsid w:val="003275BA"/>
    <w:rsid w:val="003278BF"/>
    <w:rsid w:val="003554CF"/>
    <w:rsid w:val="00383758"/>
    <w:rsid w:val="003B058E"/>
    <w:rsid w:val="003F57D1"/>
    <w:rsid w:val="00432222"/>
    <w:rsid w:val="00465BE1"/>
    <w:rsid w:val="004B58A2"/>
    <w:rsid w:val="004C4AB6"/>
    <w:rsid w:val="004C6D73"/>
    <w:rsid w:val="00521777"/>
    <w:rsid w:val="00552831"/>
    <w:rsid w:val="005A0299"/>
    <w:rsid w:val="005F2142"/>
    <w:rsid w:val="005F797B"/>
    <w:rsid w:val="00634E43"/>
    <w:rsid w:val="00664E76"/>
    <w:rsid w:val="0069680B"/>
    <w:rsid w:val="007053AB"/>
    <w:rsid w:val="00710D0F"/>
    <w:rsid w:val="00723034"/>
    <w:rsid w:val="0072632F"/>
    <w:rsid w:val="00791E36"/>
    <w:rsid w:val="007A1116"/>
    <w:rsid w:val="007D55A8"/>
    <w:rsid w:val="0082486A"/>
    <w:rsid w:val="00846729"/>
    <w:rsid w:val="00846B52"/>
    <w:rsid w:val="0088004C"/>
    <w:rsid w:val="008D60D0"/>
    <w:rsid w:val="008E32CC"/>
    <w:rsid w:val="008F1AE7"/>
    <w:rsid w:val="009126CF"/>
    <w:rsid w:val="00930999"/>
    <w:rsid w:val="00954FFC"/>
    <w:rsid w:val="00986C01"/>
    <w:rsid w:val="009B06C7"/>
    <w:rsid w:val="009C12C0"/>
    <w:rsid w:val="009C3825"/>
    <w:rsid w:val="00A01781"/>
    <w:rsid w:val="00A21E97"/>
    <w:rsid w:val="00A22719"/>
    <w:rsid w:val="00A45239"/>
    <w:rsid w:val="00A512DF"/>
    <w:rsid w:val="00A6387B"/>
    <w:rsid w:val="00A84D53"/>
    <w:rsid w:val="00AA2CD0"/>
    <w:rsid w:val="00AC709A"/>
    <w:rsid w:val="00AD4ACF"/>
    <w:rsid w:val="00AD615E"/>
    <w:rsid w:val="00AE5C95"/>
    <w:rsid w:val="00B44EC0"/>
    <w:rsid w:val="00B61EF8"/>
    <w:rsid w:val="00BA284C"/>
    <w:rsid w:val="00BD18DF"/>
    <w:rsid w:val="00BD7E75"/>
    <w:rsid w:val="00C04276"/>
    <w:rsid w:val="00C14719"/>
    <w:rsid w:val="00C34138"/>
    <w:rsid w:val="00C56C46"/>
    <w:rsid w:val="00CC3004"/>
    <w:rsid w:val="00CD78A7"/>
    <w:rsid w:val="00CE54C4"/>
    <w:rsid w:val="00D0634B"/>
    <w:rsid w:val="00D11681"/>
    <w:rsid w:val="00D12ACE"/>
    <w:rsid w:val="00D20545"/>
    <w:rsid w:val="00D37771"/>
    <w:rsid w:val="00D75CAA"/>
    <w:rsid w:val="00D82803"/>
    <w:rsid w:val="00D863E1"/>
    <w:rsid w:val="00D86A8D"/>
    <w:rsid w:val="00D9492C"/>
    <w:rsid w:val="00D979A2"/>
    <w:rsid w:val="00DA45C9"/>
    <w:rsid w:val="00DF5399"/>
    <w:rsid w:val="00E37ADB"/>
    <w:rsid w:val="00E4020D"/>
    <w:rsid w:val="00E621E7"/>
    <w:rsid w:val="00E7732C"/>
    <w:rsid w:val="00EA177A"/>
    <w:rsid w:val="00EC2884"/>
    <w:rsid w:val="00ED772B"/>
    <w:rsid w:val="00F035C3"/>
    <w:rsid w:val="00F25701"/>
    <w:rsid w:val="00F479F5"/>
    <w:rsid w:val="00F51824"/>
    <w:rsid w:val="00F72347"/>
    <w:rsid w:val="00F803AC"/>
    <w:rsid w:val="00F935BD"/>
    <w:rsid w:val="00F97924"/>
    <w:rsid w:val="00FA2C4C"/>
    <w:rsid w:val="00FE3CD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2DC"/>
    <w:pPr>
      <w:spacing w:after="200" w:line="276" w:lineRule="auto"/>
    </w:pPr>
  </w:style>
  <w:style w:type="paragraph" w:styleId="1">
    <w:name w:val="heading 1"/>
    <w:basedOn w:val="a"/>
    <w:next w:val="a"/>
    <w:uiPriority w:val="9"/>
    <w:qFormat/>
    <w:rsid w:val="00242B6C"/>
    <w:pPr>
      <w:keepNext/>
      <w:keepLines/>
      <w:spacing w:before="480" w:after="120"/>
      <w:outlineLvl w:val="0"/>
    </w:pPr>
    <w:rPr>
      <w:b/>
      <w:sz w:val="48"/>
      <w:szCs w:val="48"/>
    </w:rPr>
  </w:style>
  <w:style w:type="paragraph" w:styleId="2">
    <w:name w:val="heading 2"/>
    <w:basedOn w:val="a"/>
    <w:next w:val="a"/>
    <w:uiPriority w:val="9"/>
    <w:semiHidden/>
    <w:unhideWhenUsed/>
    <w:qFormat/>
    <w:rsid w:val="00242B6C"/>
    <w:pPr>
      <w:keepNext/>
      <w:keepLines/>
      <w:spacing w:before="360" w:after="80"/>
      <w:outlineLvl w:val="1"/>
    </w:pPr>
    <w:rPr>
      <w:b/>
      <w:sz w:val="36"/>
      <w:szCs w:val="36"/>
    </w:rPr>
  </w:style>
  <w:style w:type="paragraph" w:styleId="3">
    <w:name w:val="heading 3"/>
    <w:basedOn w:val="a"/>
    <w:next w:val="a"/>
    <w:uiPriority w:val="9"/>
    <w:semiHidden/>
    <w:unhideWhenUsed/>
    <w:qFormat/>
    <w:rsid w:val="00242B6C"/>
    <w:pPr>
      <w:keepNext/>
      <w:keepLines/>
      <w:spacing w:before="280" w:after="80"/>
      <w:outlineLvl w:val="2"/>
    </w:pPr>
    <w:rPr>
      <w:b/>
      <w:sz w:val="28"/>
      <w:szCs w:val="28"/>
    </w:rPr>
  </w:style>
  <w:style w:type="paragraph" w:styleId="4">
    <w:name w:val="heading 4"/>
    <w:basedOn w:val="a"/>
    <w:next w:val="a"/>
    <w:uiPriority w:val="9"/>
    <w:semiHidden/>
    <w:unhideWhenUsed/>
    <w:qFormat/>
    <w:rsid w:val="00242B6C"/>
    <w:pPr>
      <w:keepNext/>
      <w:keepLines/>
      <w:spacing w:before="240" w:after="40"/>
      <w:outlineLvl w:val="3"/>
    </w:pPr>
    <w:rPr>
      <w:b/>
      <w:sz w:val="24"/>
      <w:szCs w:val="24"/>
    </w:rPr>
  </w:style>
  <w:style w:type="paragraph" w:styleId="5">
    <w:name w:val="heading 5"/>
    <w:basedOn w:val="a"/>
    <w:next w:val="a"/>
    <w:uiPriority w:val="9"/>
    <w:semiHidden/>
    <w:unhideWhenUsed/>
    <w:qFormat/>
    <w:rsid w:val="00242B6C"/>
    <w:pPr>
      <w:keepNext/>
      <w:keepLines/>
      <w:spacing w:before="220" w:after="40"/>
      <w:outlineLvl w:val="4"/>
    </w:pPr>
    <w:rPr>
      <w:b/>
    </w:rPr>
  </w:style>
  <w:style w:type="paragraph" w:styleId="6">
    <w:name w:val="heading 6"/>
    <w:basedOn w:val="a"/>
    <w:next w:val="a"/>
    <w:uiPriority w:val="9"/>
    <w:semiHidden/>
    <w:unhideWhenUsed/>
    <w:qFormat/>
    <w:rsid w:val="00242B6C"/>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E3773"/>
    <w:rPr>
      <w:color w:val="0000FF"/>
      <w:u w:val="single"/>
    </w:rPr>
  </w:style>
  <w:style w:type="character" w:customStyle="1" w:styleId="FontStyle">
    <w:name w:val="Font Style"/>
    <w:uiPriority w:val="99"/>
    <w:qFormat/>
    <w:rsid w:val="007C5E9A"/>
    <w:rPr>
      <w:rFonts w:ascii="Times New Roman" w:eastAsia="Times New Roman" w:hAnsi="Times New Roman" w:cs="Times New Roman"/>
      <w:color w:val="000000"/>
      <w:sz w:val="28"/>
    </w:rPr>
  </w:style>
  <w:style w:type="character" w:customStyle="1" w:styleId="a4">
    <w:name w:val="Основний текст Знак"/>
    <w:basedOn w:val="a0"/>
    <w:uiPriority w:val="99"/>
    <w:semiHidden/>
    <w:qFormat/>
    <w:rsid w:val="00110B3D"/>
    <w:rPr>
      <w:rFonts w:ascii="Calibri" w:eastAsia="Calibri" w:hAnsi="Calibri" w:cs="Times New Roman"/>
      <w:lang w:val="uk-UA"/>
    </w:rPr>
  </w:style>
  <w:style w:type="character" w:customStyle="1" w:styleId="a5">
    <w:name w:val="Текст у виносці Знак"/>
    <w:basedOn w:val="a0"/>
    <w:uiPriority w:val="99"/>
    <w:semiHidden/>
    <w:qFormat/>
    <w:rsid w:val="00224C51"/>
    <w:rPr>
      <w:rFonts w:ascii="Segoe UI" w:hAnsi="Segoe UI" w:cs="Segoe UI"/>
      <w:sz w:val="18"/>
      <w:szCs w:val="18"/>
    </w:rPr>
  </w:style>
  <w:style w:type="character" w:customStyle="1" w:styleId="a6">
    <w:name w:val="Верхній колонтитул Знак"/>
    <w:basedOn w:val="a0"/>
    <w:uiPriority w:val="99"/>
    <w:qFormat/>
    <w:rsid w:val="00C02EE6"/>
  </w:style>
  <w:style w:type="character" w:customStyle="1" w:styleId="a7">
    <w:name w:val="Нижній колонтитул Знак"/>
    <w:basedOn w:val="a0"/>
    <w:uiPriority w:val="99"/>
    <w:qFormat/>
    <w:rsid w:val="00C02EE6"/>
  </w:style>
  <w:style w:type="paragraph" w:customStyle="1" w:styleId="10">
    <w:name w:val="Заголовок1"/>
    <w:basedOn w:val="a"/>
    <w:next w:val="a8"/>
    <w:qFormat/>
    <w:rsid w:val="00242B6C"/>
    <w:pPr>
      <w:keepNext/>
      <w:spacing w:before="240" w:after="120"/>
    </w:pPr>
    <w:rPr>
      <w:rFonts w:ascii="Liberation Sans" w:eastAsia="Microsoft YaHei" w:hAnsi="Liberation Sans" w:cs="Arial"/>
      <w:sz w:val="28"/>
      <w:szCs w:val="28"/>
    </w:rPr>
  </w:style>
  <w:style w:type="paragraph" w:styleId="a8">
    <w:name w:val="Body Text"/>
    <w:basedOn w:val="a"/>
    <w:uiPriority w:val="99"/>
    <w:semiHidden/>
    <w:unhideWhenUsed/>
    <w:rsid w:val="00110B3D"/>
    <w:pPr>
      <w:spacing w:after="120"/>
    </w:pPr>
    <w:rPr>
      <w:rFonts w:cs="Times New Roman"/>
    </w:rPr>
  </w:style>
  <w:style w:type="paragraph" w:styleId="a9">
    <w:name w:val="List"/>
    <w:basedOn w:val="a8"/>
    <w:rsid w:val="00242B6C"/>
    <w:rPr>
      <w:rFonts w:cs="Arial"/>
    </w:rPr>
  </w:style>
  <w:style w:type="paragraph" w:styleId="aa">
    <w:name w:val="caption"/>
    <w:basedOn w:val="a"/>
    <w:qFormat/>
    <w:rsid w:val="00242B6C"/>
    <w:pPr>
      <w:suppressLineNumbers/>
      <w:spacing w:before="120" w:after="120"/>
    </w:pPr>
    <w:rPr>
      <w:rFonts w:cs="Arial"/>
      <w:i/>
      <w:iCs/>
      <w:sz w:val="24"/>
      <w:szCs w:val="24"/>
    </w:rPr>
  </w:style>
  <w:style w:type="paragraph" w:customStyle="1" w:styleId="ab">
    <w:name w:val="Покажчик"/>
    <w:basedOn w:val="a"/>
    <w:qFormat/>
    <w:rsid w:val="00242B6C"/>
    <w:pPr>
      <w:suppressLineNumbers/>
    </w:pPr>
    <w:rPr>
      <w:rFonts w:cs="Arial"/>
    </w:rPr>
  </w:style>
  <w:style w:type="paragraph" w:styleId="ac">
    <w:name w:val="Title"/>
    <w:basedOn w:val="a"/>
    <w:next w:val="a"/>
    <w:uiPriority w:val="10"/>
    <w:qFormat/>
    <w:rsid w:val="00242B6C"/>
    <w:pPr>
      <w:keepNext/>
      <w:keepLines/>
      <w:spacing w:before="480" w:after="120"/>
    </w:pPr>
    <w:rPr>
      <w:b/>
      <w:sz w:val="72"/>
      <w:szCs w:val="72"/>
    </w:rPr>
  </w:style>
  <w:style w:type="paragraph" w:styleId="ad">
    <w:name w:val="List Paragraph"/>
    <w:basedOn w:val="a"/>
    <w:uiPriority w:val="99"/>
    <w:qFormat/>
    <w:rsid w:val="00FA08CB"/>
    <w:pPr>
      <w:ind w:left="720"/>
      <w:contextualSpacing/>
    </w:pPr>
  </w:style>
  <w:style w:type="paragraph" w:customStyle="1" w:styleId="rvps2">
    <w:name w:val="rvps2"/>
    <w:basedOn w:val="a"/>
    <w:qFormat/>
    <w:rsid w:val="00FA08CB"/>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docdata">
    <w:name w:val="docdata"/>
    <w:basedOn w:val="a"/>
    <w:qFormat/>
    <w:rsid w:val="00110B3D"/>
    <w:pPr>
      <w:spacing w:beforeAutospacing="1" w:afterAutospacing="1" w:line="240" w:lineRule="auto"/>
    </w:pPr>
    <w:rPr>
      <w:rFonts w:ascii="Times New Roman" w:eastAsia="Times New Roman" w:hAnsi="Times New Roman" w:cs="Times New Roman"/>
      <w:sz w:val="24"/>
      <w:szCs w:val="24"/>
    </w:rPr>
  </w:style>
  <w:style w:type="paragraph" w:styleId="ae">
    <w:name w:val="Normal (Web)"/>
    <w:basedOn w:val="a"/>
    <w:uiPriority w:val="99"/>
    <w:unhideWhenUsed/>
    <w:qFormat/>
    <w:rsid w:val="00110B3D"/>
    <w:pPr>
      <w:spacing w:beforeAutospacing="1" w:afterAutospacing="1" w:line="240" w:lineRule="auto"/>
    </w:pPr>
    <w:rPr>
      <w:rFonts w:ascii="Times New Roman" w:eastAsia="Times New Roman" w:hAnsi="Times New Roman" w:cs="Times New Roman"/>
      <w:sz w:val="24"/>
      <w:szCs w:val="24"/>
    </w:rPr>
  </w:style>
  <w:style w:type="paragraph" w:styleId="af">
    <w:name w:val="Subtitle"/>
    <w:basedOn w:val="a"/>
    <w:next w:val="a"/>
    <w:uiPriority w:val="11"/>
    <w:qFormat/>
    <w:rsid w:val="00242B6C"/>
    <w:pPr>
      <w:keepNext/>
      <w:keepLines/>
      <w:spacing w:before="360" w:after="80"/>
    </w:pPr>
    <w:rPr>
      <w:rFonts w:ascii="Georgia" w:eastAsia="Georgia" w:hAnsi="Georgia" w:cs="Georgia"/>
      <w:i/>
      <w:color w:val="666666"/>
      <w:sz w:val="48"/>
      <w:szCs w:val="48"/>
    </w:rPr>
  </w:style>
  <w:style w:type="paragraph" w:styleId="af0">
    <w:name w:val="Balloon Text"/>
    <w:basedOn w:val="a"/>
    <w:uiPriority w:val="99"/>
    <w:semiHidden/>
    <w:unhideWhenUsed/>
    <w:qFormat/>
    <w:rsid w:val="00224C51"/>
    <w:pPr>
      <w:spacing w:after="0" w:line="240" w:lineRule="auto"/>
    </w:pPr>
    <w:rPr>
      <w:rFonts w:ascii="Segoe UI" w:hAnsi="Segoe UI" w:cs="Segoe UI"/>
      <w:sz w:val="18"/>
      <w:szCs w:val="18"/>
    </w:rPr>
  </w:style>
  <w:style w:type="paragraph" w:customStyle="1" w:styleId="af1">
    <w:name w:val="Верхній і нижній колонтитули"/>
    <w:basedOn w:val="a"/>
    <w:qFormat/>
    <w:rsid w:val="00242B6C"/>
  </w:style>
  <w:style w:type="paragraph" w:styleId="af2">
    <w:name w:val="header"/>
    <w:basedOn w:val="a"/>
    <w:uiPriority w:val="99"/>
    <w:unhideWhenUsed/>
    <w:rsid w:val="00C02EE6"/>
    <w:pPr>
      <w:tabs>
        <w:tab w:val="center" w:pos="4677"/>
        <w:tab w:val="right" w:pos="9355"/>
      </w:tabs>
      <w:spacing w:after="0" w:line="240" w:lineRule="auto"/>
    </w:pPr>
  </w:style>
  <w:style w:type="paragraph" w:styleId="af3">
    <w:name w:val="footer"/>
    <w:basedOn w:val="a"/>
    <w:uiPriority w:val="99"/>
    <w:unhideWhenUsed/>
    <w:rsid w:val="00C02EE6"/>
    <w:pPr>
      <w:tabs>
        <w:tab w:val="center" w:pos="4677"/>
        <w:tab w:val="right" w:pos="9355"/>
      </w:tabs>
      <w:spacing w:after="0" w:line="240" w:lineRule="auto"/>
    </w:pPr>
  </w:style>
  <w:style w:type="paragraph" w:customStyle="1" w:styleId="af4">
    <w:name w:val="Вміст рамки"/>
    <w:basedOn w:val="a"/>
    <w:qFormat/>
    <w:rsid w:val="00242B6C"/>
  </w:style>
  <w:style w:type="table" w:customStyle="1" w:styleId="TableNormal1">
    <w:name w:val="Table Normal1"/>
    <w:rsid w:val="00242B6C"/>
    <w:tblPr>
      <w:tblCellMar>
        <w:top w:w="0" w:type="dxa"/>
        <w:left w:w="0" w:type="dxa"/>
        <w:bottom w:w="0" w:type="dxa"/>
        <w:right w:w="0" w:type="dxa"/>
      </w:tblCellMar>
    </w:tblPr>
  </w:style>
  <w:style w:type="table" w:styleId="af5">
    <w:name w:val="Table Grid"/>
    <w:basedOn w:val="a1"/>
    <w:uiPriority w:val="39"/>
    <w:rsid w:val="009F74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2DC"/>
    <w:pPr>
      <w:spacing w:after="200" w:line="276" w:lineRule="auto"/>
    </w:p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E3773"/>
    <w:rPr>
      <w:color w:val="0000FF"/>
      <w:u w:val="single"/>
    </w:rPr>
  </w:style>
  <w:style w:type="character" w:customStyle="1" w:styleId="FontStyle">
    <w:name w:val="Font Style"/>
    <w:uiPriority w:val="99"/>
    <w:qFormat/>
    <w:rsid w:val="007C5E9A"/>
    <w:rPr>
      <w:rFonts w:ascii="Times New Roman" w:eastAsia="Times New Roman" w:hAnsi="Times New Roman" w:cs="Times New Roman"/>
      <w:color w:val="000000"/>
      <w:sz w:val="28"/>
    </w:rPr>
  </w:style>
  <w:style w:type="character" w:customStyle="1" w:styleId="a4">
    <w:name w:val="Основний текст Знак"/>
    <w:basedOn w:val="a0"/>
    <w:uiPriority w:val="99"/>
    <w:semiHidden/>
    <w:qFormat/>
    <w:rsid w:val="00110B3D"/>
    <w:rPr>
      <w:rFonts w:ascii="Calibri" w:eastAsia="Calibri" w:hAnsi="Calibri" w:cs="Times New Roman"/>
      <w:lang w:val="uk-UA"/>
    </w:rPr>
  </w:style>
  <w:style w:type="character" w:customStyle="1" w:styleId="a5">
    <w:name w:val="Текст у виносці Знак"/>
    <w:basedOn w:val="a0"/>
    <w:uiPriority w:val="99"/>
    <w:semiHidden/>
    <w:qFormat/>
    <w:rsid w:val="00224C51"/>
    <w:rPr>
      <w:rFonts w:ascii="Segoe UI" w:hAnsi="Segoe UI" w:cs="Segoe UI"/>
      <w:sz w:val="18"/>
      <w:szCs w:val="18"/>
    </w:rPr>
  </w:style>
  <w:style w:type="character" w:customStyle="1" w:styleId="a6">
    <w:name w:val="Верхній колонтитул Знак"/>
    <w:basedOn w:val="a0"/>
    <w:uiPriority w:val="99"/>
    <w:qFormat/>
    <w:rsid w:val="00C02EE6"/>
  </w:style>
  <w:style w:type="character" w:customStyle="1" w:styleId="a7">
    <w:name w:val="Нижній колонтитул Знак"/>
    <w:basedOn w:val="a0"/>
    <w:uiPriority w:val="99"/>
    <w:qFormat/>
    <w:rsid w:val="00C02EE6"/>
  </w:style>
  <w:style w:type="paragraph" w:customStyle="1" w:styleId="10">
    <w:name w:val="Заголовок1"/>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uiPriority w:val="99"/>
    <w:semiHidden/>
    <w:unhideWhenUsed/>
    <w:rsid w:val="00110B3D"/>
    <w:pPr>
      <w:spacing w:after="120"/>
    </w:pPr>
    <w:rPr>
      <w:rFonts w:cs="Times New Roman"/>
    </w:r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customStyle="1" w:styleId="ab">
    <w:name w:val="Покажчик"/>
    <w:basedOn w:val="a"/>
    <w:qFormat/>
    <w:pPr>
      <w:suppressLineNumbers/>
    </w:pPr>
    <w:rPr>
      <w:rFonts w:cs="Arial"/>
    </w:rPr>
  </w:style>
  <w:style w:type="paragraph" w:styleId="ac">
    <w:name w:val="Title"/>
    <w:basedOn w:val="a"/>
    <w:next w:val="a"/>
    <w:uiPriority w:val="10"/>
    <w:qFormat/>
    <w:pPr>
      <w:keepNext/>
      <w:keepLines/>
      <w:spacing w:before="480" w:after="120"/>
    </w:pPr>
    <w:rPr>
      <w:b/>
      <w:sz w:val="72"/>
      <w:szCs w:val="72"/>
    </w:rPr>
  </w:style>
  <w:style w:type="paragraph" w:styleId="ad">
    <w:name w:val="List Paragraph"/>
    <w:basedOn w:val="a"/>
    <w:uiPriority w:val="99"/>
    <w:qFormat/>
    <w:rsid w:val="00FA08CB"/>
    <w:pPr>
      <w:ind w:left="720"/>
      <w:contextualSpacing/>
    </w:pPr>
  </w:style>
  <w:style w:type="paragraph" w:customStyle="1" w:styleId="rvps2">
    <w:name w:val="rvps2"/>
    <w:basedOn w:val="a"/>
    <w:qFormat/>
    <w:rsid w:val="00FA08CB"/>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docdata">
    <w:name w:val="docdata"/>
    <w:basedOn w:val="a"/>
    <w:qFormat/>
    <w:rsid w:val="00110B3D"/>
    <w:pPr>
      <w:spacing w:beforeAutospacing="1" w:afterAutospacing="1" w:line="240" w:lineRule="auto"/>
    </w:pPr>
    <w:rPr>
      <w:rFonts w:ascii="Times New Roman" w:eastAsia="Times New Roman" w:hAnsi="Times New Roman" w:cs="Times New Roman"/>
      <w:sz w:val="24"/>
      <w:szCs w:val="24"/>
    </w:rPr>
  </w:style>
  <w:style w:type="paragraph" w:styleId="ae">
    <w:name w:val="Normal (Web)"/>
    <w:basedOn w:val="a"/>
    <w:uiPriority w:val="99"/>
    <w:unhideWhenUsed/>
    <w:qFormat/>
    <w:rsid w:val="00110B3D"/>
    <w:pPr>
      <w:spacing w:beforeAutospacing="1" w:afterAutospacing="1" w:line="240" w:lineRule="auto"/>
    </w:pPr>
    <w:rPr>
      <w:rFonts w:ascii="Times New Roman" w:eastAsia="Times New Roman" w:hAnsi="Times New Roman" w:cs="Times New Roman"/>
      <w:sz w:val="24"/>
      <w:szCs w:val="24"/>
    </w:rPr>
  </w:style>
  <w:style w:type="paragraph" w:styleId="af">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f0">
    <w:name w:val="Balloon Text"/>
    <w:basedOn w:val="a"/>
    <w:uiPriority w:val="99"/>
    <w:semiHidden/>
    <w:unhideWhenUsed/>
    <w:qFormat/>
    <w:rsid w:val="00224C51"/>
    <w:pPr>
      <w:spacing w:after="0" w:line="240" w:lineRule="auto"/>
    </w:pPr>
    <w:rPr>
      <w:rFonts w:ascii="Segoe UI" w:hAnsi="Segoe UI" w:cs="Segoe UI"/>
      <w:sz w:val="18"/>
      <w:szCs w:val="18"/>
    </w:rPr>
  </w:style>
  <w:style w:type="paragraph" w:customStyle="1" w:styleId="af1">
    <w:name w:val="Верхній і нижній колонтитули"/>
    <w:basedOn w:val="a"/>
    <w:qFormat/>
  </w:style>
  <w:style w:type="paragraph" w:styleId="af2">
    <w:name w:val="header"/>
    <w:basedOn w:val="a"/>
    <w:uiPriority w:val="99"/>
    <w:unhideWhenUsed/>
    <w:rsid w:val="00C02EE6"/>
    <w:pPr>
      <w:tabs>
        <w:tab w:val="center" w:pos="4677"/>
        <w:tab w:val="right" w:pos="9355"/>
      </w:tabs>
      <w:spacing w:after="0" w:line="240" w:lineRule="auto"/>
    </w:pPr>
  </w:style>
  <w:style w:type="paragraph" w:styleId="af3">
    <w:name w:val="footer"/>
    <w:basedOn w:val="a"/>
    <w:uiPriority w:val="99"/>
    <w:unhideWhenUsed/>
    <w:rsid w:val="00C02EE6"/>
    <w:pPr>
      <w:tabs>
        <w:tab w:val="center" w:pos="4677"/>
        <w:tab w:val="right" w:pos="9355"/>
      </w:tabs>
      <w:spacing w:after="0" w:line="240" w:lineRule="auto"/>
    </w:pPr>
  </w:style>
  <w:style w:type="paragraph" w:customStyle="1" w:styleId="af4">
    <w:name w:val="Вміст рамки"/>
    <w:basedOn w:val="a"/>
    <w:qFormat/>
  </w:style>
  <w:style w:type="table" w:customStyle="1" w:styleId="TableNormal1">
    <w:name w:val="Table Normal1"/>
    <w:tblPr>
      <w:tblCellMar>
        <w:top w:w="0" w:type="dxa"/>
        <w:left w:w="0" w:type="dxa"/>
        <w:bottom w:w="0" w:type="dxa"/>
        <w:right w:w="0" w:type="dxa"/>
      </w:tblCellMar>
    </w:tblPr>
  </w:style>
  <w:style w:type="table" w:styleId="af5">
    <w:name w:val="Table Grid"/>
    <w:basedOn w:val="a1"/>
    <w:uiPriority w:val="39"/>
    <w:rsid w:val="009F74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662207">
      <w:bodyDiv w:val="1"/>
      <w:marLeft w:val="0"/>
      <w:marRight w:val="0"/>
      <w:marTop w:val="0"/>
      <w:marBottom w:val="0"/>
      <w:divBdr>
        <w:top w:val="none" w:sz="0" w:space="0" w:color="auto"/>
        <w:left w:val="none" w:sz="0" w:space="0" w:color="auto"/>
        <w:bottom w:val="none" w:sz="0" w:space="0" w:color="auto"/>
        <w:right w:val="none" w:sz="0" w:space="0" w:color="auto"/>
      </w:divBdr>
    </w:div>
    <w:div w:id="49496890">
      <w:bodyDiv w:val="1"/>
      <w:marLeft w:val="0"/>
      <w:marRight w:val="0"/>
      <w:marTop w:val="0"/>
      <w:marBottom w:val="0"/>
      <w:divBdr>
        <w:top w:val="none" w:sz="0" w:space="0" w:color="auto"/>
        <w:left w:val="none" w:sz="0" w:space="0" w:color="auto"/>
        <w:bottom w:val="none" w:sz="0" w:space="0" w:color="auto"/>
        <w:right w:val="none" w:sz="0" w:space="0" w:color="auto"/>
      </w:divBdr>
    </w:div>
    <w:div w:id="79757909">
      <w:bodyDiv w:val="1"/>
      <w:marLeft w:val="0"/>
      <w:marRight w:val="0"/>
      <w:marTop w:val="0"/>
      <w:marBottom w:val="0"/>
      <w:divBdr>
        <w:top w:val="none" w:sz="0" w:space="0" w:color="auto"/>
        <w:left w:val="none" w:sz="0" w:space="0" w:color="auto"/>
        <w:bottom w:val="none" w:sz="0" w:space="0" w:color="auto"/>
        <w:right w:val="none" w:sz="0" w:space="0" w:color="auto"/>
      </w:divBdr>
    </w:div>
    <w:div w:id="128672600">
      <w:bodyDiv w:val="1"/>
      <w:marLeft w:val="0"/>
      <w:marRight w:val="0"/>
      <w:marTop w:val="0"/>
      <w:marBottom w:val="0"/>
      <w:divBdr>
        <w:top w:val="none" w:sz="0" w:space="0" w:color="auto"/>
        <w:left w:val="none" w:sz="0" w:space="0" w:color="auto"/>
        <w:bottom w:val="none" w:sz="0" w:space="0" w:color="auto"/>
        <w:right w:val="none" w:sz="0" w:space="0" w:color="auto"/>
      </w:divBdr>
    </w:div>
    <w:div w:id="140390301">
      <w:bodyDiv w:val="1"/>
      <w:marLeft w:val="0"/>
      <w:marRight w:val="0"/>
      <w:marTop w:val="0"/>
      <w:marBottom w:val="0"/>
      <w:divBdr>
        <w:top w:val="none" w:sz="0" w:space="0" w:color="auto"/>
        <w:left w:val="none" w:sz="0" w:space="0" w:color="auto"/>
        <w:bottom w:val="none" w:sz="0" w:space="0" w:color="auto"/>
        <w:right w:val="none" w:sz="0" w:space="0" w:color="auto"/>
      </w:divBdr>
    </w:div>
    <w:div w:id="202211234">
      <w:bodyDiv w:val="1"/>
      <w:marLeft w:val="0"/>
      <w:marRight w:val="0"/>
      <w:marTop w:val="0"/>
      <w:marBottom w:val="0"/>
      <w:divBdr>
        <w:top w:val="none" w:sz="0" w:space="0" w:color="auto"/>
        <w:left w:val="none" w:sz="0" w:space="0" w:color="auto"/>
        <w:bottom w:val="none" w:sz="0" w:space="0" w:color="auto"/>
        <w:right w:val="none" w:sz="0" w:space="0" w:color="auto"/>
      </w:divBdr>
    </w:div>
    <w:div w:id="249002147">
      <w:bodyDiv w:val="1"/>
      <w:marLeft w:val="0"/>
      <w:marRight w:val="0"/>
      <w:marTop w:val="0"/>
      <w:marBottom w:val="0"/>
      <w:divBdr>
        <w:top w:val="none" w:sz="0" w:space="0" w:color="auto"/>
        <w:left w:val="none" w:sz="0" w:space="0" w:color="auto"/>
        <w:bottom w:val="none" w:sz="0" w:space="0" w:color="auto"/>
        <w:right w:val="none" w:sz="0" w:space="0" w:color="auto"/>
      </w:divBdr>
    </w:div>
    <w:div w:id="373578600">
      <w:bodyDiv w:val="1"/>
      <w:marLeft w:val="0"/>
      <w:marRight w:val="0"/>
      <w:marTop w:val="0"/>
      <w:marBottom w:val="0"/>
      <w:divBdr>
        <w:top w:val="none" w:sz="0" w:space="0" w:color="auto"/>
        <w:left w:val="none" w:sz="0" w:space="0" w:color="auto"/>
        <w:bottom w:val="none" w:sz="0" w:space="0" w:color="auto"/>
        <w:right w:val="none" w:sz="0" w:space="0" w:color="auto"/>
      </w:divBdr>
    </w:div>
    <w:div w:id="376324500">
      <w:bodyDiv w:val="1"/>
      <w:marLeft w:val="0"/>
      <w:marRight w:val="0"/>
      <w:marTop w:val="0"/>
      <w:marBottom w:val="0"/>
      <w:divBdr>
        <w:top w:val="none" w:sz="0" w:space="0" w:color="auto"/>
        <w:left w:val="none" w:sz="0" w:space="0" w:color="auto"/>
        <w:bottom w:val="none" w:sz="0" w:space="0" w:color="auto"/>
        <w:right w:val="none" w:sz="0" w:space="0" w:color="auto"/>
      </w:divBdr>
    </w:div>
    <w:div w:id="521476169">
      <w:bodyDiv w:val="1"/>
      <w:marLeft w:val="0"/>
      <w:marRight w:val="0"/>
      <w:marTop w:val="0"/>
      <w:marBottom w:val="0"/>
      <w:divBdr>
        <w:top w:val="none" w:sz="0" w:space="0" w:color="auto"/>
        <w:left w:val="none" w:sz="0" w:space="0" w:color="auto"/>
        <w:bottom w:val="none" w:sz="0" w:space="0" w:color="auto"/>
        <w:right w:val="none" w:sz="0" w:space="0" w:color="auto"/>
      </w:divBdr>
    </w:div>
    <w:div w:id="575088071">
      <w:bodyDiv w:val="1"/>
      <w:marLeft w:val="0"/>
      <w:marRight w:val="0"/>
      <w:marTop w:val="0"/>
      <w:marBottom w:val="0"/>
      <w:divBdr>
        <w:top w:val="none" w:sz="0" w:space="0" w:color="auto"/>
        <w:left w:val="none" w:sz="0" w:space="0" w:color="auto"/>
        <w:bottom w:val="none" w:sz="0" w:space="0" w:color="auto"/>
        <w:right w:val="none" w:sz="0" w:space="0" w:color="auto"/>
      </w:divBdr>
    </w:div>
    <w:div w:id="642583649">
      <w:bodyDiv w:val="1"/>
      <w:marLeft w:val="0"/>
      <w:marRight w:val="0"/>
      <w:marTop w:val="0"/>
      <w:marBottom w:val="0"/>
      <w:divBdr>
        <w:top w:val="none" w:sz="0" w:space="0" w:color="auto"/>
        <w:left w:val="none" w:sz="0" w:space="0" w:color="auto"/>
        <w:bottom w:val="none" w:sz="0" w:space="0" w:color="auto"/>
        <w:right w:val="none" w:sz="0" w:space="0" w:color="auto"/>
      </w:divBdr>
    </w:div>
    <w:div w:id="807090957">
      <w:bodyDiv w:val="1"/>
      <w:marLeft w:val="0"/>
      <w:marRight w:val="0"/>
      <w:marTop w:val="0"/>
      <w:marBottom w:val="0"/>
      <w:divBdr>
        <w:top w:val="none" w:sz="0" w:space="0" w:color="auto"/>
        <w:left w:val="none" w:sz="0" w:space="0" w:color="auto"/>
        <w:bottom w:val="none" w:sz="0" w:space="0" w:color="auto"/>
        <w:right w:val="none" w:sz="0" w:space="0" w:color="auto"/>
      </w:divBdr>
    </w:div>
    <w:div w:id="836307465">
      <w:bodyDiv w:val="1"/>
      <w:marLeft w:val="0"/>
      <w:marRight w:val="0"/>
      <w:marTop w:val="0"/>
      <w:marBottom w:val="0"/>
      <w:divBdr>
        <w:top w:val="none" w:sz="0" w:space="0" w:color="auto"/>
        <w:left w:val="none" w:sz="0" w:space="0" w:color="auto"/>
        <w:bottom w:val="none" w:sz="0" w:space="0" w:color="auto"/>
        <w:right w:val="none" w:sz="0" w:space="0" w:color="auto"/>
      </w:divBdr>
    </w:div>
    <w:div w:id="863982629">
      <w:bodyDiv w:val="1"/>
      <w:marLeft w:val="0"/>
      <w:marRight w:val="0"/>
      <w:marTop w:val="0"/>
      <w:marBottom w:val="0"/>
      <w:divBdr>
        <w:top w:val="none" w:sz="0" w:space="0" w:color="auto"/>
        <w:left w:val="none" w:sz="0" w:space="0" w:color="auto"/>
        <w:bottom w:val="none" w:sz="0" w:space="0" w:color="auto"/>
        <w:right w:val="none" w:sz="0" w:space="0" w:color="auto"/>
      </w:divBdr>
    </w:div>
    <w:div w:id="949433521">
      <w:bodyDiv w:val="1"/>
      <w:marLeft w:val="0"/>
      <w:marRight w:val="0"/>
      <w:marTop w:val="0"/>
      <w:marBottom w:val="0"/>
      <w:divBdr>
        <w:top w:val="none" w:sz="0" w:space="0" w:color="auto"/>
        <w:left w:val="none" w:sz="0" w:space="0" w:color="auto"/>
        <w:bottom w:val="none" w:sz="0" w:space="0" w:color="auto"/>
        <w:right w:val="none" w:sz="0" w:space="0" w:color="auto"/>
      </w:divBdr>
    </w:div>
    <w:div w:id="990210388">
      <w:bodyDiv w:val="1"/>
      <w:marLeft w:val="0"/>
      <w:marRight w:val="0"/>
      <w:marTop w:val="0"/>
      <w:marBottom w:val="0"/>
      <w:divBdr>
        <w:top w:val="none" w:sz="0" w:space="0" w:color="auto"/>
        <w:left w:val="none" w:sz="0" w:space="0" w:color="auto"/>
        <w:bottom w:val="none" w:sz="0" w:space="0" w:color="auto"/>
        <w:right w:val="none" w:sz="0" w:space="0" w:color="auto"/>
      </w:divBdr>
    </w:div>
    <w:div w:id="1003432994">
      <w:bodyDiv w:val="1"/>
      <w:marLeft w:val="0"/>
      <w:marRight w:val="0"/>
      <w:marTop w:val="0"/>
      <w:marBottom w:val="0"/>
      <w:divBdr>
        <w:top w:val="none" w:sz="0" w:space="0" w:color="auto"/>
        <w:left w:val="none" w:sz="0" w:space="0" w:color="auto"/>
        <w:bottom w:val="none" w:sz="0" w:space="0" w:color="auto"/>
        <w:right w:val="none" w:sz="0" w:space="0" w:color="auto"/>
      </w:divBdr>
    </w:div>
    <w:div w:id="1156730156">
      <w:bodyDiv w:val="1"/>
      <w:marLeft w:val="0"/>
      <w:marRight w:val="0"/>
      <w:marTop w:val="0"/>
      <w:marBottom w:val="0"/>
      <w:divBdr>
        <w:top w:val="none" w:sz="0" w:space="0" w:color="auto"/>
        <w:left w:val="none" w:sz="0" w:space="0" w:color="auto"/>
        <w:bottom w:val="none" w:sz="0" w:space="0" w:color="auto"/>
        <w:right w:val="none" w:sz="0" w:space="0" w:color="auto"/>
      </w:divBdr>
    </w:div>
    <w:div w:id="1209604356">
      <w:bodyDiv w:val="1"/>
      <w:marLeft w:val="0"/>
      <w:marRight w:val="0"/>
      <w:marTop w:val="0"/>
      <w:marBottom w:val="0"/>
      <w:divBdr>
        <w:top w:val="none" w:sz="0" w:space="0" w:color="auto"/>
        <w:left w:val="none" w:sz="0" w:space="0" w:color="auto"/>
        <w:bottom w:val="none" w:sz="0" w:space="0" w:color="auto"/>
        <w:right w:val="none" w:sz="0" w:space="0" w:color="auto"/>
      </w:divBdr>
    </w:div>
    <w:div w:id="1221407792">
      <w:bodyDiv w:val="1"/>
      <w:marLeft w:val="0"/>
      <w:marRight w:val="0"/>
      <w:marTop w:val="0"/>
      <w:marBottom w:val="0"/>
      <w:divBdr>
        <w:top w:val="none" w:sz="0" w:space="0" w:color="auto"/>
        <w:left w:val="none" w:sz="0" w:space="0" w:color="auto"/>
        <w:bottom w:val="none" w:sz="0" w:space="0" w:color="auto"/>
        <w:right w:val="none" w:sz="0" w:space="0" w:color="auto"/>
      </w:divBdr>
    </w:div>
    <w:div w:id="1318996583">
      <w:bodyDiv w:val="1"/>
      <w:marLeft w:val="0"/>
      <w:marRight w:val="0"/>
      <w:marTop w:val="0"/>
      <w:marBottom w:val="0"/>
      <w:divBdr>
        <w:top w:val="none" w:sz="0" w:space="0" w:color="auto"/>
        <w:left w:val="none" w:sz="0" w:space="0" w:color="auto"/>
        <w:bottom w:val="none" w:sz="0" w:space="0" w:color="auto"/>
        <w:right w:val="none" w:sz="0" w:space="0" w:color="auto"/>
      </w:divBdr>
    </w:div>
    <w:div w:id="1377698871">
      <w:bodyDiv w:val="1"/>
      <w:marLeft w:val="0"/>
      <w:marRight w:val="0"/>
      <w:marTop w:val="0"/>
      <w:marBottom w:val="0"/>
      <w:divBdr>
        <w:top w:val="none" w:sz="0" w:space="0" w:color="auto"/>
        <w:left w:val="none" w:sz="0" w:space="0" w:color="auto"/>
        <w:bottom w:val="none" w:sz="0" w:space="0" w:color="auto"/>
        <w:right w:val="none" w:sz="0" w:space="0" w:color="auto"/>
      </w:divBdr>
    </w:div>
    <w:div w:id="1398935607">
      <w:bodyDiv w:val="1"/>
      <w:marLeft w:val="0"/>
      <w:marRight w:val="0"/>
      <w:marTop w:val="0"/>
      <w:marBottom w:val="0"/>
      <w:divBdr>
        <w:top w:val="none" w:sz="0" w:space="0" w:color="auto"/>
        <w:left w:val="none" w:sz="0" w:space="0" w:color="auto"/>
        <w:bottom w:val="none" w:sz="0" w:space="0" w:color="auto"/>
        <w:right w:val="none" w:sz="0" w:space="0" w:color="auto"/>
      </w:divBdr>
    </w:div>
    <w:div w:id="1458453038">
      <w:bodyDiv w:val="1"/>
      <w:marLeft w:val="0"/>
      <w:marRight w:val="0"/>
      <w:marTop w:val="0"/>
      <w:marBottom w:val="0"/>
      <w:divBdr>
        <w:top w:val="none" w:sz="0" w:space="0" w:color="auto"/>
        <w:left w:val="none" w:sz="0" w:space="0" w:color="auto"/>
        <w:bottom w:val="none" w:sz="0" w:space="0" w:color="auto"/>
        <w:right w:val="none" w:sz="0" w:space="0" w:color="auto"/>
      </w:divBdr>
    </w:div>
    <w:div w:id="1495413019">
      <w:bodyDiv w:val="1"/>
      <w:marLeft w:val="0"/>
      <w:marRight w:val="0"/>
      <w:marTop w:val="0"/>
      <w:marBottom w:val="0"/>
      <w:divBdr>
        <w:top w:val="none" w:sz="0" w:space="0" w:color="auto"/>
        <w:left w:val="none" w:sz="0" w:space="0" w:color="auto"/>
        <w:bottom w:val="none" w:sz="0" w:space="0" w:color="auto"/>
        <w:right w:val="none" w:sz="0" w:space="0" w:color="auto"/>
      </w:divBdr>
    </w:div>
    <w:div w:id="1619296106">
      <w:bodyDiv w:val="1"/>
      <w:marLeft w:val="0"/>
      <w:marRight w:val="0"/>
      <w:marTop w:val="0"/>
      <w:marBottom w:val="0"/>
      <w:divBdr>
        <w:top w:val="none" w:sz="0" w:space="0" w:color="auto"/>
        <w:left w:val="none" w:sz="0" w:space="0" w:color="auto"/>
        <w:bottom w:val="none" w:sz="0" w:space="0" w:color="auto"/>
        <w:right w:val="none" w:sz="0" w:space="0" w:color="auto"/>
      </w:divBdr>
    </w:div>
    <w:div w:id="1656060100">
      <w:bodyDiv w:val="1"/>
      <w:marLeft w:val="0"/>
      <w:marRight w:val="0"/>
      <w:marTop w:val="0"/>
      <w:marBottom w:val="0"/>
      <w:divBdr>
        <w:top w:val="none" w:sz="0" w:space="0" w:color="auto"/>
        <w:left w:val="none" w:sz="0" w:space="0" w:color="auto"/>
        <w:bottom w:val="none" w:sz="0" w:space="0" w:color="auto"/>
        <w:right w:val="none" w:sz="0" w:space="0" w:color="auto"/>
      </w:divBdr>
    </w:div>
    <w:div w:id="1674649509">
      <w:bodyDiv w:val="1"/>
      <w:marLeft w:val="0"/>
      <w:marRight w:val="0"/>
      <w:marTop w:val="0"/>
      <w:marBottom w:val="0"/>
      <w:divBdr>
        <w:top w:val="none" w:sz="0" w:space="0" w:color="auto"/>
        <w:left w:val="none" w:sz="0" w:space="0" w:color="auto"/>
        <w:bottom w:val="none" w:sz="0" w:space="0" w:color="auto"/>
        <w:right w:val="none" w:sz="0" w:space="0" w:color="auto"/>
      </w:divBdr>
    </w:div>
    <w:div w:id="1738430750">
      <w:bodyDiv w:val="1"/>
      <w:marLeft w:val="0"/>
      <w:marRight w:val="0"/>
      <w:marTop w:val="0"/>
      <w:marBottom w:val="0"/>
      <w:divBdr>
        <w:top w:val="none" w:sz="0" w:space="0" w:color="auto"/>
        <w:left w:val="none" w:sz="0" w:space="0" w:color="auto"/>
        <w:bottom w:val="none" w:sz="0" w:space="0" w:color="auto"/>
        <w:right w:val="none" w:sz="0" w:space="0" w:color="auto"/>
      </w:divBdr>
    </w:div>
    <w:div w:id="1768034474">
      <w:bodyDiv w:val="1"/>
      <w:marLeft w:val="0"/>
      <w:marRight w:val="0"/>
      <w:marTop w:val="0"/>
      <w:marBottom w:val="0"/>
      <w:divBdr>
        <w:top w:val="none" w:sz="0" w:space="0" w:color="auto"/>
        <w:left w:val="none" w:sz="0" w:space="0" w:color="auto"/>
        <w:bottom w:val="none" w:sz="0" w:space="0" w:color="auto"/>
        <w:right w:val="none" w:sz="0" w:space="0" w:color="auto"/>
      </w:divBdr>
    </w:div>
    <w:div w:id="1851292905">
      <w:bodyDiv w:val="1"/>
      <w:marLeft w:val="0"/>
      <w:marRight w:val="0"/>
      <w:marTop w:val="0"/>
      <w:marBottom w:val="0"/>
      <w:divBdr>
        <w:top w:val="none" w:sz="0" w:space="0" w:color="auto"/>
        <w:left w:val="none" w:sz="0" w:space="0" w:color="auto"/>
        <w:bottom w:val="none" w:sz="0" w:space="0" w:color="auto"/>
        <w:right w:val="none" w:sz="0" w:space="0" w:color="auto"/>
      </w:divBdr>
    </w:div>
    <w:div w:id="1869491048">
      <w:bodyDiv w:val="1"/>
      <w:marLeft w:val="0"/>
      <w:marRight w:val="0"/>
      <w:marTop w:val="0"/>
      <w:marBottom w:val="0"/>
      <w:divBdr>
        <w:top w:val="none" w:sz="0" w:space="0" w:color="auto"/>
        <w:left w:val="none" w:sz="0" w:space="0" w:color="auto"/>
        <w:bottom w:val="none" w:sz="0" w:space="0" w:color="auto"/>
        <w:right w:val="none" w:sz="0" w:space="0" w:color="auto"/>
      </w:divBdr>
    </w:div>
    <w:div w:id="1951551417">
      <w:bodyDiv w:val="1"/>
      <w:marLeft w:val="0"/>
      <w:marRight w:val="0"/>
      <w:marTop w:val="0"/>
      <w:marBottom w:val="0"/>
      <w:divBdr>
        <w:top w:val="none" w:sz="0" w:space="0" w:color="auto"/>
        <w:left w:val="none" w:sz="0" w:space="0" w:color="auto"/>
        <w:bottom w:val="none" w:sz="0" w:space="0" w:color="auto"/>
        <w:right w:val="none" w:sz="0" w:space="0" w:color="auto"/>
      </w:divBdr>
    </w:div>
    <w:div w:id="2057655119">
      <w:bodyDiv w:val="1"/>
      <w:marLeft w:val="0"/>
      <w:marRight w:val="0"/>
      <w:marTop w:val="0"/>
      <w:marBottom w:val="0"/>
      <w:divBdr>
        <w:top w:val="none" w:sz="0" w:space="0" w:color="auto"/>
        <w:left w:val="none" w:sz="0" w:space="0" w:color="auto"/>
        <w:bottom w:val="none" w:sz="0" w:space="0" w:color="auto"/>
        <w:right w:val="none" w:sz="0" w:space="0" w:color="auto"/>
      </w:divBdr>
    </w:div>
    <w:div w:id="2083410590">
      <w:bodyDiv w:val="1"/>
      <w:marLeft w:val="0"/>
      <w:marRight w:val="0"/>
      <w:marTop w:val="0"/>
      <w:marBottom w:val="0"/>
      <w:divBdr>
        <w:top w:val="none" w:sz="0" w:space="0" w:color="auto"/>
        <w:left w:val="none" w:sz="0" w:space="0" w:color="auto"/>
        <w:bottom w:val="none" w:sz="0" w:space="0" w:color="auto"/>
        <w:right w:val="none" w:sz="0" w:space="0" w:color="auto"/>
      </w:divBdr>
    </w:div>
    <w:div w:id="2125953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xqJ5vUu3MU0k/gxbciIxLsw2l8A==">CgMxLjAyCmlkLjMwajB6bGwyCmlkLjFmb2I5dGUyCmlkLjN6bnlzaDc4AHIhMVBzMW0zTEZLMDJSa3dRQ0JldzUwUzhvTGdzNDZVQlpN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16985</Words>
  <Characters>9683</Characters>
  <Application>Microsoft Office Word</Application>
  <DocSecurity>0</DocSecurity>
  <Lines>80</Lines>
  <Paragraphs>53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26615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2026-01-05T11:52:00Z</dcterms:created>
  <dcterms:modified xsi:type="dcterms:W3CDTF">2026-01-07T13:08:00Z</dcterms:modified>
  <dc:language>ua-UA</dc:language>
</cp:coreProperties>
</file>