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36" w:rsidRPr="00AB2836" w:rsidRDefault="00AB2836" w:rsidP="00AB2836">
      <w:pPr>
        <w:pStyle w:val="rvps6"/>
        <w:spacing w:before="0" w:beforeAutospacing="0" w:after="0" w:afterAutospacing="0"/>
        <w:jc w:val="center"/>
        <w:rPr>
          <w:b/>
        </w:rPr>
      </w:pPr>
      <w:r w:rsidRPr="00AB2836">
        <w:rPr>
          <w:b/>
        </w:rPr>
        <w:t xml:space="preserve">Тернопільський обласний клінічний </w:t>
      </w:r>
      <w:proofErr w:type="spellStart"/>
      <w:r w:rsidRPr="00AB2836">
        <w:rPr>
          <w:b/>
        </w:rPr>
        <w:t>перинатальний</w:t>
      </w:r>
      <w:proofErr w:type="spellEnd"/>
      <w:r w:rsidRPr="00AB2836">
        <w:rPr>
          <w:b/>
        </w:rPr>
        <w:t xml:space="preserve"> центр «Мати і </w:t>
      </w:r>
      <w:proofErr w:type="spellStart"/>
      <w:r w:rsidRPr="00AB2836">
        <w:rPr>
          <w:b/>
        </w:rPr>
        <w:t>дитина»ТОР</w:t>
      </w:r>
      <w:proofErr w:type="spellEnd"/>
    </w:p>
    <w:p w:rsidR="00AB2836" w:rsidRPr="00AB2836" w:rsidRDefault="00AB2836" w:rsidP="00AB2836">
      <w:pPr>
        <w:jc w:val="center"/>
        <w:rPr>
          <w:rFonts w:ascii="Times New Roman" w:hAnsi="Times New Roman" w:cs="Times New Roman"/>
          <w:b/>
          <w:color w:val="000000"/>
          <w:sz w:val="24"/>
          <w:szCs w:val="24"/>
        </w:rPr>
      </w:pPr>
      <w:r w:rsidRPr="00AB2836">
        <w:rPr>
          <w:rFonts w:ascii="Times New Roman" w:hAnsi="Times New Roman" w:cs="Times New Roman"/>
          <w:b/>
          <w:color w:val="000000"/>
          <w:sz w:val="24"/>
          <w:szCs w:val="24"/>
        </w:rPr>
        <w:t>(ЄДРПОУ 35492401)</w:t>
      </w:r>
    </w:p>
    <w:p w:rsidR="00AB2836" w:rsidRPr="00040860" w:rsidRDefault="00AB2836" w:rsidP="00AB2836">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AB2836" w:rsidRPr="009A6A9C" w:rsidRDefault="00AB2836" w:rsidP="00AB2836">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AB2836" w:rsidRPr="00AB2836" w:rsidRDefault="00AB2836" w:rsidP="00AB2836">
      <w:pPr>
        <w:spacing w:after="360" w:line="240" w:lineRule="atLeast"/>
        <w:ind w:left="360"/>
        <w:textAlignment w:val="baseline"/>
        <w:rPr>
          <w:rFonts w:ascii="Times New Roman" w:hAnsi="Times New Roman" w:cs="Times New Roman"/>
          <w:b/>
          <w:i/>
          <w:color w:val="000000"/>
          <w:sz w:val="16"/>
          <w:szCs w:val="16"/>
        </w:rPr>
      </w:pPr>
      <w:r w:rsidRPr="00AB2836">
        <w:rPr>
          <w:rFonts w:ascii="Times New Roman" w:hAnsi="Times New Roman" w:cs="Times New Roman"/>
          <w:b/>
          <w:bCs/>
          <w:i/>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AB2836">
        <w:rPr>
          <w:rFonts w:ascii="Times New Roman" w:hAnsi="Times New Roman" w:cs="Times New Roman"/>
          <w:i/>
          <w:color w:val="000000"/>
          <w:sz w:val="16"/>
          <w:szCs w:val="16"/>
          <w:bdr w:val="none" w:sz="0" w:space="0" w:color="auto" w:frame="1"/>
          <w:shd w:val="clear" w:color="auto" w:fill="FFFFFF"/>
        </w:rPr>
        <w:t xml:space="preserve">найменування замовника: </w:t>
      </w:r>
      <w:r w:rsidRPr="00AB2836">
        <w:rPr>
          <w:rFonts w:ascii="Times New Roman" w:hAnsi="Times New Roman" w:cs="Times New Roman"/>
          <w:b/>
          <w:i/>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AB2836" w:rsidRPr="00AB2836" w:rsidRDefault="00AB2836" w:rsidP="00AB2836">
      <w:pPr>
        <w:spacing w:after="360" w:line="240" w:lineRule="atLeast"/>
        <w:ind w:left="360"/>
        <w:textAlignment w:val="baseline"/>
        <w:rPr>
          <w:rFonts w:ascii="Times New Roman" w:hAnsi="Times New Roman" w:cs="Times New Roman"/>
          <w:i/>
          <w:sz w:val="20"/>
          <w:szCs w:val="20"/>
        </w:rPr>
      </w:pPr>
      <w:r w:rsidRPr="00AB2836">
        <w:rPr>
          <w:rFonts w:ascii="Times New Roman" w:hAnsi="Times New Roman" w:cs="Times New Roman"/>
          <w:i/>
          <w:color w:val="000000"/>
          <w:sz w:val="20"/>
          <w:szCs w:val="20"/>
          <w:bdr w:val="none" w:sz="0" w:space="0" w:color="auto" w:frame="1"/>
          <w:shd w:val="clear" w:color="auto" w:fill="FFFFFF"/>
        </w:rPr>
        <w:t xml:space="preserve">місцезнаходження замовника: </w:t>
      </w:r>
      <w:r w:rsidRPr="00AB2836">
        <w:rPr>
          <w:rFonts w:ascii="Times New Roman" w:hAnsi="Times New Roman" w:cs="Times New Roman"/>
          <w:i/>
          <w:sz w:val="20"/>
          <w:szCs w:val="20"/>
        </w:rPr>
        <w:t>вул. Замкова 10, м. Тернопіль , Тернопільська  область, Україна, 46001</w:t>
      </w:r>
    </w:p>
    <w:p w:rsidR="00AB2836" w:rsidRPr="00AB2836" w:rsidRDefault="00AB2836" w:rsidP="00AB2836">
      <w:pPr>
        <w:spacing w:after="360" w:line="240" w:lineRule="atLeast"/>
        <w:ind w:left="360"/>
        <w:textAlignment w:val="baseline"/>
        <w:rPr>
          <w:rFonts w:ascii="Times New Roman" w:hAnsi="Times New Roman" w:cs="Times New Roman"/>
          <w:i/>
          <w:color w:val="333333"/>
          <w:sz w:val="20"/>
          <w:szCs w:val="20"/>
        </w:rPr>
      </w:pPr>
      <w:r w:rsidRPr="00AB2836">
        <w:rPr>
          <w:rFonts w:ascii="Times New Roman" w:hAnsi="Times New Roman" w:cs="Times New Roman"/>
          <w:i/>
          <w:color w:val="000000"/>
          <w:sz w:val="20"/>
          <w:szCs w:val="20"/>
          <w:bdr w:val="none" w:sz="0" w:space="0" w:color="auto" w:frame="1"/>
          <w:shd w:val="clear" w:color="auto" w:fill="FFFFFF"/>
        </w:rPr>
        <w:t xml:space="preserve">ідентифікаційний код замовника: </w:t>
      </w:r>
      <w:r w:rsidRPr="00AB2836">
        <w:rPr>
          <w:rFonts w:ascii="Times New Roman" w:hAnsi="Times New Roman" w:cs="Times New Roman"/>
          <w:b/>
          <w:i/>
          <w:color w:val="000000"/>
          <w:sz w:val="20"/>
          <w:szCs w:val="20"/>
        </w:rPr>
        <w:t>35492401;</w:t>
      </w:r>
    </w:p>
    <w:p w:rsidR="00AB2836" w:rsidRPr="00AB2836" w:rsidRDefault="00AB2836" w:rsidP="00AB2836">
      <w:pPr>
        <w:pStyle w:val="a3"/>
        <w:shd w:val="clear" w:color="auto" w:fill="FFFFFF"/>
        <w:spacing w:before="0" w:beforeAutospacing="0" w:after="0" w:afterAutospacing="0"/>
        <w:jc w:val="both"/>
        <w:rPr>
          <w:i/>
          <w:color w:val="333333"/>
          <w:sz w:val="20"/>
          <w:szCs w:val="20"/>
          <w:lang w:val="uk-UA"/>
        </w:rPr>
      </w:pPr>
      <w:r w:rsidRPr="00AB2836">
        <w:rPr>
          <w:i/>
          <w:color w:val="000000"/>
          <w:sz w:val="20"/>
          <w:szCs w:val="20"/>
          <w:bdr w:val="none" w:sz="0" w:space="0" w:color="auto" w:frame="1"/>
          <w:shd w:val="clear" w:color="auto" w:fill="FFFFFF"/>
          <w:lang w:val="uk-UA"/>
        </w:rPr>
        <w:t xml:space="preserve">        </w:t>
      </w:r>
      <w:proofErr w:type="spellStart"/>
      <w:r w:rsidRPr="00AB2836">
        <w:rPr>
          <w:i/>
          <w:color w:val="000000"/>
          <w:sz w:val="20"/>
          <w:szCs w:val="20"/>
          <w:bdr w:val="none" w:sz="0" w:space="0" w:color="auto" w:frame="1"/>
          <w:shd w:val="clear" w:color="auto" w:fill="FFFFFF"/>
        </w:rPr>
        <w:t>категорія</w:t>
      </w:r>
      <w:proofErr w:type="spellEnd"/>
      <w:r w:rsidRPr="00AB2836">
        <w:rPr>
          <w:i/>
          <w:color w:val="000000"/>
          <w:sz w:val="20"/>
          <w:szCs w:val="20"/>
          <w:bdr w:val="none" w:sz="0" w:space="0" w:color="auto" w:frame="1"/>
          <w:shd w:val="clear" w:color="auto" w:fill="FFFFFF"/>
        </w:rPr>
        <w:t xml:space="preserve"> </w:t>
      </w:r>
      <w:proofErr w:type="spellStart"/>
      <w:r w:rsidRPr="00AB2836">
        <w:rPr>
          <w:i/>
          <w:color w:val="000000"/>
          <w:sz w:val="20"/>
          <w:szCs w:val="20"/>
          <w:bdr w:val="none" w:sz="0" w:space="0" w:color="auto" w:frame="1"/>
          <w:shd w:val="clear" w:color="auto" w:fill="FFFFFF"/>
        </w:rPr>
        <w:t>замовника</w:t>
      </w:r>
      <w:proofErr w:type="spellEnd"/>
      <w:r w:rsidRPr="00AB2836">
        <w:rPr>
          <w:i/>
          <w:color w:val="000000"/>
          <w:sz w:val="20"/>
          <w:szCs w:val="20"/>
          <w:bdr w:val="none" w:sz="0" w:space="0" w:color="auto" w:frame="1"/>
          <w:shd w:val="clear" w:color="auto" w:fill="FFFFFF"/>
        </w:rPr>
        <w:t xml:space="preserve">: </w:t>
      </w:r>
      <w:r w:rsidRPr="00AB2836">
        <w:rPr>
          <w:i/>
          <w:color w:val="000000"/>
          <w:sz w:val="20"/>
          <w:szCs w:val="20"/>
          <w:bdr w:val="none" w:sz="0" w:space="0" w:color="auto" w:frame="1"/>
          <w:shd w:val="clear" w:color="auto" w:fill="FFFFFF"/>
          <w:lang w:val="uk-UA"/>
        </w:rPr>
        <w:t xml:space="preserve">лікувальний заклад </w:t>
      </w:r>
    </w:p>
    <w:p w:rsidR="00AB2836" w:rsidRPr="00AB2836" w:rsidRDefault="00AB2836" w:rsidP="00AB2836">
      <w:pPr>
        <w:spacing w:after="360" w:line="240" w:lineRule="auto"/>
        <w:ind w:left="360"/>
        <w:textAlignment w:val="baseline"/>
        <w:rPr>
          <w:rFonts w:ascii="Times New Roman" w:hAnsi="Times New Roman" w:cs="Times New Roman"/>
          <w:i/>
          <w:color w:val="333333"/>
          <w:sz w:val="16"/>
          <w:szCs w:val="16"/>
          <w:bdr w:val="none" w:sz="0" w:space="0" w:color="auto" w:frame="1"/>
        </w:rPr>
      </w:pPr>
      <w:r w:rsidRPr="00AB2836">
        <w:rPr>
          <w:rFonts w:ascii="Times New Roman" w:hAnsi="Times New Roman" w:cs="Times New Roman"/>
          <w:b/>
          <w:bCs/>
          <w:i/>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B2836">
        <w:rPr>
          <w:rFonts w:ascii="Times New Roman" w:hAnsi="Times New Roman" w:cs="Times New Roman"/>
          <w:i/>
          <w:color w:val="333333"/>
          <w:sz w:val="16"/>
          <w:szCs w:val="16"/>
          <w:bdr w:val="none" w:sz="0" w:space="0" w:color="auto" w:frame="1"/>
        </w:rPr>
        <w:t> </w:t>
      </w:r>
    </w:p>
    <w:p w:rsidR="00AB2836" w:rsidRPr="00AB2836" w:rsidRDefault="00AB2836" w:rsidP="00AB2836">
      <w:pPr>
        <w:pStyle w:val="3"/>
        <w:shd w:val="clear" w:color="auto" w:fill="FFFFFF"/>
        <w:spacing w:before="0" w:beforeAutospacing="0" w:after="0" w:afterAutospacing="0" w:line="360" w:lineRule="atLeast"/>
        <w:textAlignment w:val="baseline"/>
        <w:rPr>
          <w:color w:val="1D1B11" w:themeColor="background2" w:themeShade="1A"/>
          <w:sz w:val="24"/>
          <w:szCs w:val="24"/>
        </w:rPr>
      </w:pPr>
      <w:r w:rsidRPr="00AB2836">
        <w:rPr>
          <w:color w:val="1D1B11" w:themeColor="background2" w:themeShade="1A"/>
          <w:sz w:val="24"/>
          <w:szCs w:val="24"/>
        </w:rPr>
        <w:t xml:space="preserve">Код </w:t>
      </w:r>
      <w:proofErr w:type="spellStart"/>
      <w:r w:rsidRPr="00AB2836">
        <w:rPr>
          <w:color w:val="1D1B11" w:themeColor="background2" w:themeShade="1A"/>
          <w:sz w:val="24"/>
          <w:szCs w:val="24"/>
        </w:rPr>
        <w:t>ДК</w:t>
      </w:r>
      <w:proofErr w:type="spellEnd"/>
      <w:r w:rsidRPr="00AB2836">
        <w:rPr>
          <w:color w:val="1D1B11" w:themeColor="background2" w:themeShade="1A"/>
          <w:sz w:val="24"/>
          <w:szCs w:val="24"/>
        </w:rPr>
        <w:t xml:space="preserve"> 021:2015 </w:t>
      </w:r>
      <w:r w:rsidRPr="00AB2836">
        <w:rPr>
          <w:color w:val="1D1B11" w:themeColor="background2" w:themeShade="1A"/>
          <w:sz w:val="24"/>
          <w:szCs w:val="24"/>
          <w:shd w:val="clear" w:color="auto" w:fill="FFFFFF"/>
        </w:rPr>
        <w:t xml:space="preserve">33141300-3 </w:t>
      </w:r>
      <w:r w:rsidRPr="00AB2836">
        <w:rPr>
          <w:color w:val="1D1B11" w:themeColor="background2" w:themeShade="1A"/>
          <w:sz w:val="24"/>
          <w:szCs w:val="24"/>
        </w:rPr>
        <w:t>Приладдя для венепункції та забору крові</w:t>
      </w:r>
    </w:p>
    <w:p w:rsidR="00AB2836" w:rsidRDefault="00AB2836" w:rsidP="00AB2836">
      <w:pPr>
        <w:spacing w:after="360" w:line="240" w:lineRule="auto"/>
        <w:ind w:left="360"/>
        <w:textAlignment w:val="baseline"/>
        <w:rPr>
          <w:rFonts w:ascii="Times New Roman" w:eastAsia="Times New Roman" w:hAnsi="Times New Roman" w:cs="Times New Roman"/>
          <w:color w:val="000000"/>
        </w:rPr>
      </w:pPr>
    </w:p>
    <w:p w:rsidR="00D84705" w:rsidRPr="00756B78" w:rsidRDefault="00AB2836" w:rsidP="00AB2836">
      <w:pPr>
        <w:spacing w:after="360" w:line="240" w:lineRule="auto"/>
        <w:ind w:left="360"/>
        <w:textAlignment w:val="baseline"/>
        <w:rPr>
          <w:rFonts w:ascii="Times New Roman" w:hAnsi="Times New Roman" w:cs="Times New Roman"/>
          <w:b/>
        </w:rPr>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 xml:space="preserve">Ідентифікатор закупівлі: </w:t>
      </w:r>
      <w:r w:rsidR="00D84705" w:rsidRPr="00D84705">
        <w:rPr>
          <w:rStyle w:val="h-select-all"/>
          <w:rFonts w:ascii="Times New Roman" w:hAnsi="Times New Roman" w:cs="Times New Roman"/>
          <w:b/>
          <w:color w:val="1D1B11" w:themeColor="background2" w:themeShade="1A"/>
          <w:sz w:val="20"/>
          <w:szCs w:val="20"/>
          <w:bdr w:val="none" w:sz="0" w:space="0" w:color="auto" w:frame="1"/>
        </w:rPr>
        <w:t>UA-2026-01-22-006306-a</w:t>
      </w:r>
      <w:r w:rsidR="00D84705" w:rsidRPr="00D84705">
        <w:rPr>
          <w:rFonts w:ascii="Times New Roman" w:hAnsi="Times New Roman" w:cs="Times New Roman"/>
          <w:b/>
          <w:color w:val="1D1B11" w:themeColor="background2" w:themeShade="1A"/>
          <w:sz w:val="20"/>
          <w:szCs w:val="20"/>
          <w:shd w:val="clear" w:color="auto" w:fill="FFFFFF"/>
        </w:rPr>
        <w:t> </w:t>
      </w:r>
      <w:hyperlink r:id="rId4" w:tgtFrame="_blank" w:history="1">
        <w:r w:rsidR="00D84705" w:rsidRPr="00D84705">
          <w:rPr>
            <w:rStyle w:val="a4"/>
            <w:rFonts w:ascii="Times New Roman" w:hAnsi="Times New Roman" w:cs="Times New Roman"/>
            <w:b/>
            <w:color w:val="1D1B11" w:themeColor="background2" w:themeShade="1A"/>
            <w:sz w:val="20"/>
            <w:szCs w:val="20"/>
            <w:u w:val="none"/>
            <w:bdr w:val="none" w:sz="0" w:space="0" w:color="auto" w:frame="1"/>
          </w:rPr>
          <w:t xml:space="preserve"> </w:t>
        </w:r>
        <w:r w:rsidR="00D84705" w:rsidRPr="00D84705">
          <w:rPr>
            <w:rStyle w:val="a4"/>
            <w:rFonts w:ascii="Times New Roman" w:hAnsi="Times New Roman" w:cs="Times New Roman"/>
            <w:b/>
            <w:color w:val="1D1B11" w:themeColor="background2" w:themeShade="1A"/>
            <w:sz w:val="20"/>
            <w:szCs w:val="20"/>
            <w:u w:val="none"/>
            <w:bdr w:val="none" w:sz="0" w:space="0" w:color="auto" w:frame="1"/>
          </w:rPr>
          <w:lastRenderedPageBreak/>
          <w:t>prozorro.gov.ua</w:t>
        </w:r>
      </w:hyperlink>
      <w:r w:rsidR="00D84705" w:rsidRPr="00D84705">
        <w:rPr>
          <w:rFonts w:ascii="Times New Roman" w:hAnsi="Times New Roman" w:cs="Times New Roman"/>
          <w:b/>
        </w:rPr>
        <w:t>https://zakupivli.pro/gov/tenders/ua-2026-01-22-006306-a</w:t>
      </w:r>
    </w:p>
    <w:p w:rsidR="00AB2836" w:rsidRDefault="00AB2836" w:rsidP="00AB2836">
      <w:pPr>
        <w:spacing w:after="360" w:line="240" w:lineRule="auto"/>
        <w:ind w:left="360"/>
        <w:textAlignment w:val="baseline"/>
        <w:rPr>
          <w:rFonts w:ascii="Times New Roman" w:hAnsi="Times New Roman" w:cs="Times New Roman"/>
          <w:b/>
          <w:sz w:val="16"/>
          <w:szCs w:val="16"/>
        </w:rPr>
      </w:pPr>
      <w:r w:rsidRPr="00040860">
        <w:rPr>
          <w:rFonts w:ascii="Times New Roman" w:hAnsi="Times New Roman" w:cs="Times New Roman"/>
          <w:b/>
          <w:sz w:val="16"/>
          <w:szCs w:val="16"/>
        </w:rPr>
        <w:t xml:space="preserve">Товар за своїми </w:t>
      </w:r>
      <w:proofErr w:type="spellStart"/>
      <w:r w:rsidRPr="00040860">
        <w:rPr>
          <w:rFonts w:ascii="Times New Roman" w:hAnsi="Times New Roman" w:cs="Times New Roman"/>
          <w:b/>
          <w:sz w:val="16"/>
          <w:szCs w:val="16"/>
        </w:rPr>
        <w:t>медико-технічними</w:t>
      </w:r>
      <w:proofErr w:type="spellEnd"/>
      <w:r w:rsidRPr="00040860">
        <w:rPr>
          <w:rFonts w:ascii="Times New Roman" w:hAnsi="Times New Roman" w:cs="Times New Roman"/>
          <w:b/>
          <w:sz w:val="16"/>
          <w:szCs w:val="16"/>
        </w:rPr>
        <w:t xml:space="preserve"> характеристиками повинен відповідати  наступним вимогам:</w: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5"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Комплект 3-х компонент. шприців ін'єкційних, об'єм 2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одноразовий, з двома голками. спиртовими серветками та відкривачем для ампул</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60.75pt;height:18pt" o:ole="">
            <v:imagedata r:id="rId6" o:title=""/>
          </v:shape>
          <w:control r:id="rId7" w:name="DefaultOcxName1" w:shapeid="_x0000_i1129"/>
        </w:objec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8"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Комплект 3-х компонент. шприців ін'єкційних, об'єм 5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одноразовий, з двома голками. спиртовими серветками та відкривачем для ампул</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 id="_x0000_i1134" type="#_x0000_t75" style="width:60.75pt;height:18pt" o:ole="">
            <v:imagedata r:id="rId9" o:title=""/>
          </v:shape>
          <w:control r:id="rId10" w:name="DefaultOcxName3" w:shapeid="_x0000_i1134"/>
        </w:objec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11"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Шприц ін'єкційний, 3-х компонент., одноразовий, стерильний, 1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дві голки в комплекті, з ковпачком для блокування голки</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 id="_x0000_i1131" type="#_x0000_t75" style="width:60.75pt;height:18pt" o:ole="">
            <v:imagedata r:id="rId12" o:title=""/>
          </v:shape>
          <w:control r:id="rId13" w:name="DefaultOcxName5" w:shapeid="_x0000_i1131"/>
        </w:objec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14"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Шприц ін'єкційний, 2-х компонент., одноразовий, стерильний, 2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одна голка в комплекті</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 id="_x0000_i1180" type="#_x0000_t75" style="width:60.75pt;height:18pt" o:ole="">
            <v:imagedata r:id="rId15" o:title=""/>
          </v:shape>
          <w:control r:id="rId16" w:name="DefaultOcxName7" w:shapeid="_x0000_i1180"/>
        </w:objec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17"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Шприц ін'єкційний, 3-х компонентний, Об'єм : 5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Одноразовий, з голкою в комплекті, без додаткової голки, Сертифікат на відповідність ДСТУ EN ISO</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 id="_x0000_i1128" type="#_x0000_t75" style="width:60.75pt;height:18pt" o:ole="">
            <v:imagedata r:id="rId18" o:title=""/>
          </v:shape>
          <w:control r:id="rId19" w:name="DefaultOcxName9" w:shapeid="_x0000_i1128"/>
        </w:objec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20"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Шприц ін'єкційний, 3-х компонентний, Об'єм : 10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Одноразовий, з голкою в комплекті, з додатковою голкою, Сертифікат на відповідність ДСТУ EN ISO</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 id="_x0000_i1135" type="#_x0000_t75" style="width:60.75pt;height:18pt" o:ole="">
            <v:imagedata r:id="rId21" o:title=""/>
          </v:shape>
          <w:control r:id="rId22" w:name="DefaultOcxName11" w:shapeid="_x0000_i1135"/>
        </w:objec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23"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Шприц ін'єкційний, 2-х компонентний, одноразовий, стерильний, безпечний, 10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з ковпачком для блокування голки, з двома голками</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 id="_x0000_i1138" type="#_x0000_t75" style="width:60.75pt;height:18pt" o:ole="">
            <v:imagedata r:id="rId24" o:title=""/>
          </v:shape>
          <w:control r:id="rId25" w:name="DefaultOcxName13" w:shapeid="_x0000_i1138"/>
        </w:objec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26"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Шприц ін'єкційний, 3-х компонентний, Об'єм : 20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Одноразовий, з голкою в комплекті, з додатковою голкою, Сертифікат на відповідність ДСТУ EN ISO</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Style w:val="linktext-ibq3y-0"/>
          <w:rFonts w:ascii="Times New Roman" w:hAnsi="Times New Roman" w:cs="Times New Roman"/>
          <w:color w:val="1D1B11" w:themeColor="background2" w:themeShade="1A"/>
          <w:sz w:val="21"/>
          <w:szCs w:val="21"/>
          <w:bdr w:val="none" w:sz="0" w:space="0" w:color="auto" w:frame="1"/>
        </w:rPr>
        <w:t>Переглянути налаштування профілю</w:t>
      </w:r>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 id="_x0000_i1140" type="#_x0000_t75" style="width:60.75pt;height:18pt" o:ole="">
            <v:imagedata r:id="rId27" o:title=""/>
          </v:shape>
          <w:control r:id="rId28" w:name="DefaultOcxName15" w:shapeid="_x0000_i1140"/>
        </w:object>
      </w:r>
    </w:p>
    <w:p w:rsidR="00AB2836" w:rsidRPr="00AB2836" w:rsidRDefault="00AB2836" w:rsidP="00AB2836">
      <w:pPr>
        <w:textAlignment w:val="baseline"/>
        <w:rPr>
          <w:rFonts w:ascii="Times New Roman" w:hAnsi="Times New Roman" w:cs="Times New Roman"/>
          <w:color w:val="1D1B11" w:themeColor="background2" w:themeShade="1A"/>
          <w:sz w:val="21"/>
          <w:szCs w:val="21"/>
        </w:rPr>
      </w:pPr>
      <w:hyperlink r:id="rId29" w:tgtFrame="_blank" w:history="1">
        <w:r w:rsidRPr="00AB2836">
          <w:rPr>
            <w:rStyle w:val="a4"/>
            <w:rFonts w:ascii="Times New Roman" w:hAnsi="Times New Roman" w:cs="Times New Roman"/>
            <w:color w:val="1D1B11" w:themeColor="background2" w:themeShade="1A"/>
            <w:sz w:val="21"/>
            <w:szCs w:val="21"/>
            <w:u w:val="none"/>
            <w:bdr w:val="none" w:sz="0" w:space="0" w:color="auto" w:frame="1"/>
          </w:rPr>
          <w:t xml:space="preserve">Шприц ін'єкційний, 3-х компонентний, Об'єм : 50 </w:t>
        </w:r>
        <w:proofErr w:type="spellStart"/>
        <w:r w:rsidRPr="00AB2836">
          <w:rPr>
            <w:rStyle w:val="a4"/>
            <w:rFonts w:ascii="Times New Roman" w:hAnsi="Times New Roman" w:cs="Times New Roman"/>
            <w:color w:val="1D1B11" w:themeColor="background2" w:themeShade="1A"/>
            <w:sz w:val="21"/>
            <w:szCs w:val="21"/>
            <w:u w:val="none"/>
            <w:bdr w:val="none" w:sz="0" w:space="0" w:color="auto" w:frame="1"/>
          </w:rPr>
          <w:t>мл</w:t>
        </w:r>
        <w:proofErr w:type="spellEnd"/>
        <w:r w:rsidRPr="00AB2836">
          <w:rPr>
            <w:rStyle w:val="a4"/>
            <w:rFonts w:ascii="Times New Roman" w:hAnsi="Times New Roman" w:cs="Times New Roman"/>
            <w:color w:val="1D1B11" w:themeColor="background2" w:themeShade="1A"/>
            <w:sz w:val="21"/>
            <w:szCs w:val="21"/>
            <w:u w:val="none"/>
            <w:bdr w:val="none" w:sz="0" w:space="0" w:color="auto" w:frame="1"/>
          </w:rPr>
          <w:t>, Одноразовий, з голкою в комплекті, без додаткової голки, Сертифікат на відповідність ДСТУ EN ISO</w:t>
        </w:r>
      </w:hyperlink>
    </w:p>
    <w:p w:rsidR="00AB2836" w:rsidRPr="00AB2836" w:rsidRDefault="00AB2836" w:rsidP="00AB2836">
      <w:pPr>
        <w:textAlignment w:val="baseline"/>
        <w:rPr>
          <w:rFonts w:ascii="Times New Roman" w:hAnsi="Times New Roman" w:cs="Times New Roman"/>
          <w:color w:val="1D1B11" w:themeColor="background2" w:themeShade="1A"/>
          <w:sz w:val="21"/>
          <w:szCs w:val="21"/>
        </w:rPr>
      </w:pPr>
      <w:r w:rsidRPr="00AB2836">
        <w:rPr>
          <w:rFonts w:ascii="Times New Roman" w:hAnsi="Times New Roman" w:cs="Times New Roman"/>
          <w:color w:val="1D1B11" w:themeColor="background2" w:themeShade="1A"/>
          <w:sz w:val="21"/>
          <w:szCs w:val="21"/>
        </w:rPr>
        <w:object w:dxaOrig="225" w:dyaOrig="225">
          <v:shape id="_x0000_i1141" type="#_x0000_t75" style="width:60.75pt;height:18pt" o:ole="">
            <v:imagedata r:id="rId30" o:title=""/>
          </v:shape>
          <w:control r:id="rId31" w:name="DefaultOcxName17" w:shapeid="_x0000_i1141"/>
        </w:object>
      </w:r>
    </w:p>
    <w:p w:rsidR="00AB2836" w:rsidRPr="00040860" w:rsidRDefault="00AB2836" w:rsidP="00AB2836">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AB2836" w:rsidRPr="00B521F0" w:rsidRDefault="00AB2836" w:rsidP="00AB2836">
      <w:pPr>
        <w:shd w:val="clear" w:color="auto" w:fill="FFFFFA"/>
        <w:ind w:firstLine="708"/>
        <w:jc w:val="both"/>
        <w:rPr>
          <w:rFonts w:ascii="Times New Roman" w:hAnsi="Times New Roman" w:cs="Times New Roman"/>
          <w:b/>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500600</w:t>
      </w:r>
      <w:r w:rsidRPr="00B521F0">
        <w:rPr>
          <w:rFonts w:ascii="Times New Roman" w:hAnsi="Times New Roman" w:cs="Times New Roman"/>
          <w:color w:val="000000"/>
          <w:sz w:val="20"/>
          <w:szCs w:val="20"/>
          <w:bdr w:val="none" w:sz="0" w:space="0" w:color="auto" w:frame="1"/>
        </w:rPr>
        <w:t>.00</w:t>
      </w:r>
      <w:r w:rsidRPr="00B521F0">
        <w:rPr>
          <w:rFonts w:ascii="Times New Roman" w:hAnsi="Times New Roman" w:cs="Times New Roman"/>
          <w:color w:val="000000"/>
          <w:sz w:val="20"/>
          <w:szCs w:val="20"/>
          <w:bdr w:val="none" w:sz="0" w:space="0" w:color="auto" w:frame="1"/>
          <w:lang w:val="ru-RU"/>
        </w:rPr>
        <w:t xml:space="preserve"> </w:t>
      </w:r>
      <w:proofErr w:type="spellStart"/>
      <w:r w:rsidRPr="00B521F0">
        <w:rPr>
          <w:rFonts w:ascii="Times New Roman" w:hAnsi="Times New Roman" w:cs="Times New Roman"/>
          <w:color w:val="000000"/>
          <w:sz w:val="20"/>
          <w:szCs w:val="20"/>
          <w:bdr w:val="none" w:sz="0" w:space="0" w:color="auto" w:frame="1"/>
          <w:lang w:val="ru-RU"/>
        </w:rPr>
        <w:t>грн</w:t>
      </w:r>
      <w:proofErr w:type="spellEnd"/>
      <w:r w:rsidRPr="00B521F0">
        <w:rPr>
          <w:rFonts w:ascii="Times New Roman" w:hAnsi="Times New Roman" w:cs="Times New Roman"/>
          <w:b/>
          <w:sz w:val="20"/>
          <w:szCs w:val="20"/>
        </w:rPr>
        <w:t>. (</w:t>
      </w:r>
      <w:r>
        <w:rPr>
          <w:rFonts w:ascii="Times New Roman" w:hAnsi="Times New Roman" w:cs="Times New Roman"/>
          <w:b/>
          <w:sz w:val="20"/>
          <w:szCs w:val="20"/>
        </w:rPr>
        <w:t>п’ятсот  тисяч шістсот  грн..00 коп.)</w:t>
      </w:r>
      <w:r w:rsidR="00250240">
        <w:rPr>
          <w:rFonts w:ascii="Times New Roman" w:hAnsi="Times New Roman" w:cs="Times New Roman"/>
          <w:b/>
          <w:sz w:val="20"/>
          <w:szCs w:val="20"/>
        </w:rPr>
        <w:t xml:space="preserve"> з ПДВ .</w:t>
      </w:r>
    </w:p>
    <w:p w:rsidR="00AB2836" w:rsidRPr="0007687E" w:rsidRDefault="00AB2836" w:rsidP="00AB2836">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lastRenderedPageBreak/>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AB2836" w:rsidRPr="00040860" w:rsidRDefault="00AB2836" w:rsidP="00AB2836">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AB2836" w:rsidRPr="00040860" w:rsidRDefault="00AB2836" w:rsidP="00AB2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AB2836" w:rsidRPr="00040860" w:rsidRDefault="00AB2836" w:rsidP="00AB2836">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32"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AB2836" w:rsidRPr="00040860" w:rsidRDefault="00AB2836" w:rsidP="00AB2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w:t>
      </w:r>
      <w:r w:rsidRPr="00040860">
        <w:rPr>
          <w:rFonts w:ascii="Times New Roman" w:hAnsi="Times New Roman" w:cs="Times New Roman"/>
          <w:sz w:val="16"/>
          <w:szCs w:val="16"/>
        </w:rPr>
        <w:lastRenderedPageBreak/>
        <w:t>зазначається інформація, визначена пунктом 12 та абзацами другим-четвертим пункту 13 цього Порядку, та інформація щодо:</w:t>
      </w:r>
    </w:p>
    <w:p w:rsidR="00AB2836" w:rsidRPr="00040860" w:rsidRDefault="00AB2836" w:rsidP="00AB2836">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AB2836" w:rsidRPr="00040860" w:rsidRDefault="00AB2836" w:rsidP="00AB2836">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AB2836" w:rsidRPr="00040860" w:rsidRDefault="00AB2836" w:rsidP="00AB2836">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AB2836" w:rsidRPr="00040860" w:rsidRDefault="00AB2836" w:rsidP="00AB2836">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33"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34"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AB2836" w:rsidRPr="00040860" w:rsidRDefault="00AB2836" w:rsidP="00AB2836">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35"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AB2836" w:rsidRPr="00040860" w:rsidRDefault="00AB2836" w:rsidP="00AB2836">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AB2836" w:rsidRPr="0007687E" w:rsidRDefault="00AB2836" w:rsidP="00AB2836">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w:t>
      </w:r>
      <w:r w:rsidRPr="0007687E">
        <w:rPr>
          <w:rFonts w:ascii="Times New Roman" w:hAnsi="Times New Roman" w:cs="Times New Roman"/>
          <w:color w:val="333333"/>
          <w:sz w:val="16"/>
          <w:szCs w:val="16"/>
          <w:shd w:val="clear" w:color="auto" w:fill="FFFFFF"/>
        </w:rPr>
        <w:lastRenderedPageBreak/>
        <w:t xml:space="preserve">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07687E">
        <w:rPr>
          <w:rFonts w:ascii="Times New Roman" w:hAnsi="Times New Roman" w:cs="Times New Roman"/>
          <w:color w:val="333333"/>
          <w:sz w:val="16"/>
          <w:szCs w:val="16"/>
          <w:shd w:val="clear" w:color="auto" w:fill="FFFFFF"/>
        </w:rPr>
        <w:t>закупівель.очікувана</w:t>
      </w:r>
      <w:proofErr w:type="spellEnd"/>
      <w:r w:rsidRPr="0007687E">
        <w:rPr>
          <w:rFonts w:ascii="Times New Roman" w:hAnsi="Times New Roman" w:cs="Times New Roman"/>
          <w:color w:val="333333"/>
          <w:sz w:val="16"/>
          <w:szCs w:val="16"/>
          <w:shd w:val="clear" w:color="auto" w:fill="FFFFFF"/>
        </w:rPr>
        <w:t xml:space="preserve"> вартість та обсяг закупівлі Замовником формувались відповідно до потреби закладу  , затвердженої генеральним директором та виходячи з </w:t>
      </w:r>
      <w:r>
        <w:rPr>
          <w:rFonts w:ascii="Times New Roman" w:hAnsi="Times New Roman" w:cs="Times New Roman"/>
          <w:color w:val="333333"/>
          <w:sz w:val="16"/>
          <w:szCs w:val="16"/>
          <w:shd w:val="clear" w:color="auto" w:fill="FFFFFF"/>
        </w:rPr>
        <w:t xml:space="preserve"> зведеної </w:t>
      </w:r>
      <w:r w:rsidRPr="0007687E">
        <w:rPr>
          <w:rFonts w:ascii="Times New Roman" w:hAnsi="Times New Roman" w:cs="Times New Roman"/>
          <w:color w:val="333333"/>
          <w:sz w:val="16"/>
          <w:szCs w:val="16"/>
          <w:shd w:val="clear" w:color="auto" w:fill="FFFFFF"/>
        </w:rPr>
        <w:t xml:space="preserve">річної потреби </w:t>
      </w:r>
      <w:r>
        <w:rPr>
          <w:rFonts w:ascii="Times New Roman" w:hAnsi="Times New Roman" w:cs="Times New Roman"/>
          <w:color w:val="333333"/>
          <w:sz w:val="16"/>
          <w:szCs w:val="16"/>
          <w:shd w:val="clear" w:color="auto" w:fill="FFFFFF"/>
        </w:rPr>
        <w:t xml:space="preserve"> закладу</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AB2836" w:rsidRDefault="00AB2836" w:rsidP="00AB2836"/>
    <w:p w:rsidR="00AB2836" w:rsidRDefault="00AB2836" w:rsidP="00AB2836"/>
    <w:p w:rsidR="00AB2836" w:rsidRDefault="00AB2836" w:rsidP="00AB2836"/>
    <w:p w:rsidR="00AB2836" w:rsidRDefault="00AB2836" w:rsidP="00AB2836"/>
    <w:p w:rsidR="00AB2836" w:rsidRDefault="00AB2836" w:rsidP="00AB2836"/>
    <w:p w:rsidR="00AB2836" w:rsidRDefault="00AB2836" w:rsidP="00AB2836"/>
    <w:p w:rsidR="001B7825" w:rsidRDefault="001B7825"/>
    <w:sectPr w:rsidR="001B7825" w:rsidSect="00BF7295">
      <w:pgSz w:w="8419"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B2836"/>
    <w:rsid w:val="001B7825"/>
    <w:rsid w:val="00250240"/>
    <w:rsid w:val="0034600F"/>
    <w:rsid w:val="00AB2836"/>
    <w:rsid w:val="00BF7295"/>
    <w:rsid w:val="00D8470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836"/>
    <w:rPr>
      <w:rFonts w:eastAsiaTheme="minorEastAsia"/>
      <w:lang w:eastAsia="uk-UA"/>
    </w:rPr>
  </w:style>
  <w:style w:type="paragraph" w:styleId="3">
    <w:name w:val="heading 3"/>
    <w:basedOn w:val="a"/>
    <w:link w:val="30"/>
    <w:uiPriority w:val="9"/>
    <w:qFormat/>
    <w:rsid w:val="00AB2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B2836"/>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AB2836"/>
    <w:rPr>
      <w:color w:val="0000FF"/>
      <w:u w:val="single"/>
    </w:rPr>
  </w:style>
  <w:style w:type="paragraph" w:customStyle="1" w:styleId="rvps6">
    <w:name w:val="rvps6"/>
    <w:basedOn w:val="a"/>
    <w:uiPriority w:val="99"/>
    <w:rsid w:val="00AB28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AB28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AB2836"/>
  </w:style>
  <w:style w:type="character" w:customStyle="1" w:styleId="zk-definition-listitem-text">
    <w:name w:val="zk-definition-list__item-text"/>
    <w:basedOn w:val="a0"/>
    <w:rsid w:val="00AB2836"/>
  </w:style>
  <w:style w:type="character" w:customStyle="1" w:styleId="h-select-all">
    <w:name w:val="h-select-all"/>
    <w:basedOn w:val="a0"/>
    <w:rsid w:val="00AB2836"/>
  </w:style>
  <w:style w:type="character" w:customStyle="1" w:styleId="linktext-ibq3y-0">
    <w:name w:val="link__text-ibq3y-0"/>
    <w:basedOn w:val="a0"/>
    <w:rsid w:val="00AB2836"/>
  </w:style>
  <w:style w:type="character" w:customStyle="1" w:styleId="30">
    <w:name w:val="Заголовок 3 Знак"/>
    <w:basedOn w:val="a0"/>
    <w:link w:val="3"/>
    <w:uiPriority w:val="9"/>
    <w:rsid w:val="00AB2836"/>
    <w:rPr>
      <w:rFonts w:ascii="Times New Roman" w:eastAsia="Times New Roman" w:hAnsi="Times New Roman" w:cs="Times New Roman"/>
      <w:b/>
      <w:bCs/>
      <w:sz w:val="27"/>
      <w:szCs w:val="27"/>
      <w:lang w:eastAsia="uk-UA"/>
    </w:rPr>
  </w:style>
</w:styles>
</file>

<file path=word/webSettings.xml><?xml version="1.0" encoding="utf-8"?>
<w:webSettings xmlns:r="http://schemas.openxmlformats.org/officeDocument/2006/relationships" xmlns:w="http://schemas.openxmlformats.org/wordprocessingml/2006/main">
  <w:divs>
    <w:div w:id="60563802">
      <w:bodyDiv w:val="1"/>
      <w:marLeft w:val="0"/>
      <w:marRight w:val="0"/>
      <w:marTop w:val="0"/>
      <w:marBottom w:val="0"/>
      <w:divBdr>
        <w:top w:val="none" w:sz="0" w:space="0" w:color="auto"/>
        <w:left w:val="none" w:sz="0" w:space="0" w:color="auto"/>
        <w:bottom w:val="none" w:sz="0" w:space="0" w:color="auto"/>
        <w:right w:val="none" w:sz="0" w:space="0" w:color="auto"/>
      </w:divBdr>
    </w:div>
    <w:div w:id="936520910">
      <w:bodyDiv w:val="1"/>
      <w:marLeft w:val="0"/>
      <w:marRight w:val="0"/>
      <w:marTop w:val="0"/>
      <w:marBottom w:val="0"/>
      <w:divBdr>
        <w:top w:val="none" w:sz="0" w:space="0" w:color="auto"/>
        <w:left w:val="none" w:sz="0" w:space="0" w:color="auto"/>
        <w:bottom w:val="none" w:sz="0" w:space="0" w:color="auto"/>
        <w:right w:val="none" w:sz="0" w:space="0" w:color="auto"/>
      </w:divBdr>
      <w:divsChild>
        <w:div w:id="774135189">
          <w:marLeft w:val="-120"/>
          <w:marRight w:val="-120"/>
          <w:marTop w:val="0"/>
          <w:marBottom w:val="0"/>
          <w:divBdr>
            <w:top w:val="none" w:sz="0" w:space="0" w:color="auto"/>
            <w:left w:val="none" w:sz="0" w:space="0" w:color="auto"/>
            <w:bottom w:val="none" w:sz="0" w:space="0" w:color="auto"/>
            <w:right w:val="none" w:sz="0" w:space="0" w:color="auto"/>
          </w:divBdr>
          <w:divsChild>
            <w:div w:id="1685941387">
              <w:marLeft w:val="0"/>
              <w:marRight w:val="0"/>
              <w:marTop w:val="0"/>
              <w:marBottom w:val="0"/>
              <w:divBdr>
                <w:top w:val="none" w:sz="0" w:space="0" w:color="auto"/>
                <w:left w:val="none" w:sz="0" w:space="0" w:color="auto"/>
                <w:bottom w:val="none" w:sz="0" w:space="0" w:color="auto"/>
                <w:right w:val="none" w:sz="0" w:space="0" w:color="auto"/>
              </w:divBdr>
            </w:div>
            <w:div w:id="1796826871">
              <w:marLeft w:val="0"/>
              <w:marRight w:val="0"/>
              <w:marTop w:val="0"/>
              <w:marBottom w:val="0"/>
              <w:divBdr>
                <w:top w:val="none" w:sz="0" w:space="0" w:color="auto"/>
                <w:left w:val="none" w:sz="0" w:space="0" w:color="auto"/>
                <w:bottom w:val="none" w:sz="0" w:space="0" w:color="auto"/>
                <w:right w:val="none" w:sz="0" w:space="0" w:color="auto"/>
              </w:divBdr>
              <w:divsChild>
                <w:div w:id="415983363">
                  <w:marLeft w:val="-120"/>
                  <w:marRight w:val="-120"/>
                  <w:marTop w:val="0"/>
                  <w:marBottom w:val="0"/>
                  <w:divBdr>
                    <w:top w:val="none" w:sz="0" w:space="0" w:color="auto"/>
                    <w:left w:val="none" w:sz="0" w:space="0" w:color="auto"/>
                    <w:bottom w:val="none" w:sz="0" w:space="0" w:color="auto"/>
                    <w:right w:val="none" w:sz="0" w:space="0" w:color="auto"/>
                  </w:divBdr>
                  <w:divsChild>
                    <w:div w:id="949551548">
                      <w:marLeft w:val="0"/>
                      <w:marRight w:val="0"/>
                      <w:marTop w:val="0"/>
                      <w:marBottom w:val="0"/>
                      <w:divBdr>
                        <w:top w:val="none" w:sz="0" w:space="0" w:color="auto"/>
                        <w:left w:val="none" w:sz="0" w:space="0" w:color="auto"/>
                        <w:bottom w:val="none" w:sz="0" w:space="0" w:color="auto"/>
                        <w:right w:val="none" w:sz="0" w:space="0" w:color="auto"/>
                      </w:divBdr>
                    </w:div>
                  </w:divsChild>
                </w:div>
                <w:div w:id="832184655">
                  <w:marLeft w:val="-120"/>
                  <w:marRight w:val="-120"/>
                  <w:marTop w:val="0"/>
                  <w:marBottom w:val="0"/>
                  <w:divBdr>
                    <w:top w:val="none" w:sz="0" w:space="0" w:color="auto"/>
                    <w:left w:val="none" w:sz="0" w:space="0" w:color="auto"/>
                    <w:bottom w:val="none" w:sz="0" w:space="0" w:color="auto"/>
                    <w:right w:val="none" w:sz="0" w:space="0" w:color="auto"/>
                  </w:divBdr>
                  <w:divsChild>
                    <w:div w:id="19826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219">
              <w:marLeft w:val="0"/>
              <w:marRight w:val="0"/>
              <w:marTop w:val="0"/>
              <w:marBottom w:val="0"/>
              <w:divBdr>
                <w:top w:val="none" w:sz="0" w:space="0" w:color="auto"/>
                <w:left w:val="none" w:sz="0" w:space="0" w:color="auto"/>
                <w:bottom w:val="none" w:sz="0" w:space="0" w:color="auto"/>
                <w:right w:val="none" w:sz="0" w:space="0" w:color="auto"/>
              </w:divBdr>
              <w:divsChild>
                <w:div w:id="1697997509">
                  <w:marLeft w:val="-120"/>
                  <w:marRight w:val="-120"/>
                  <w:marTop w:val="0"/>
                  <w:marBottom w:val="0"/>
                  <w:divBdr>
                    <w:top w:val="none" w:sz="0" w:space="0" w:color="auto"/>
                    <w:left w:val="none" w:sz="0" w:space="0" w:color="auto"/>
                    <w:bottom w:val="none" w:sz="0" w:space="0" w:color="auto"/>
                    <w:right w:val="none" w:sz="0" w:space="0" w:color="auto"/>
                  </w:divBdr>
                  <w:divsChild>
                    <w:div w:id="1454522785">
                      <w:marLeft w:val="0"/>
                      <w:marRight w:val="0"/>
                      <w:marTop w:val="0"/>
                      <w:marBottom w:val="0"/>
                      <w:divBdr>
                        <w:top w:val="none" w:sz="0" w:space="0" w:color="auto"/>
                        <w:left w:val="none" w:sz="0" w:space="0" w:color="auto"/>
                        <w:bottom w:val="none" w:sz="0" w:space="0" w:color="auto"/>
                        <w:right w:val="none" w:sz="0" w:space="0" w:color="auto"/>
                      </w:divBdr>
                      <w:divsChild>
                        <w:div w:id="1326782685">
                          <w:marLeft w:val="0"/>
                          <w:marRight w:val="0"/>
                          <w:marTop w:val="0"/>
                          <w:marBottom w:val="0"/>
                          <w:divBdr>
                            <w:top w:val="none" w:sz="0" w:space="0" w:color="auto"/>
                            <w:left w:val="none" w:sz="0" w:space="0" w:color="auto"/>
                            <w:bottom w:val="none" w:sz="0" w:space="0" w:color="auto"/>
                            <w:right w:val="none" w:sz="0" w:space="0" w:color="auto"/>
                          </w:divBdr>
                          <w:divsChild>
                            <w:div w:id="703870194">
                              <w:marLeft w:val="-120"/>
                              <w:marRight w:val="-120"/>
                              <w:marTop w:val="0"/>
                              <w:marBottom w:val="0"/>
                              <w:divBdr>
                                <w:top w:val="none" w:sz="0" w:space="0" w:color="auto"/>
                                <w:left w:val="none" w:sz="0" w:space="0" w:color="auto"/>
                                <w:bottom w:val="none" w:sz="0" w:space="0" w:color="auto"/>
                                <w:right w:val="none" w:sz="0" w:space="0" w:color="auto"/>
                              </w:divBdr>
                              <w:divsChild>
                                <w:div w:id="817961910">
                                  <w:marLeft w:val="0"/>
                                  <w:marRight w:val="0"/>
                                  <w:marTop w:val="0"/>
                                  <w:marBottom w:val="0"/>
                                  <w:divBdr>
                                    <w:top w:val="none" w:sz="0" w:space="0" w:color="auto"/>
                                    <w:left w:val="none" w:sz="0" w:space="0" w:color="auto"/>
                                    <w:bottom w:val="none" w:sz="0" w:space="0" w:color="auto"/>
                                    <w:right w:val="none" w:sz="0" w:space="0" w:color="auto"/>
                                  </w:divBdr>
                                  <w:divsChild>
                                    <w:div w:id="1141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13">
                              <w:marLeft w:val="-120"/>
                              <w:marRight w:val="-120"/>
                              <w:marTop w:val="0"/>
                              <w:marBottom w:val="0"/>
                              <w:divBdr>
                                <w:top w:val="none" w:sz="0" w:space="0" w:color="auto"/>
                                <w:left w:val="none" w:sz="0" w:space="0" w:color="auto"/>
                                <w:bottom w:val="none" w:sz="0" w:space="0" w:color="auto"/>
                                <w:right w:val="none" w:sz="0" w:space="0" w:color="auto"/>
                              </w:divBdr>
                              <w:divsChild>
                                <w:div w:id="678653155">
                                  <w:marLeft w:val="0"/>
                                  <w:marRight w:val="0"/>
                                  <w:marTop w:val="0"/>
                                  <w:marBottom w:val="0"/>
                                  <w:divBdr>
                                    <w:top w:val="none" w:sz="0" w:space="0" w:color="auto"/>
                                    <w:left w:val="none" w:sz="0" w:space="0" w:color="auto"/>
                                    <w:bottom w:val="none" w:sz="0" w:space="0" w:color="auto"/>
                                    <w:right w:val="none" w:sz="0" w:space="0" w:color="auto"/>
                                  </w:divBdr>
                                  <w:divsChild>
                                    <w:div w:id="12298751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80738">
          <w:marLeft w:val="-120"/>
          <w:marRight w:val="-120"/>
          <w:marTop w:val="0"/>
          <w:marBottom w:val="0"/>
          <w:divBdr>
            <w:top w:val="none" w:sz="0" w:space="0" w:color="auto"/>
            <w:left w:val="none" w:sz="0" w:space="0" w:color="auto"/>
            <w:bottom w:val="none" w:sz="0" w:space="0" w:color="auto"/>
            <w:right w:val="none" w:sz="0" w:space="0" w:color="auto"/>
          </w:divBdr>
          <w:divsChild>
            <w:div w:id="1083992325">
              <w:marLeft w:val="0"/>
              <w:marRight w:val="0"/>
              <w:marTop w:val="0"/>
              <w:marBottom w:val="0"/>
              <w:divBdr>
                <w:top w:val="none" w:sz="0" w:space="0" w:color="auto"/>
                <w:left w:val="none" w:sz="0" w:space="0" w:color="auto"/>
                <w:bottom w:val="none" w:sz="0" w:space="0" w:color="auto"/>
                <w:right w:val="none" w:sz="0" w:space="0" w:color="auto"/>
              </w:divBdr>
            </w:div>
            <w:div w:id="55325245">
              <w:marLeft w:val="0"/>
              <w:marRight w:val="0"/>
              <w:marTop w:val="0"/>
              <w:marBottom w:val="0"/>
              <w:divBdr>
                <w:top w:val="none" w:sz="0" w:space="0" w:color="auto"/>
                <w:left w:val="none" w:sz="0" w:space="0" w:color="auto"/>
                <w:bottom w:val="none" w:sz="0" w:space="0" w:color="auto"/>
                <w:right w:val="none" w:sz="0" w:space="0" w:color="auto"/>
              </w:divBdr>
              <w:divsChild>
                <w:div w:id="1356153375">
                  <w:marLeft w:val="-120"/>
                  <w:marRight w:val="-120"/>
                  <w:marTop w:val="0"/>
                  <w:marBottom w:val="0"/>
                  <w:divBdr>
                    <w:top w:val="none" w:sz="0" w:space="0" w:color="auto"/>
                    <w:left w:val="none" w:sz="0" w:space="0" w:color="auto"/>
                    <w:bottom w:val="none" w:sz="0" w:space="0" w:color="auto"/>
                    <w:right w:val="none" w:sz="0" w:space="0" w:color="auto"/>
                  </w:divBdr>
                  <w:divsChild>
                    <w:div w:id="2146503249">
                      <w:marLeft w:val="0"/>
                      <w:marRight w:val="0"/>
                      <w:marTop w:val="0"/>
                      <w:marBottom w:val="0"/>
                      <w:divBdr>
                        <w:top w:val="none" w:sz="0" w:space="0" w:color="auto"/>
                        <w:left w:val="none" w:sz="0" w:space="0" w:color="auto"/>
                        <w:bottom w:val="none" w:sz="0" w:space="0" w:color="auto"/>
                        <w:right w:val="none" w:sz="0" w:space="0" w:color="auto"/>
                      </w:divBdr>
                    </w:div>
                  </w:divsChild>
                </w:div>
                <w:div w:id="1680429085">
                  <w:marLeft w:val="-120"/>
                  <w:marRight w:val="-120"/>
                  <w:marTop w:val="0"/>
                  <w:marBottom w:val="0"/>
                  <w:divBdr>
                    <w:top w:val="none" w:sz="0" w:space="0" w:color="auto"/>
                    <w:left w:val="none" w:sz="0" w:space="0" w:color="auto"/>
                    <w:bottom w:val="none" w:sz="0" w:space="0" w:color="auto"/>
                    <w:right w:val="none" w:sz="0" w:space="0" w:color="auto"/>
                  </w:divBdr>
                  <w:divsChild>
                    <w:div w:id="8228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5039">
              <w:marLeft w:val="0"/>
              <w:marRight w:val="0"/>
              <w:marTop w:val="0"/>
              <w:marBottom w:val="0"/>
              <w:divBdr>
                <w:top w:val="none" w:sz="0" w:space="0" w:color="auto"/>
                <w:left w:val="none" w:sz="0" w:space="0" w:color="auto"/>
                <w:bottom w:val="none" w:sz="0" w:space="0" w:color="auto"/>
                <w:right w:val="none" w:sz="0" w:space="0" w:color="auto"/>
              </w:divBdr>
              <w:divsChild>
                <w:div w:id="508644548">
                  <w:marLeft w:val="-120"/>
                  <w:marRight w:val="-120"/>
                  <w:marTop w:val="0"/>
                  <w:marBottom w:val="0"/>
                  <w:divBdr>
                    <w:top w:val="none" w:sz="0" w:space="0" w:color="auto"/>
                    <w:left w:val="none" w:sz="0" w:space="0" w:color="auto"/>
                    <w:bottom w:val="none" w:sz="0" w:space="0" w:color="auto"/>
                    <w:right w:val="none" w:sz="0" w:space="0" w:color="auto"/>
                  </w:divBdr>
                  <w:divsChild>
                    <w:div w:id="699280151">
                      <w:marLeft w:val="0"/>
                      <w:marRight w:val="0"/>
                      <w:marTop w:val="0"/>
                      <w:marBottom w:val="0"/>
                      <w:divBdr>
                        <w:top w:val="none" w:sz="0" w:space="0" w:color="auto"/>
                        <w:left w:val="none" w:sz="0" w:space="0" w:color="auto"/>
                        <w:bottom w:val="none" w:sz="0" w:space="0" w:color="auto"/>
                        <w:right w:val="none" w:sz="0" w:space="0" w:color="auto"/>
                      </w:divBdr>
                      <w:divsChild>
                        <w:div w:id="958607161">
                          <w:marLeft w:val="0"/>
                          <w:marRight w:val="0"/>
                          <w:marTop w:val="0"/>
                          <w:marBottom w:val="0"/>
                          <w:divBdr>
                            <w:top w:val="none" w:sz="0" w:space="0" w:color="auto"/>
                            <w:left w:val="none" w:sz="0" w:space="0" w:color="auto"/>
                            <w:bottom w:val="none" w:sz="0" w:space="0" w:color="auto"/>
                            <w:right w:val="none" w:sz="0" w:space="0" w:color="auto"/>
                          </w:divBdr>
                          <w:divsChild>
                            <w:div w:id="196704407">
                              <w:marLeft w:val="-120"/>
                              <w:marRight w:val="-120"/>
                              <w:marTop w:val="0"/>
                              <w:marBottom w:val="0"/>
                              <w:divBdr>
                                <w:top w:val="none" w:sz="0" w:space="0" w:color="auto"/>
                                <w:left w:val="none" w:sz="0" w:space="0" w:color="auto"/>
                                <w:bottom w:val="none" w:sz="0" w:space="0" w:color="auto"/>
                                <w:right w:val="none" w:sz="0" w:space="0" w:color="auto"/>
                              </w:divBdr>
                              <w:divsChild>
                                <w:div w:id="344945232">
                                  <w:marLeft w:val="0"/>
                                  <w:marRight w:val="0"/>
                                  <w:marTop w:val="0"/>
                                  <w:marBottom w:val="0"/>
                                  <w:divBdr>
                                    <w:top w:val="none" w:sz="0" w:space="0" w:color="auto"/>
                                    <w:left w:val="none" w:sz="0" w:space="0" w:color="auto"/>
                                    <w:bottom w:val="none" w:sz="0" w:space="0" w:color="auto"/>
                                    <w:right w:val="none" w:sz="0" w:space="0" w:color="auto"/>
                                  </w:divBdr>
                                  <w:divsChild>
                                    <w:div w:id="16369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6140">
                              <w:marLeft w:val="-120"/>
                              <w:marRight w:val="-120"/>
                              <w:marTop w:val="0"/>
                              <w:marBottom w:val="0"/>
                              <w:divBdr>
                                <w:top w:val="none" w:sz="0" w:space="0" w:color="auto"/>
                                <w:left w:val="none" w:sz="0" w:space="0" w:color="auto"/>
                                <w:bottom w:val="none" w:sz="0" w:space="0" w:color="auto"/>
                                <w:right w:val="none" w:sz="0" w:space="0" w:color="auto"/>
                              </w:divBdr>
                              <w:divsChild>
                                <w:div w:id="1896811864">
                                  <w:marLeft w:val="0"/>
                                  <w:marRight w:val="0"/>
                                  <w:marTop w:val="0"/>
                                  <w:marBottom w:val="0"/>
                                  <w:divBdr>
                                    <w:top w:val="none" w:sz="0" w:space="0" w:color="auto"/>
                                    <w:left w:val="none" w:sz="0" w:space="0" w:color="auto"/>
                                    <w:bottom w:val="none" w:sz="0" w:space="0" w:color="auto"/>
                                    <w:right w:val="none" w:sz="0" w:space="0" w:color="auto"/>
                                  </w:divBdr>
                                  <w:divsChild>
                                    <w:div w:id="14787203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91546">
          <w:marLeft w:val="-120"/>
          <w:marRight w:val="-120"/>
          <w:marTop w:val="0"/>
          <w:marBottom w:val="0"/>
          <w:divBdr>
            <w:top w:val="none" w:sz="0" w:space="0" w:color="auto"/>
            <w:left w:val="none" w:sz="0" w:space="0" w:color="auto"/>
            <w:bottom w:val="none" w:sz="0" w:space="0" w:color="auto"/>
            <w:right w:val="none" w:sz="0" w:space="0" w:color="auto"/>
          </w:divBdr>
          <w:divsChild>
            <w:div w:id="1927953506">
              <w:marLeft w:val="0"/>
              <w:marRight w:val="0"/>
              <w:marTop w:val="0"/>
              <w:marBottom w:val="0"/>
              <w:divBdr>
                <w:top w:val="none" w:sz="0" w:space="0" w:color="auto"/>
                <w:left w:val="none" w:sz="0" w:space="0" w:color="auto"/>
                <w:bottom w:val="none" w:sz="0" w:space="0" w:color="auto"/>
                <w:right w:val="none" w:sz="0" w:space="0" w:color="auto"/>
              </w:divBdr>
            </w:div>
            <w:div w:id="2080783423">
              <w:marLeft w:val="0"/>
              <w:marRight w:val="0"/>
              <w:marTop w:val="0"/>
              <w:marBottom w:val="0"/>
              <w:divBdr>
                <w:top w:val="none" w:sz="0" w:space="0" w:color="auto"/>
                <w:left w:val="none" w:sz="0" w:space="0" w:color="auto"/>
                <w:bottom w:val="none" w:sz="0" w:space="0" w:color="auto"/>
                <w:right w:val="none" w:sz="0" w:space="0" w:color="auto"/>
              </w:divBdr>
              <w:divsChild>
                <w:div w:id="1019936794">
                  <w:marLeft w:val="-120"/>
                  <w:marRight w:val="-120"/>
                  <w:marTop w:val="0"/>
                  <w:marBottom w:val="0"/>
                  <w:divBdr>
                    <w:top w:val="none" w:sz="0" w:space="0" w:color="auto"/>
                    <w:left w:val="none" w:sz="0" w:space="0" w:color="auto"/>
                    <w:bottom w:val="none" w:sz="0" w:space="0" w:color="auto"/>
                    <w:right w:val="none" w:sz="0" w:space="0" w:color="auto"/>
                  </w:divBdr>
                  <w:divsChild>
                    <w:div w:id="218325320">
                      <w:marLeft w:val="0"/>
                      <w:marRight w:val="0"/>
                      <w:marTop w:val="0"/>
                      <w:marBottom w:val="0"/>
                      <w:divBdr>
                        <w:top w:val="none" w:sz="0" w:space="0" w:color="auto"/>
                        <w:left w:val="none" w:sz="0" w:space="0" w:color="auto"/>
                        <w:bottom w:val="none" w:sz="0" w:space="0" w:color="auto"/>
                        <w:right w:val="none" w:sz="0" w:space="0" w:color="auto"/>
                      </w:divBdr>
                    </w:div>
                  </w:divsChild>
                </w:div>
                <w:div w:id="1595047841">
                  <w:marLeft w:val="-120"/>
                  <w:marRight w:val="-120"/>
                  <w:marTop w:val="0"/>
                  <w:marBottom w:val="0"/>
                  <w:divBdr>
                    <w:top w:val="none" w:sz="0" w:space="0" w:color="auto"/>
                    <w:left w:val="none" w:sz="0" w:space="0" w:color="auto"/>
                    <w:bottom w:val="none" w:sz="0" w:space="0" w:color="auto"/>
                    <w:right w:val="none" w:sz="0" w:space="0" w:color="auto"/>
                  </w:divBdr>
                  <w:divsChild>
                    <w:div w:id="19629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39162">
              <w:marLeft w:val="0"/>
              <w:marRight w:val="0"/>
              <w:marTop w:val="0"/>
              <w:marBottom w:val="0"/>
              <w:divBdr>
                <w:top w:val="none" w:sz="0" w:space="0" w:color="auto"/>
                <w:left w:val="none" w:sz="0" w:space="0" w:color="auto"/>
                <w:bottom w:val="none" w:sz="0" w:space="0" w:color="auto"/>
                <w:right w:val="none" w:sz="0" w:space="0" w:color="auto"/>
              </w:divBdr>
              <w:divsChild>
                <w:div w:id="666786164">
                  <w:marLeft w:val="-120"/>
                  <w:marRight w:val="-120"/>
                  <w:marTop w:val="0"/>
                  <w:marBottom w:val="0"/>
                  <w:divBdr>
                    <w:top w:val="none" w:sz="0" w:space="0" w:color="auto"/>
                    <w:left w:val="none" w:sz="0" w:space="0" w:color="auto"/>
                    <w:bottom w:val="none" w:sz="0" w:space="0" w:color="auto"/>
                    <w:right w:val="none" w:sz="0" w:space="0" w:color="auto"/>
                  </w:divBdr>
                  <w:divsChild>
                    <w:div w:id="1526939203">
                      <w:marLeft w:val="0"/>
                      <w:marRight w:val="0"/>
                      <w:marTop w:val="0"/>
                      <w:marBottom w:val="0"/>
                      <w:divBdr>
                        <w:top w:val="none" w:sz="0" w:space="0" w:color="auto"/>
                        <w:left w:val="none" w:sz="0" w:space="0" w:color="auto"/>
                        <w:bottom w:val="none" w:sz="0" w:space="0" w:color="auto"/>
                        <w:right w:val="none" w:sz="0" w:space="0" w:color="auto"/>
                      </w:divBdr>
                      <w:divsChild>
                        <w:div w:id="508909416">
                          <w:marLeft w:val="0"/>
                          <w:marRight w:val="0"/>
                          <w:marTop w:val="0"/>
                          <w:marBottom w:val="0"/>
                          <w:divBdr>
                            <w:top w:val="none" w:sz="0" w:space="0" w:color="auto"/>
                            <w:left w:val="none" w:sz="0" w:space="0" w:color="auto"/>
                            <w:bottom w:val="none" w:sz="0" w:space="0" w:color="auto"/>
                            <w:right w:val="none" w:sz="0" w:space="0" w:color="auto"/>
                          </w:divBdr>
                          <w:divsChild>
                            <w:div w:id="1010571618">
                              <w:marLeft w:val="-120"/>
                              <w:marRight w:val="-120"/>
                              <w:marTop w:val="0"/>
                              <w:marBottom w:val="0"/>
                              <w:divBdr>
                                <w:top w:val="none" w:sz="0" w:space="0" w:color="auto"/>
                                <w:left w:val="none" w:sz="0" w:space="0" w:color="auto"/>
                                <w:bottom w:val="none" w:sz="0" w:space="0" w:color="auto"/>
                                <w:right w:val="none" w:sz="0" w:space="0" w:color="auto"/>
                              </w:divBdr>
                              <w:divsChild>
                                <w:div w:id="1415544092">
                                  <w:marLeft w:val="0"/>
                                  <w:marRight w:val="0"/>
                                  <w:marTop w:val="0"/>
                                  <w:marBottom w:val="0"/>
                                  <w:divBdr>
                                    <w:top w:val="none" w:sz="0" w:space="0" w:color="auto"/>
                                    <w:left w:val="none" w:sz="0" w:space="0" w:color="auto"/>
                                    <w:bottom w:val="none" w:sz="0" w:space="0" w:color="auto"/>
                                    <w:right w:val="none" w:sz="0" w:space="0" w:color="auto"/>
                                  </w:divBdr>
                                  <w:divsChild>
                                    <w:div w:id="15945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08083">
                              <w:marLeft w:val="-120"/>
                              <w:marRight w:val="-120"/>
                              <w:marTop w:val="0"/>
                              <w:marBottom w:val="0"/>
                              <w:divBdr>
                                <w:top w:val="none" w:sz="0" w:space="0" w:color="auto"/>
                                <w:left w:val="none" w:sz="0" w:space="0" w:color="auto"/>
                                <w:bottom w:val="none" w:sz="0" w:space="0" w:color="auto"/>
                                <w:right w:val="none" w:sz="0" w:space="0" w:color="auto"/>
                              </w:divBdr>
                              <w:divsChild>
                                <w:div w:id="130945425">
                                  <w:marLeft w:val="0"/>
                                  <w:marRight w:val="0"/>
                                  <w:marTop w:val="0"/>
                                  <w:marBottom w:val="0"/>
                                  <w:divBdr>
                                    <w:top w:val="none" w:sz="0" w:space="0" w:color="auto"/>
                                    <w:left w:val="none" w:sz="0" w:space="0" w:color="auto"/>
                                    <w:bottom w:val="none" w:sz="0" w:space="0" w:color="auto"/>
                                    <w:right w:val="none" w:sz="0" w:space="0" w:color="auto"/>
                                  </w:divBdr>
                                  <w:divsChild>
                                    <w:div w:id="1567914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54944">
          <w:marLeft w:val="-120"/>
          <w:marRight w:val="-120"/>
          <w:marTop w:val="0"/>
          <w:marBottom w:val="0"/>
          <w:divBdr>
            <w:top w:val="none" w:sz="0" w:space="0" w:color="auto"/>
            <w:left w:val="none" w:sz="0" w:space="0" w:color="auto"/>
            <w:bottom w:val="none" w:sz="0" w:space="0" w:color="auto"/>
            <w:right w:val="none" w:sz="0" w:space="0" w:color="auto"/>
          </w:divBdr>
          <w:divsChild>
            <w:div w:id="2054688132">
              <w:marLeft w:val="0"/>
              <w:marRight w:val="0"/>
              <w:marTop w:val="0"/>
              <w:marBottom w:val="0"/>
              <w:divBdr>
                <w:top w:val="none" w:sz="0" w:space="0" w:color="auto"/>
                <w:left w:val="none" w:sz="0" w:space="0" w:color="auto"/>
                <w:bottom w:val="none" w:sz="0" w:space="0" w:color="auto"/>
                <w:right w:val="none" w:sz="0" w:space="0" w:color="auto"/>
              </w:divBdr>
            </w:div>
            <w:div w:id="1124538377">
              <w:marLeft w:val="0"/>
              <w:marRight w:val="0"/>
              <w:marTop w:val="0"/>
              <w:marBottom w:val="0"/>
              <w:divBdr>
                <w:top w:val="none" w:sz="0" w:space="0" w:color="auto"/>
                <w:left w:val="none" w:sz="0" w:space="0" w:color="auto"/>
                <w:bottom w:val="none" w:sz="0" w:space="0" w:color="auto"/>
                <w:right w:val="none" w:sz="0" w:space="0" w:color="auto"/>
              </w:divBdr>
              <w:divsChild>
                <w:div w:id="106630822">
                  <w:marLeft w:val="-120"/>
                  <w:marRight w:val="-120"/>
                  <w:marTop w:val="0"/>
                  <w:marBottom w:val="0"/>
                  <w:divBdr>
                    <w:top w:val="none" w:sz="0" w:space="0" w:color="auto"/>
                    <w:left w:val="none" w:sz="0" w:space="0" w:color="auto"/>
                    <w:bottom w:val="none" w:sz="0" w:space="0" w:color="auto"/>
                    <w:right w:val="none" w:sz="0" w:space="0" w:color="auto"/>
                  </w:divBdr>
                  <w:divsChild>
                    <w:div w:id="261038716">
                      <w:marLeft w:val="0"/>
                      <w:marRight w:val="0"/>
                      <w:marTop w:val="0"/>
                      <w:marBottom w:val="0"/>
                      <w:divBdr>
                        <w:top w:val="none" w:sz="0" w:space="0" w:color="auto"/>
                        <w:left w:val="none" w:sz="0" w:space="0" w:color="auto"/>
                        <w:bottom w:val="none" w:sz="0" w:space="0" w:color="auto"/>
                        <w:right w:val="none" w:sz="0" w:space="0" w:color="auto"/>
                      </w:divBdr>
                    </w:div>
                  </w:divsChild>
                </w:div>
                <w:div w:id="660502792">
                  <w:marLeft w:val="-120"/>
                  <w:marRight w:val="-120"/>
                  <w:marTop w:val="0"/>
                  <w:marBottom w:val="0"/>
                  <w:divBdr>
                    <w:top w:val="none" w:sz="0" w:space="0" w:color="auto"/>
                    <w:left w:val="none" w:sz="0" w:space="0" w:color="auto"/>
                    <w:bottom w:val="none" w:sz="0" w:space="0" w:color="auto"/>
                    <w:right w:val="none" w:sz="0" w:space="0" w:color="auto"/>
                  </w:divBdr>
                  <w:divsChild>
                    <w:div w:id="19961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5517">
              <w:marLeft w:val="0"/>
              <w:marRight w:val="0"/>
              <w:marTop w:val="0"/>
              <w:marBottom w:val="0"/>
              <w:divBdr>
                <w:top w:val="none" w:sz="0" w:space="0" w:color="auto"/>
                <w:left w:val="none" w:sz="0" w:space="0" w:color="auto"/>
                <w:bottom w:val="none" w:sz="0" w:space="0" w:color="auto"/>
                <w:right w:val="none" w:sz="0" w:space="0" w:color="auto"/>
              </w:divBdr>
              <w:divsChild>
                <w:div w:id="792557332">
                  <w:marLeft w:val="-120"/>
                  <w:marRight w:val="-120"/>
                  <w:marTop w:val="0"/>
                  <w:marBottom w:val="0"/>
                  <w:divBdr>
                    <w:top w:val="none" w:sz="0" w:space="0" w:color="auto"/>
                    <w:left w:val="none" w:sz="0" w:space="0" w:color="auto"/>
                    <w:bottom w:val="none" w:sz="0" w:space="0" w:color="auto"/>
                    <w:right w:val="none" w:sz="0" w:space="0" w:color="auto"/>
                  </w:divBdr>
                  <w:divsChild>
                    <w:div w:id="1913540044">
                      <w:marLeft w:val="0"/>
                      <w:marRight w:val="0"/>
                      <w:marTop w:val="0"/>
                      <w:marBottom w:val="0"/>
                      <w:divBdr>
                        <w:top w:val="none" w:sz="0" w:space="0" w:color="auto"/>
                        <w:left w:val="none" w:sz="0" w:space="0" w:color="auto"/>
                        <w:bottom w:val="none" w:sz="0" w:space="0" w:color="auto"/>
                        <w:right w:val="none" w:sz="0" w:space="0" w:color="auto"/>
                      </w:divBdr>
                      <w:divsChild>
                        <w:div w:id="1190798622">
                          <w:marLeft w:val="0"/>
                          <w:marRight w:val="0"/>
                          <w:marTop w:val="0"/>
                          <w:marBottom w:val="0"/>
                          <w:divBdr>
                            <w:top w:val="none" w:sz="0" w:space="0" w:color="auto"/>
                            <w:left w:val="none" w:sz="0" w:space="0" w:color="auto"/>
                            <w:bottom w:val="none" w:sz="0" w:space="0" w:color="auto"/>
                            <w:right w:val="none" w:sz="0" w:space="0" w:color="auto"/>
                          </w:divBdr>
                          <w:divsChild>
                            <w:div w:id="1873764986">
                              <w:marLeft w:val="-120"/>
                              <w:marRight w:val="-120"/>
                              <w:marTop w:val="0"/>
                              <w:marBottom w:val="0"/>
                              <w:divBdr>
                                <w:top w:val="none" w:sz="0" w:space="0" w:color="auto"/>
                                <w:left w:val="none" w:sz="0" w:space="0" w:color="auto"/>
                                <w:bottom w:val="none" w:sz="0" w:space="0" w:color="auto"/>
                                <w:right w:val="none" w:sz="0" w:space="0" w:color="auto"/>
                              </w:divBdr>
                              <w:divsChild>
                                <w:div w:id="1241789073">
                                  <w:marLeft w:val="0"/>
                                  <w:marRight w:val="0"/>
                                  <w:marTop w:val="0"/>
                                  <w:marBottom w:val="0"/>
                                  <w:divBdr>
                                    <w:top w:val="none" w:sz="0" w:space="0" w:color="auto"/>
                                    <w:left w:val="none" w:sz="0" w:space="0" w:color="auto"/>
                                    <w:bottom w:val="none" w:sz="0" w:space="0" w:color="auto"/>
                                    <w:right w:val="none" w:sz="0" w:space="0" w:color="auto"/>
                                  </w:divBdr>
                                  <w:divsChild>
                                    <w:div w:id="8404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6596">
                              <w:marLeft w:val="-120"/>
                              <w:marRight w:val="-120"/>
                              <w:marTop w:val="0"/>
                              <w:marBottom w:val="0"/>
                              <w:divBdr>
                                <w:top w:val="none" w:sz="0" w:space="0" w:color="auto"/>
                                <w:left w:val="none" w:sz="0" w:space="0" w:color="auto"/>
                                <w:bottom w:val="none" w:sz="0" w:space="0" w:color="auto"/>
                                <w:right w:val="none" w:sz="0" w:space="0" w:color="auto"/>
                              </w:divBdr>
                              <w:divsChild>
                                <w:div w:id="1921064062">
                                  <w:marLeft w:val="0"/>
                                  <w:marRight w:val="0"/>
                                  <w:marTop w:val="0"/>
                                  <w:marBottom w:val="0"/>
                                  <w:divBdr>
                                    <w:top w:val="none" w:sz="0" w:space="0" w:color="auto"/>
                                    <w:left w:val="none" w:sz="0" w:space="0" w:color="auto"/>
                                    <w:bottom w:val="none" w:sz="0" w:space="0" w:color="auto"/>
                                    <w:right w:val="none" w:sz="0" w:space="0" w:color="auto"/>
                                  </w:divBdr>
                                  <w:divsChild>
                                    <w:div w:id="21051793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809025">
          <w:marLeft w:val="-120"/>
          <w:marRight w:val="-120"/>
          <w:marTop w:val="0"/>
          <w:marBottom w:val="0"/>
          <w:divBdr>
            <w:top w:val="none" w:sz="0" w:space="0" w:color="auto"/>
            <w:left w:val="none" w:sz="0" w:space="0" w:color="auto"/>
            <w:bottom w:val="none" w:sz="0" w:space="0" w:color="auto"/>
            <w:right w:val="none" w:sz="0" w:space="0" w:color="auto"/>
          </w:divBdr>
          <w:divsChild>
            <w:div w:id="833691570">
              <w:marLeft w:val="0"/>
              <w:marRight w:val="0"/>
              <w:marTop w:val="0"/>
              <w:marBottom w:val="0"/>
              <w:divBdr>
                <w:top w:val="none" w:sz="0" w:space="0" w:color="auto"/>
                <w:left w:val="none" w:sz="0" w:space="0" w:color="auto"/>
                <w:bottom w:val="none" w:sz="0" w:space="0" w:color="auto"/>
                <w:right w:val="none" w:sz="0" w:space="0" w:color="auto"/>
              </w:divBdr>
            </w:div>
            <w:div w:id="1763867530">
              <w:marLeft w:val="0"/>
              <w:marRight w:val="0"/>
              <w:marTop w:val="0"/>
              <w:marBottom w:val="0"/>
              <w:divBdr>
                <w:top w:val="none" w:sz="0" w:space="0" w:color="auto"/>
                <w:left w:val="none" w:sz="0" w:space="0" w:color="auto"/>
                <w:bottom w:val="none" w:sz="0" w:space="0" w:color="auto"/>
                <w:right w:val="none" w:sz="0" w:space="0" w:color="auto"/>
              </w:divBdr>
              <w:divsChild>
                <w:div w:id="989401235">
                  <w:marLeft w:val="-120"/>
                  <w:marRight w:val="-120"/>
                  <w:marTop w:val="0"/>
                  <w:marBottom w:val="0"/>
                  <w:divBdr>
                    <w:top w:val="none" w:sz="0" w:space="0" w:color="auto"/>
                    <w:left w:val="none" w:sz="0" w:space="0" w:color="auto"/>
                    <w:bottom w:val="none" w:sz="0" w:space="0" w:color="auto"/>
                    <w:right w:val="none" w:sz="0" w:space="0" w:color="auto"/>
                  </w:divBdr>
                  <w:divsChild>
                    <w:div w:id="1923486296">
                      <w:marLeft w:val="0"/>
                      <w:marRight w:val="0"/>
                      <w:marTop w:val="0"/>
                      <w:marBottom w:val="0"/>
                      <w:divBdr>
                        <w:top w:val="none" w:sz="0" w:space="0" w:color="auto"/>
                        <w:left w:val="none" w:sz="0" w:space="0" w:color="auto"/>
                        <w:bottom w:val="none" w:sz="0" w:space="0" w:color="auto"/>
                        <w:right w:val="none" w:sz="0" w:space="0" w:color="auto"/>
                      </w:divBdr>
                    </w:div>
                  </w:divsChild>
                </w:div>
                <w:div w:id="278731157">
                  <w:marLeft w:val="-120"/>
                  <w:marRight w:val="-120"/>
                  <w:marTop w:val="0"/>
                  <w:marBottom w:val="0"/>
                  <w:divBdr>
                    <w:top w:val="none" w:sz="0" w:space="0" w:color="auto"/>
                    <w:left w:val="none" w:sz="0" w:space="0" w:color="auto"/>
                    <w:bottom w:val="none" w:sz="0" w:space="0" w:color="auto"/>
                    <w:right w:val="none" w:sz="0" w:space="0" w:color="auto"/>
                  </w:divBdr>
                  <w:divsChild>
                    <w:div w:id="14000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8817">
              <w:marLeft w:val="0"/>
              <w:marRight w:val="0"/>
              <w:marTop w:val="0"/>
              <w:marBottom w:val="0"/>
              <w:divBdr>
                <w:top w:val="none" w:sz="0" w:space="0" w:color="auto"/>
                <w:left w:val="none" w:sz="0" w:space="0" w:color="auto"/>
                <w:bottom w:val="none" w:sz="0" w:space="0" w:color="auto"/>
                <w:right w:val="none" w:sz="0" w:space="0" w:color="auto"/>
              </w:divBdr>
              <w:divsChild>
                <w:div w:id="2129664623">
                  <w:marLeft w:val="-120"/>
                  <w:marRight w:val="-120"/>
                  <w:marTop w:val="0"/>
                  <w:marBottom w:val="0"/>
                  <w:divBdr>
                    <w:top w:val="none" w:sz="0" w:space="0" w:color="auto"/>
                    <w:left w:val="none" w:sz="0" w:space="0" w:color="auto"/>
                    <w:bottom w:val="none" w:sz="0" w:space="0" w:color="auto"/>
                    <w:right w:val="none" w:sz="0" w:space="0" w:color="auto"/>
                  </w:divBdr>
                  <w:divsChild>
                    <w:div w:id="1378317513">
                      <w:marLeft w:val="0"/>
                      <w:marRight w:val="0"/>
                      <w:marTop w:val="0"/>
                      <w:marBottom w:val="0"/>
                      <w:divBdr>
                        <w:top w:val="none" w:sz="0" w:space="0" w:color="auto"/>
                        <w:left w:val="none" w:sz="0" w:space="0" w:color="auto"/>
                        <w:bottom w:val="none" w:sz="0" w:space="0" w:color="auto"/>
                        <w:right w:val="none" w:sz="0" w:space="0" w:color="auto"/>
                      </w:divBdr>
                      <w:divsChild>
                        <w:div w:id="1870407234">
                          <w:marLeft w:val="0"/>
                          <w:marRight w:val="0"/>
                          <w:marTop w:val="0"/>
                          <w:marBottom w:val="0"/>
                          <w:divBdr>
                            <w:top w:val="none" w:sz="0" w:space="0" w:color="auto"/>
                            <w:left w:val="none" w:sz="0" w:space="0" w:color="auto"/>
                            <w:bottom w:val="none" w:sz="0" w:space="0" w:color="auto"/>
                            <w:right w:val="none" w:sz="0" w:space="0" w:color="auto"/>
                          </w:divBdr>
                          <w:divsChild>
                            <w:div w:id="1693914204">
                              <w:marLeft w:val="-120"/>
                              <w:marRight w:val="-120"/>
                              <w:marTop w:val="0"/>
                              <w:marBottom w:val="0"/>
                              <w:divBdr>
                                <w:top w:val="none" w:sz="0" w:space="0" w:color="auto"/>
                                <w:left w:val="none" w:sz="0" w:space="0" w:color="auto"/>
                                <w:bottom w:val="none" w:sz="0" w:space="0" w:color="auto"/>
                                <w:right w:val="none" w:sz="0" w:space="0" w:color="auto"/>
                              </w:divBdr>
                              <w:divsChild>
                                <w:div w:id="1832332937">
                                  <w:marLeft w:val="0"/>
                                  <w:marRight w:val="0"/>
                                  <w:marTop w:val="0"/>
                                  <w:marBottom w:val="0"/>
                                  <w:divBdr>
                                    <w:top w:val="none" w:sz="0" w:space="0" w:color="auto"/>
                                    <w:left w:val="none" w:sz="0" w:space="0" w:color="auto"/>
                                    <w:bottom w:val="none" w:sz="0" w:space="0" w:color="auto"/>
                                    <w:right w:val="none" w:sz="0" w:space="0" w:color="auto"/>
                                  </w:divBdr>
                                  <w:divsChild>
                                    <w:div w:id="2379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6570">
                              <w:marLeft w:val="-120"/>
                              <w:marRight w:val="-120"/>
                              <w:marTop w:val="0"/>
                              <w:marBottom w:val="0"/>
                              <w:divBdr>
                                <w:top w:val="none" w:sz="0" w:space="0" w:color="auto"/>
                                <w:left w:val="none" w:sz="0" w:space="0" w:color="auto"/>
                                <w:bottom w:val="none" w:sz="0" w:space="0" w:color="auto"/>
                                <w:right w:val="none" w:sz="0" w:space="0" w:color="auto"/>
                              </w:divBdr>
                              <w:divsChild>
                                <w:div w:id="140540922">
                                  <w:marLeft w:val="0"/>
                                  <w:marRight w:val="0"/>
                                  <w:marTop w:val="0"/>
                                  <w:marBottom w:val="0"/>
                                  <w:divBdr>
                                    <w:top w:val="none" w:sz="0" w:space="0" w:color="auto"/>
                                    <w:left w:val="none" w:sz="0" w:space="0" w:color="auto"/>
                                    <w:bottom w:val="none" w:sz="0" w:space="0" w:color="auto"/>
                                    <w:right w:val="none" w:sz="0" w:space="0" w:color="auto"/>
                                  </w:divBdr>
                                  <w:divsChild>
                                    <w:div w:id="1852882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205905">
          <w:marLeft w:val="-120"/>
          <w:marRight w:val="-120"/>
          <w:marTop w:val="0"/>
          <w:marBottom w:val="0"/>
          <w:divBdr>
            <w:top w:val="none" w:sz="0" w:space="0" w:color="auto"/>
            <w:left w:val="none" w:sz="0" w:space="0" w:color="auto"/>
            <w:bottom w:val="none" w:sz="0" w:space="0" w:color="auto"/>
            <w:right w:val="none" w:sz="0" w:space="0" w:color="auto"/>
          </w:divBdr>
          <w:divsChild>
            <w:div w:id="479883500">
              <w:marLeft w:val="0"/>
              <w:marRight w:val="0"/>
              <w:marTop w:val="0"/>
              <w:marBottom w:val="0"/>
              <w:divBdr>
                <w:top w:val="none" w:sz="0" w:space="0" w:color="auto"/>
                <w:left w:val="none" w:sz="0" w:space="0" w:color="auto"/>
                <w:bottom w:val="none" w:sz="0" w:space="0" w:color="auto"/>
                <w:right w:val="none" w:sz="0" w:space="0" w:color="auto"/>
              </w:divBdr>
            </w:div>
            <w:div w:id="1424958242">
              <w:marLeft w:val="0"/>
              <w:marRight w:val="0"/>
              <w:marTop w:val="0"/>
              <w:marBottom w:val="0"/>
              <w:divBdr>
                <w:top w:val="none" w:sz="0" w:space="0" w:color="auto"/>
                <w:left w:val="none" w:sz="0" w:space="0" w:color="auto"/>
                <w:bottom w:val="none" w:sz="0" w:space="0" w:color="auto"/>
                <w:right w:val="none" w:sz="0" w:space="0" w:color="auto"/>
              </w:divBdr>
              <w:divsChild>
                <w:div w:id="871261867">
                  <w:marLeft w:val="-120"/>
                  <w:marRight w:val="-120"/>
                  <w:marTop w:val="0"/>
                  <w:marBottom w:val="0"/>
                  <w:divBdr>
                    <w:top w:val="none" w:sz="0" w:space="0" w:color="auto"/>
                    <w:left w:val="none" w:sz="0" w:space="0" w:color="auto"/>
                    <w:bottom w:val="none" w:sz="0" w:space="0" w:color="auto"/>
                    <w:right w:val="none" w:sz="0" w:space="0" w:color="auto"/>
                  </w:divBdr>
                  <w:divsChild>
                    <w:div w:id="849955229">
                      <w:marLeft w:val="0"/>
                      <w:marRight w:val="0"/>
                      <w:marTop w:val="0"/>
                      <w:marBottom w:val="0"/>
                      <w:divBdr>
                        <w:top w:val="none" w:sz="0" w:space="0" w:color="auto"/>
                        <w:left w:val="none" w:sz="0" w:space="0" w:color="auto"/>
                        <w:bottom w:val="none" w:sz="0" w:space="0" w:color="auto"/>
                        <w:right w:val="none" w:sz="0" w:space="0" w:color="auto"/>
                      </w:divBdr>
                    </w:div>
                  </w:divsChild>
                </w:div>
                <w:div w:id="1457674872">
                  <w:marLeft w:val="-120"/>
                  <w:marRight w:val="-120"/>
                  <w:marTop w:val="0"/>
                  <w:marBottom w:val="0"/>
                  <w:divBdr>
                    <w:top w:val="none" w:sz="0" w:space="0" w:color="auto"/>
                    <w:left w:val="none" w:sz="0" w:space="0" w:color="auto"/>
                    <w:bottom w:val="none" w:sz="0" w:space="0" w:color="auto"/>
                    <w:right w:val="none" w:sz="0" w:space="0" w:color="auto"/>
                  </w:divBdr>
                  <w:divsChild>
                    <w:div w:id="17027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5622">
              <w:marLeft w:val="0"/>
              <w:marRight w:val="0"/>
              <w:marTop w:val="0"/>
              <w:marBottom w:val="0"/>
              <w:divBdr>
                <w:top w:val="none" w:sz="0" w:space="0" w:color="auto"/>
                <w:left w:val="none" w:sz="0" w:space="0" w:color="auto"/>
                <w:bottom w:val="none" w:sz="0" w:space="0" w:color="auto"/>
                <w:right w:val="none" w:sz="0" w:space="0" w:color="auto"/>
              </w:divBdr>
              <w:divsChild>
                <w:div w:id="2127582687">
                  <w:marLeft w:val="-120"/>
                  <w:marRight w:val="-120"/>
                  <w:marTop w:val="0"/>
                  <w:marBottom w:val="0"/>
                  <w:divBdr>
                    <w:top w:val="none" w:sz="0" w:space="0" w:color="auto"/>
                    <w:left w:val="none" w:sz="0" w:space="0" w:color="auto"/>
                    <w:bottom w:val="none" w:sz="0" w:space="0" w:color="auto"/>
                    <w:right w:val="none" w:sz="0" w:space="0" w:color="auto"/>
                  </w:divBdr>
                  <w:divsChild>
                    <w:div w:id="1469123615">
                      <w:marLeft w:val="0"/>
                      <w:marRight w:val="0"/>
                      <w:marTop w:val="0"/>
                      <w:marBottom w:val="0"/>
                      <w:divBdr>
                        <w:top w:val="none" w:sz="0" w:space="0" w:color="auto"/>
                        <w:left w:val="none" w:sz="0" w:space="0" w:color="auto"/>
                        <w:bottom w:val="none" w:sz="0" w:space="0" w:color="auto"/>
                        <w:right w:val="none" w:sz="0" w:space="0" w:color="auto"/>
                      </w:divBdr>
                      <w:divsChild>
                        <w:div w:id="244800487">
                          <w:marLeft w:val="0"/>
                          <w:marRight w:val="0"/>
                          <w:marTop w:val="0"/>
                          <w:marBottom w:val="0"/>
                          <w:divBdr>
                            <w:top w:val="none" w:sz="0" w:space="0" w:color="auto"/>
                            <w:left w:val="none" w:sz="0" w:space="0" w:color="auto"/>
                            <w:bottom w:val="none" w:sz="0" w:space="0" w:color="auto"/>
                            <w:right w:val="none" w:sz="0" w:space="0" w:color="auto"/>
                          </w:divBdr>
                          <w:divsChild>
                            <w:div w:id="1974170730">
                              <w:marLeft w:val="-120"/>
                              <w:marRight w:val="-120"/>
                              <w:marTop w:val="0"/>
                              <w:marBottom w:val="0"/>
                              <w:divBdr>
                                <w:top w:val="none" w:sz="0" w:space="0" w:color="auto"/>
                                <w:left w:val="none" w:sz="0" w:space="0" w:color="auto"/>
                                <w:bottom w:val="none" w:sz="0" w:space="0" w:color="auto"/>
                                <w:right w:val="none" w:sz="0" w:space="0" w:color="auto"/>
                              </w:divBdr>
                              <w:divsChild>
                                <w:div w:id="341709978">
                                  <w:marLeft w:val="0"/>
                                  <w:marRight w:val="0"/>
                                  <w:marTop w:val="0"/>
                                  <w:marBottom w:val="0"/>
                                  <w:divBdr>
                                    <w:top w:val="none" w:sz="0" w:space="0" w:color="auto"/>
                                    <w:left w:val="none" w:sz="0" w:space="0" w:color="auto"/>
                                    <w:bottom w:val="none" w:sz="0" w:space="0" w:color="auto"/>
                                    <w:right w:val="none" w:sz="0" w:space="0" w:color="auto"/>
                                  </w:divBdr>
                                  <w:divsChild>
                                    <w:div w:id="17532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6634">
                              <w:marLeft w:val="-120"/>
                              <w:marRight w:val="-120"/>
                              <w:marTop w:val="0"/>
                              <w:marBottom w:val="0"/>
                              <w:divBdr>
                                <w:top w:val="none" w:sz="0" w:space="0" w:color="auto"/>
                                <w:left w:val="none" w:sz="0" w:space="0" w:color="auto"/>
                                <w:bottom w:val="none" w:sz="0" w:space="0" w:color="auto"/>
                                <w:right w:val="none" w:sz="0" w:space="0" w:color="auto"/>
                              </w:divBdr>
                              <w:divsChild>
                                <w:div w:id="2119255173">
                                  <w:marLeft w:val="0"/>
                                  <w:marRight w:val="0"/>
                                  <w:marTop w:val="0"/>
                                  <w:marBottom w:val="0"/>
                                  <w:divBdr>
                                    <w:top w:val="none" w:sz="0" w:space="0" w:color="auto"/>
                                    <w:left w:val="none" w:sz="0" w:space="0" w:color="auto"/>
                                    <w:bottom w:val="none" w:sz="0" w:space="0" w:color="auto"/>
                                    <w:right w:val="none" w:sz="0" w:space="0" w:color="auto"/>
                                  </w:divBdr>
                                  <w:divsChild>
                                    <w:div w:id="8053951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061484">
          <w:marLeft w:val="-120"/>
          <w:marRight w:val="-120"/>
          <w:marTop w:val="0"/>
          <w:marBottom w:val="0"/>
          <w:divBdr>
            <w:top w:val="none" w:sz="0" w:space="0" w:color="auto"/>
            <w:left w:val="none" w:sz="0" w:space="0" w:color="auto"/>
            <w:bottom w:val="none" w:sz="0" w:space="0" w:color="auto"/>
            <w:right w:val="none" w:sz="0" w:space="0" w:color="auto"/>
          </w:divBdr>
          <w:divsChild>
            <w:div w:id="1777747489">
              <w:marLeft w:val="0"/>
              <w:marRight w:val="0"/>
              <w:marTop w:val="0"/>
              <w:marBottom w:val="0"/>
              <w:divBdr>
                <w:top w:val="none" w:sz="0" w:space="0" w:color="auto"/>
                <w:left w:val="none" w:sz="0" w:space="0" w:color="auto"/>
                <w:bottom w:val="none" w:sz="0" w:space="0" w:color="auto"/>
                <w:right w:val="none" w:sz="0" w:space="0" w:color="auto"/>
              </w:divBdr>
            </w:div>
            <w:div w:id="1612666118">
              <w:marLeft w:val="0"/>
              <w:marRight w:val="0"/>
              <w:marTop w:val="0"/>
              <w:marBottom w:val="0"/>
              <w:divBdr>
                <w:top w:val="none" w:sz="0" w:space="0" w:color="auto"/>
                <w:left w:val="none" w:sz="0" w:space="0" w:color="auto"/>
                <w:bottom w:val="none" w:sz="0" w:space="0" w:color="auto"/>
                <w:right w:val="none" w:sz="0" w:space="0" w:color="auto"/>
              </w:divBdr>
              <w:divsChild>
                <w:div w:id="1035428575">
                  <w:marLeft w:val="-120"/>
                  <w:marRight w:val="-120"/>
                  <w:marTop w:val="0"/>
                  <w:marBottom w:val="0"/>
                  <w:divBdr>
                    <w:top w:val="none" w:sz="0" w:space="0" w:color="auto"/>
                    <w:left w:val="none" w:sz="0" w:space="0" w:color="auto"/>
                    <w:bottom w:val="none" w:sz="0" w:space="0" w:color="auto"/>
                    <w:right w:val="none" w:sz="0" w:space="0" w:color="auto"/>
                  </w:divBdr>
                  <w:divsChild>
                    <w:div w:id="95102593">
                      <w:marLeft w:val="0"/>
                      <w:marRight w:val="0"/>
                      <w:marTop w:val="0"/>
                      <w:marBottom w:val="0"/>
                      <w:divBdr>
                        <w:top w:val="none" w:sz="0" w:space="0" w:color="auto"/>
                        <w:left w:val="none" w:sz="0" w:space="0" w:color="auto"/>
                        <w:bottom w:val="none" w:sz="0" w:space="0" w:color="auto"/>
                        <w:right w:val="none" w:sz="0" w:space="0" w:color="auto"/>
                      </w:divBdr>
                    </w:div>
                  </w:divsChild>
                </w:div>
                <w:div w:id="1229801479">
                  <w:marLeft w:val="-120"/>
                  <w:marRight w:val="-120"/>
                  <w:marTop w:val="0"/>
                  <w:marBottom w:val="0"/>
                  <w:divBdr>
                    <w:top w:val="none" w:sz="0" w:space="0" w:color="auto"/>
                    <w:left w:val="none" w:sz="0" w:space="0" w:color="auto"/>
                    <w:bottom w:val="none" w:sz="0" w:space="0" w:color="auto"/>
                    <w:right w:val="none" w:sz="0" w:space="0" w:color="auto"/>
                  </w:divBdr>
                  <w:divsChild>
                    <w:div w:id="6175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605">
              <w:marLeft w:val="0"/>
              <w:marRight w:val="0"/>
              <w:marTop w:val="0"/>
              <w:marBottom w:val="0"/>
              <w:divBdr>
                <w:top w:val="none" w:sz="0" w:space="0" w:color="auto"/>
                <w:left w:val="none" w:sz="0" w:space="0" w:color="auto"/>
                <w:bottom w:val="none" w:sz="0" w:space="0" w:color="auto"/>
                <w:right w:val="none" w:sz="0" w:space="0" w:color="auto"/>
              </w:divBdr>
              <w:divsChild>
                <w:div w:id="1332635458">
                  <w:marLeft w:val="-120"/>
                  <w:marRight w:val="-120"/>
                  <w:marTop w:val="0"/>
                  <w:marBottom w:val="0"/>
                  <w:divBdr>
                    <w:top w:val="none" w:sz="0" w:space="0" w:color="auto"/>
                    <w:left w:val="none" w:sz="0" w:space="0" w:color="auto"/>
                    <w:bottom w:val="none" w:sz="0" w:space="0" w:color="auto"/>
                    <w:right w:val="none" w:sz="0" w:space="0" w:color="auto"/>
                  </w:divBdr>
                  <w:divsChild>
                    <w:div w:id="866911274">
                      <w:marLeft w:val="0"/>
                      <w:marRight w:val="0"/>
                      <w:marTop w:val="0"/>
                      <w:marBottom w:val="0"/>
                      <w:divBdr>
                        <w:top w:val="none" w:sz="0" w:space="0" w:color="auto"/>
                        <w:left w:val="none" w:sz="0" w:space="0" w:color="auto"/>
                        <w:bottom w:val="none" w:sz="0" w:space="0" w:color="auto"/>
                        <w:right w:val="none" w:sz="0" w:space="0" w:color="auto"/>
                      </w:divBdr>
                      <w:divsChild>
                        <w:div w:id="1880165225">
                          <w:marLeft w:val="0"/>
                          <w:marRight w:val="0"/>
                          <w:marTop w:val="0"/>
                          <w:marBottom w:val="0"/>
                          <w:divBdr>
                            <w:top w:val="none" w:sz="0" w:space="0" w:color="auto"/>
                            <w:left w:val="none" w:sz="0" w:space="0" w:color="auto"/>
                            <w:bottom w:val="none" w:sz="0" w:space="0" w:color="auto"/>
                            <w:right w:val="none" w:sz="0" w:space="0" w:color="auto"/>
                          </w:divBdr>
                          <w:divsChild>
                            <w:div w:id="1145777995">
                              <w:marLeft w:val="-120"/>
                              <w:marRight w:val="-120"/>
                              <w:marTop w:val="0"/>
                              <w:marBottom w:val="0"/>
                              <w:divBdr>
                                <w:top w:val="none" w:sz="0" w:space="0" w:color="auto"/>
                                <w:left w:val="none" w:sz="0" w:space="0" w:color="auto"/>
                                <w:bottom w:val="none" w:sz="0" w:space="0" w:color="auto"/>
                                <w:right w:val="none" w:sz="0" w:space="0" w:color="auto"/>
                              </w:divBdr>
                              <w:divsChild>
                                <w:div w:id="1569419320">
                                  <w:marLeft w:val="0"/>
                                  <w:marRight w:val="0"/>
                                  <w:marTop w:val="0"/>
                                  <w:marBottom w:val="0"/>
                                  <w:divBdr>
                                    <w:top w:val="none" w:sz="0" w:space="0" w:color="auto"/>
                                    <w:left w:val="none" w:sz="0" w:space="0" w:color="auto"/>
                                    <w:bottom w:val="none" w:sz="0" w:space="0" w:color="auto"/>
                                    <w:right w:val="none" w:sz="0" w:space="0" w:color="auto"/>
                                  </w:divBdr>
                                  <w:divsChild>
                                    <w:div w:id="20052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2456">
                              <w:marLeft w:val="-120"/>
                              <w:marRight w:val="-120"/>
                              <w:marTop w:val="0"/>
                              <w:marBottom w:val="0"/>
                              <w:divBdr>
                                <w:top w:val="none" w:sz="0" w:space="0" w:color="auto"/>
                                <w:left w:val="none" w:sz="0" w:space="0" w:color="auto"/>
                                <w:bottom w:val="none" w:sz="0" w:space="0" w:color="auto"/>
                                <w:right w:val="none" w:sz="0" w:space="0" w:color="auto"/>
                              </w:divBdr>
                              <w:divsChild>
                                <w:div w:id="1740786972">
                                  <w:marLeft w:val="0"/>
                                  <w:marRight w:val="0"/>
                                  <w:marTop w:val="0"/>
                                  <w:marBottom w:val="0"/>
                                  <w:divBdr>
                                    <w:top w:val="none" w:sz="0" w:space="0" w:color="auto"/>
                                    <w:left w:val="none" w:sz="0" w:space="0" w:color="auto"/>
                                    <w:bottom w:val="none" w:sz="0" w:space="0" w:color="auto"/>
                                    <w:right w:val="none" w:sz="0" w:space="0" w:color="auto"/>
                                  </w:divBdr>
                                  <w:divsChild>
                                    <w:div w:id="19375970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60334">
          <w:marLeft w:val="-120"/>
          <w:marRight w:val="-120"/>
          <w:marTop w:val="0"/>
          <w:marBottom w:val="0"/>
          <w:divBdr>
            <w:top w:val="none" w:sz="0" w:space="0" w:color="auto"/>
            <w:left w:val="none" w:sz="0" w:space="0" w:color="auto"/>
            <w:bottom w:val="none" w:sz="0" w:space="0" w:color="auto"/>
            <w:right w:val="none" w:sz="0" w:space="0" w:color="auto"/>
          </w:divBdr>
          <w:divsChild>
            <w:div w:id="1292594897">
              <w:marLeft w:val="0"/>
              <w:marRight w:val="0"/>
              <w:marTop w:val="0"/>
              <w:marBottom w:val="0"/>
              <w:divBdr>
                <w:top w:val="none" w:sz="0" w:space="0" w:color="auto"/>
                <w:left w:val="none" w:sz="0" w:space="0" w:color="auto"/>
                <w:bottom w:val="none" w:sz="0" w:space="0" w:color="auto"/>
                <w:right w:val="none" w:sz="0" w:space="0" w:color="auto"/>
              </w:divBdr>
            </w:div>
            <w:div w:id="1591039205">
              <w:marLeft w:val="0"/>
              <w:marRight w:val="0"/>
              <w:marTop w:val="0"/>
              <w:marBottom w:val="0"/>
              <w:divBdr>
                <w:top w:val="none" w:sz="0" w:space="0" w:color="auto"/>
                <w:left w:val="none" w:sz="0" w:space="0" w:color="auto"/>
                <w:bottom w:val="none" w:sz="0" w:space="0" w:color="auto"/>
                <w:right w:val="none" w:sz="0" w:space="0" w:color="auto"/>
              </w:divBdr>
              <w:divsChild>
                <w:div w:id="1199705152">
                  <w:marLeft w:val="-120"/>
                  <w:marRight w:val="-120"/>
                  <w:marTop w:val="0"/>
                  <w:marBottom w:val="0"/>
                  <w:divBdr>
                    <w:top w:val="none" w:sz="0" w:space="0" w:color="auto"/>
                    <w:left w:val="none" w:sz="0" w:space="0" w:color="auto"/>
                    <w:bottom w:val="none" w:sz="0" w:space="0" w:color="auto"/>
                    <w:right w:val="none" w:sz="0" w:space="0" w:color="auto"/>
                  </w:divBdr>
                  <w:divsChild>
                    <w:div w:id="2065792127">
                      <w:marLeft w:val="0"/>
                      <w:marRight w:val="0"/>
                      <w:marTop w:val="0"/>
                      <w:marBottom w:val="0"/>
                      <w:divBdr>
                        <w:top w:val="none" w:sz="0" w:space="0" w:color="auto"/>
                        <w:left w:val="none" w:sz="0" w:space="0" w:color="auto"/>
                        <w:bottom w:val="none" w:sz="0" w:space="0" w:color="auto"/>
                        <w:right w:val="none" w:sz="0" w:space="0" w:color="auto"/>
                      </w:divBdr>
                    </w:div>
                  </w:divsChild>
                </w:div>
                <w:div w:id="1206914949">
                  <w:marLeft w:val="-120"/>
                  <w:marRight w:val="-120"/>
                  <w:marTop w:val="0"/>
                  <w:marBottom w:val="0"/>
                  <w:divBdr>
                    <w:top w:val="none" w:sz="0" w:space="0" w:color="auto"/>
                    <w:left w:val="none" w:sz="0" w:space="0" w:color="auto"/>
                    <w:bottom w:val="none" w:sz="0" w:space="0" w:color="auto"/>
                    <w:right w:val="none" w:sz="0" w:space="0" w:color="auto"/>
                  </w:divBdr>
                  <w:divsChild>
                    <w:div w:id="19902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3288">
              <w:marLeft w:val="0"/>
              <w:marRight w:val="0"/>
              <w:marTop w:val="0"/>
              <w:marBottom w:val="0"/>
              <w:divBdr>
                <w:top w:val="none" w:sz="0" w:space="0" w:color="auto"/>
                <w:left w:val="none" w:sz="0" w:space="0" w:color="auto"/>
                <w:bottom w:val="none" w:sz="0" w:space="0" w:color="auto"/>
                <w:right w:val="none" w:sz="0" w:space="0" w:color="auto"/>
              </w:divBdr>
              <w:divsChild>
                <w:div w:id="452016517">
                  <w:marLeft w:val="-120"/>
                  <w:marRight w:val="-120"/>
                  <w:marTop w:val="0"/>
                  <w:marBottom w:val="0"/>
                  <w:divBdr>
                    <w:top w:val="none" w:sz="0" w:space="0" w:color="auto"/>
                    <w:left w:val="none" w:sz="0" w:space="0" w:color="auto"/>
                    <w:bottom w:val="none" w:sz="0" w:space="0" w:color="auto"/>
                    <w:right w:val="none" w:sz="0" w:space="0" w:color="auto"/>
                  </w:divBdr>
                  <w:divsChild>
                    <w:div w:id="1102727574">
                      <w:marLeft w:val="0"/>
                      <w:marRight w:val="0"/>
                      <w:marTop w:val="0"/>
                      <w:marBottom w:val="0"/>
                      <w:divBdr>
                        <w:top w:val="none" w:sz="0" w:space="0" w:color="auto"/>
                        <w:left w:val="none" w:sz="0" w:space="0" w:color="auto"/>
                        <w:bottom w:val="none" w:sz="0" w:space="0" w:color="auto"/>
                        <w:right w:val="none" w:sz="0" w:space="0" w:color="auto"/>
                      </w:divBdr>
                      <w:divsChild>
                        <w:div w:id="180974258">
                          <w:marLeft w:val="0"/>
                          <w:marRight w:val="0"/>
                          <w:marTop w:val="0"/>
                          <w:marBottom w:val="0"/>
                          <w:divBdr>
                            <w:top w:val="none" w:sz="0" w:space="0" w:color="auto"/>
                            <w:left w:val="none" w:sz="0" w:space="0" w:color="auto"/>
                            <w:bottom w:val="none" w:sz="0" w:space="0" w:color="auto"/>
                            <w:right w:val="none" w:sz="0" w:space="0" w:color="auto"/>
                          </w:divBdr>
                          <w:divsChild>
                            <w:div w:id="316807370">
                              <w:marLeft w:val="-120"/>
                              <w:marRight w:val="-120"/>
                              <w:marTop w:val="0"/>
                              <w:marBottom w:val="0"/>
                              <w:divBdr>
                                <w:top w:val="none" w:sz="0" w:space="0" w:color="auto"/>
                                <w:left w:val="none" w:sz="0" w:space="0" w:color="auto"/>
                                <w:bottom w:val="none" w:sz="0" w:space="0" w:color="auto"/>
                                <w:right w:val="none" w:sz="0" w:space="0" w:color="auto"/>
                              </w:divBdr>
                              <w:divsChild>
                                <w:div w:id="72165162">
                                  <w:marLeft w:val="0"/>
                                  <w:marRight w:val="0"/>
                                  <w:marTop w:val="0"/>
                                  <w:marBottom w:val="0"/>
                                  <w:divBdr>
                                    <w:top w:val="none" w:sz="0" w:space="0" w:color="auto"/>
                                    <w:left w:val="none" w:sz="0" w:space="0" w:color="auto"/>
                                    <w:bottom w:val="none" w:sz="0" w:space="0" w:color="auto"/>
                                    <w:right w:val="none" w:sz="0" w:space="0" w:color="auto"/>
                                  </w:divBdr>
                                  <w:divsChild>
                                    <w:div w:id="20715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8606">
                              <w:marLeft w:val="-120"/>
                              <w:marRight w:val="-120"/>
                              <w:marTop w:val="0"/>
                              <w:marBottom w:val="0"/>
                              <w:divBdr>
                                <w:top w:val="none" w:sz="0" w:space="0" w:color="auto"/>
                                <w:left w:val="none" w:sz="0" w:space="0" w:color="auto"/>
                                <w:bottom w:val="none" w:sz="0" w:space="0" w:color="auto"/>
                                <w:right w:val="none" w:sz="0" w:space="0" w:color="auto"/>
                              </w:divBdr>
                              <w:divsChild>
                                <w:div w:id="1901013469">
                                  <w:marLeft w:val="0"/>
                                  <w:marRight w:val="0"/>
                                  <w:marTop w:val="0"/>
                                  <w:marBottom w:val="0"/>
                                  <w:divBdr>
                                    <w:top w:val="none" w:sz="0" w:space="0" w:color="auto"/>
                                    <w:left w:val="none" w:sz="0" w:space="0" w:color="auto"/>
                                    <w:bottom w:val="none" w:sz="0" w:space="0" w:color="auto"/>
                                    <w:right w:val="none" w:sz="0" w:space="0" w:color="auto"/>
                                  </w:divBdr>
                                  <w:divsChild>
                                    <w:div w:id="21154387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307111">
          <w:marLeft w:val="-120"/>
          <w:marRight w:val="-120"/>
          <w:marTop w:val="0"/>
          <w:marBottom w:val="0"/>
          <w:divBdr>
            <w:top w:val="none" w:sz="0" w:space="0" w:color="auto"/>
            <w:left w:val="none" w:sz="0" w:space="0" w:color="auto"/>
            <w:bottom w:val="none" w:sz="0" w:space="0" w:color="auto"/>
            <w:right w:val="none" w:sz="0" w:space="0" w:color="auto"/>
          </w:divBdr>
          <w:divsChild>
            <w:div w:id="450826149">
              <w:marLeft w:val="0"/>
              <w:marRight w:val="0"/>
              <w:marTop w:val="0"/>
              <w:marBottom w:val="0"/>
              <w:divBdr>
                <w:top w:val="none" w:sz="0" w:space="0" w:color="auto"/>
                <w:left w:val="none" w:sz="0" w:space="0" w:color="auto"/>
                <w:bottom w:val="none" w:sz="0" w:space="0" w:color="auto"/>
                <w:right w:val="none" w:sz="0" w:space="0" w:color="auto"/>
              </w:divBdr>
            </w:div>
            <w:div w:id="398092574">
              <w:marLeft w:val="0"/>
              <w:marRight w:val="0"/>
              <w:marTop w:val="0"/>
              <w:marBottom w:val="0"/>
              <w:divBdr>
                <w:top w:val="none" w:sz="0" w:space="0" w:color="auto"/>
                <w:left w:val="none" w:sz="0" w:space="0" w:color="auto"/>
                <w:bottom w:val="none" w:sz="0" w:space="0" w:color="auto"/>
                <w:right w:val="none" w:sz="0" w:space="0" w:color="auto"/>
              </w:divBdr>
              <w:divsChild>
                <w:div w:id="1313945239">
                  <w:marLeft w:val="-120"/>
                  <w:marRight w:val="-120"/>
                  <w:marTop w:val="0"/>
                  <w:marBottom w:val="0"/>
                  <w:divBdr>
                    <w:top w:val="none" w:sz="0" w:space="0" w:color="auto"/>
                    <w:left w:val="none" w:sz="0" w:space="0" w:color="auto"/>
                    <w:bottom w:val="none" w:sz="0" w:space="0" w:color="auto"/>
                    <w:right w:val="none" w:sz="0" w:space="0" w:color="auto"/>
                  </w:divBdr>
                  <w:divsChild>
                    <w:div w:id="747075845">
                      <w:marLeft w:val="0"/>
                      <w:marRight w:val="0"/>
                      <w:marTop w:val="0"/>
                      <w:marBottom w:val="0"/>
                      <w:divBdr>
                        <w:top w:val="none" w:sz="0" w:space="0" w:color="auto"/>
                        <w:left w:val="none" w:sz="0" w:space="0" w:color="auto"/>
                        <w:bottom w:val="none" w:sz="0" w:space="0" w:color="auto"/>
                        <w:right w:val="none" w:sz="0" w:space="0" w:color="auto"/>
                      </w:divBdr>
                    </w:div>
                  </w:divsChild>
                </w:div>
                <w:div w:id="1858688086">
                  <w:marLeft w:val="-120"/>
                  <w:marRight w:val="-120"/>
                  <w:marTop w:val="0"/>
                  <w:marBottom w:val="0"/>
                  <w:divBdr>
                    <w:top w:val="none" w:sz="0" w:space="0" w:color="auto"/>
                    <w:left w:val="none" w:sz="0" w:space="0" w:color="auto"/>
                    <w:bottom w:val="none" w:sz="0" w:space="0" w:color="auto"/>
                    <w:right w:val="none" w:sz="0" w:space="0" w:color="auto"/>
                  </w:divBdr>
                  <w:divsChild>
                    <w:div w:id="12980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3922">
              <w:marLeft w:val="0"/>
              <w:marRight w:val="0"/>
              <w:marTop w:val="0"/>
              <w:marBottom w:val="0"/>
              <w:divBdr>
                <w:top w:val="none" w:sz="0" w:space="0" w:color="auto"/>
                <w:left w:val="none" w:sz="0" w:space="0" w:color="auto"/>
                <w:bottom w:val="none" w:sz="0" w:space="0" w:color="auto"/>
                <w:right w:val="none" w:sz="0" w:space="0" w:color="auto"/>
              </w:divBdr>
              <w:divsChild>
                <w:div w:id="1115713836">
                  <w:marLeft w:val="-120"/>
                  <w:marRight w:val="-120"/>
                  <w:marTop w:val="0"/>
                  <w:marBottom w:val="0"/>
                  <w:divBdr>
                    <w:top w:val="none" w:sz="0" w:space="0" w:color="auto"/>
                    <w:left w:val="none" w:sz="0" w:space="0" w:color="auto"/>
                    <w:bottom w:val="none" w:sz="0" w:space="0" w:color="auto"/>
                    <w:right w:val="none" w:sz="0" w:space="0" w:color="auto"/>
                  </w:divBdr>
                  <w:divsChild>
                    <w:div w:id="1948922822">
                      <w:marLeft w:val="0"/>
                      <w:marRight w:val="0"/>
                      <w:marTop w:val="0"/>
                      <w:marBottom w:val="0"/>
                      <w:divBdr>
                        <w:top w:val="none" w:sz="0" w:space="0" w:color="auto"/>
                        <w:left w:val="none" w:sz="0" w:space="0" w:color="auto"/>
                        <w:bottom w:val="none" w:sz="0" w:space="0" w:color="auto"/>
                        <w:right w:val="none" w:sz="0" w:space="0" w:color="auto"/>
                      </w:divBdr>
                      <w:divsChild>
                        <w:div w:id="300959902">
                          <w:marLeft w:val="0"/>
                          <w:marRight w:val="0"/>
                          <w:marTop w:val="0"/>
                          <w:marBottom w:val="0"/>
                          <w:divBdr>
                            <w:top w:val="none" w:sz="0" w:space="0" w:color="auto"/>
                            <w:left w:val="none" w:sz="0" w:space="0" w:color="auto"/>
                            <w:bottom w:val="none" w:sz="0" w:space="0" w:color="auto"/>
                            <w:right w:val="none" w:sz="0" w:space="0" w:color="auto"/>
                          </w:divBdr>
                          <w:divsChild>
                            <w:div w:id="1074550569">
                              <w:marLeft w:val="-120"/>
                              <w:marRight w:val="-120"/>
                              <w:marTop w:val="0"/>
                              <w:marBottom w:val="0"/>
                              <w:divBdr>
                                <w:top w:val="none" w:sz="0" w:space="0" w:color="auto"/>
                                <w:left w:val="none" w:sz="0" w:space="0" w:color="auto"/>
                                <w:bottom w:val="none" w:sz="0" w:space="0" w:color="auto"/>
                                <w:right w:val="none" w:sz="0" w:space="0" w:color="auto"/>
                              </w:divBdr>
                              <w:divsChild>
                                <w:div w:id="564876863">
                                  <w:marLeft w:val="0"/>
                                  <w:marRight w:val="0"/>
                                  <w:marTop w:val="0"/>
                                  <w:marBottom w:val="0"/>
                                  <w:divBdr>
                                    <w:top w:val="none" w:sz="0" w:space="0" w:color="auto"/>
                                    <w:left w:val="none" w:sz="0" w:space="0" w:color="auto"/>
                                    <w:bottom w:val="none" w:sz="0" w:space="0" w:color="auto"/>
                                    <w:right w:val="none" w:sz="0" w:space="0" w:color="auto"/>
                                  </w:divBdr>
                                  <w:divsChild>
                                    <w:div w:id="15061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8971">
                              <w:marLeft w:val="-120"/>
                              <w:marRight w:val="-120"/>
                              <w:marTop w:val="0"/>
                              <w:marBottom w:val="0"/>
                              <w:divBdr>
                                <w:top w:val="none" w:sz="0" w:space="0" w:color="auto"/>
                                <w:left w:val="none" w:sz="0" w:space="0" w:color="auto"/>
                                <w:bottom w:val="none" w:sz="0" w:space="0" w:color="auto"/>
                                <w:right w:val="none" w:sz="0" w:space="0" w:color="auto"/>
                              </w:divBdr>
                              <w:divsChild>
                                <w:div w:id="2031565352">
                                  <w:marLeft w:val="0"/>
                                  <w:marRight w:val="0"/>
                                  <w:marTop w:val="0"/>
                                  <w:marBottom w:val="0"/>
                                  <w:divBdr>
                                    <w:top w:val="none" w:sz="0" w:space="0" w:color="auto"/>
                                    <w:left w:val="none" w:sz="0" w:space="0" w:color="auto"/>
                                    <w:bottom w:val="none" w:sz="0" w:space="0" w:color="auto"/>
                                    <w:right w:val="none" w:sz="0" w:space="0" w:color="auto"/>
                                  </w:divBdr>
                                  <w:divsChild>
                                    <w:div w:id="18054679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cbeebea02464f0001fa7ba5/66df0932cda35d28fd506eb2/675078b52bfda711e2a11b48" TargetMode="External"/><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hyperlink" Target="https://my.zakupivli.pro/cabinet/ecatalog/gov/list/5cbeebea02464f0001fa7ba5/66df0932cda35d28fd506eb2/6734bb5c3765241f076f63c0" TargetMode="External"/><Relationship Id="rId3" Type="http://schemas.openxmlformats.org/officeDocument/2006/relationships/webSettings" Target="webSettings.xml"/><Relationship Id="rId21" Type="http://schemas.openxmlformats.org/officeDocument/2006/relationships/image" Target="media/image6.wmf"/><Relationship Id="rId34" Type="http://schemas.openxmlformats.org/officeDocument/2006/relationships/hyperlink" Target="https://zakon.rada.gov.ua/laws/show/822-2020-%D0%BF" TargetMode="External"/><Relationship Id="rId7" Type="http://schemas.openxmlformats.org/officeDocument/2006/relationships/control" Target="activeX/activeX1.xml"/><Relationship Id="rId12" Type="http://schemas.openxmlformats.org/officeDocument/2006/relationships/image" Target="media/image3.wmf"/><Relationship Id="rId17" Type="http://schemas.openxmlformats.org/officeDocument/2006/relationships/hyperlink" Target="https://my.zakupivli.pro/cabinet/ecatalog/gov/list/5cbeebea02464f0001fa7ba5/66df0932cda35d28fd506eb2/6734bb49fabe653a2829dfa0" TargetMode="External"/><Relationship Id="rId25" Type="http://schemas.openxmlformats.org/officeDocument/2006/relationships/control" Target="activeX/activeX7.xml"/><Relationship Id="rId33" Type="http://schemas.openxmlformats.org/officeDocument/2006/relationships/hyperlink" Target="https://zakon.rada.gov.ua/laws/show/1178-2022-%D0%BF" TargetMode="External"/><Relationship Id="rId2" Type="http://schemas.openxmlformats.org/officeDocument/2006/relationships/settings" Target="settings.xml"/><Relationship Id="rId16" Type="http://schemas.openxmlformats.org/officeDocument/2006/relationships/control" Target="activeX/activeX4.xml"/><Relationship Id="rId20" Type="http://schemas.openxmlformats.org/officeDocument/2006/relationships/hyperlink" Target="https://my.zakupivli.pro/cabinet/ecatalog/gov/list/5cbeebea02464f0001fa7ba5/66df0932cda35d28fd506eb2/6734bb5cbfc4dfcae35085f2" TargetMode="External"/><Relationship Id="rId29" Type="http://schemas.openxmlformats.org/officeDocument/2006/relationships/hyperlink" Target="https://my.zakupivli.pro/cabinet/ecatalog/gov/list/5cbeebea02464f0001fa7ba5/66df0932cda35d28fd506eb2/6734bb5bdab1fe7513eda89d"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my.zakupivli.pro/cabinet/ecatalog/gov/list/5cbeebea02464f0001fa7ba5/66df0932cda35d28fd506eb2/671f8ec6af14cccb612ce4c6" TargetMode="External"/><Relationship Id="rId24" Type="http://schemas.openxmlformats.org/officeDocument/2006/relationships/image" Target="media/image7.wmf"/><Relationship Id="rId32" Type="http://schemas.openxmlformats.org/officeDocument/2006/relationships/hyperlink" Target="https://zakon.rada.gov.ua/laws/show/v0159731-19" TargetMode="External"/><Relationship Id="rId37" Type="http://schemas.openxmlformats.org/officeDocument/2006/relationships/theme" Target="theme/theme1.xml"/><Relationship Id="rId5" Type="http://schemas.openxmlformats.org/officeDocument/2006/relationships/hyperlink" Target="https://my.zakupivli.pro/cabinet/ecatalog/gov/list/5cbeebea02464f0001fa7ba5/66df0932cda35d28fd506eb2/6750662b55b566e3be8180ba" TargetMode="External"/><Relationship Id="rId15" Type="http://schemas.openxmlformats.org/officeDocument/2006/relationships/image" Target="media/image4.wmf"/><Relationship Id="rId23" Type="http://schemas.openxmlformats.org/officeDocument/2006/relationships/hyperlink" Target="https://my.zakupivli.pro/cabinet/ecatalog/gov/list/5cbeebea02464f0001fa7ba5/66df0932cda35d28fd506eb2/671a46cc8016efea53120910" TargetMode="External"/><Relationship Id="rId28" Type="http://schemas.openxmlformats.org/officeDocument/2006/relationships/control" Target="activeX/activeX8.xml"/><Relationship Id="rId36"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5.xml"/><Relationship Id="rId31" Type="http://schemas.openxmlformats.org/officeDocument/2006/relationships/control" Target="activeX/activeX9.xml"/><Relationship Id="rId4" Type="http://schemas.openxmlformats.org/officeDocument/2006/relationships/hyperlink" Target="https://prozorro.gov.ua/tender/UA-2026-01-22-006306-a" TargetMode="External"/><Relationship Id="rId9" Type="http://schemas.openxmlformats.org/officeDocument/2006/relationships/image" Target="media/image2.wmf"/><Relationship Id="rId14" Type="http://schemas.openxmlformats.org/officeDocument/2006/relationships/hyperlink" Target="https://my.zakupivli.pro/cabinet/ecatalog/gov/list/5cbeebea02464f0001fa7ba5/66df0932cda35d28fd506eb2/6723a00210e5afa320a972a7" TargetMode="External"/><Relationship Id="rId22" Type="http://schemas.openxmlformats.org/officeDocument/2006/relationships/control" Target="activeX/activeX6.xml"/><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hyperlink" Target="https://zakon.rada.gov.ua/laws/show/822-2020-%D0%B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9322</Words>
  <Characters>5314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2026-01-22T08:41:00Z</dcterms:created>
  <dcterms:modified xsi:type="dcterms:W3CDTF">2026-01-22T09:53:00Z</dcterms:modified>
</cp:coreProperties>
</file>