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A2" w:rsidRPr="007053AB" w:rsidRDefault="00D979A2">
      <w:pPr>
        <w:spacing w:after="0" w:line="240" w:lineRule="auto"/>
        <w:rPr>
          <w:rFonts w:ascii="Times New Roman" w:eastAsia="Times New Roman" w:hAnsi="Times New Roman" w:cs="Times New Roman"/>
          <w:b/>
          <w:sz w:val="24"/>
          <w:szCs w:val="24"/>
          <w:lang w:val="en-US"/>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Договір №</w:t>
      </w:r>
    </w:p>
    <w:p w:rsidR="00D979A2" w:rsidRPr="008D60D0" w:rsidRDefault="00D979A2">
      <w:pPr>
        <w:spacing w:after="0" w:line="240" w:lineRule="auto"/>
        <w:ind w:firstLine="426"/>
        <w:jc w:val="center"/>
        <w:rPr>
          <w:rFonts w:ascii="Times New Roman" w:eastAsia="Times New Roman" w:hAnsi="Times New Roman" w:cs="Times New Roman"/>
          <w:b/>
          <w:sz w:val="24"/>
          <w:szCs w:val="24"/>
        </w:rPr>
      </w:pPr>
    </w:p>
    <w:p w:rsidR="00D979A2" w:rsidRPr="008D60D0" w:rsidRDefault="009C12C0" w:rsidP="009B06C7">
      <w:pPr>
        <w:tabs>
          <w:tab w:val="left" w:pos="0"/>
          <w:tab w:val="left" w:pos="1832"/>
          <w:tab w:val="left" w:pos="2748"/>
          <w:tab w:val="left" w:pos="3664"/>
          <w:tab w:val="left" w:pos="5496"/>
          <w:tab w:val="left" w:pos="6412"/>
          <w:tab w:val="left" w:pos="7230"/>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0F4125" w:rsidRPr="008D60D0">
        <w:rPr>
          <w:rFonts w:ascii="Times New Roman" w:eastAsia="Times New Roman" w:hAnsi="Times New Roman" w:cs="Times New Roman"/>
          <w:b/>
          <w:sz w:val="24"/>
          <w:szCs w:val="24"/>
        </w:rPr>
        <w:t xml:space="preserve">           </w:t>
      </w:r>
    </w:p>
    <w:p w:rsidR="00D979A2" w:rsidRPr="008D60D0" w:rsidRDefault="00D9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rsidR="00A45239" w:rsidRPr="003D770E" w:rsidRDefault="00A45239" w:rsidP="00A45239">
      <w:pPr>
        <w:tabs>
          <w:tab w:val="left" w:pos="6840"/>
        </w:tabs>
        <w:jc w:val="center"/>
        <w:rPr>
          <w:rFonts w:ascii="Times New Roman" w:hAnsi="Times New Roman" w:cs="Times New Roman"/>
          <w:b/>
          <w:lang w:eastAsia="en-US"/>
        </w:rPr>
      </w:pPr>
      <w:proofErr w:type="spellStart"/>
      <w:r w:rsidRPr="003D770E">
        <w:rPr>
          <w:rFonts w:ascii="Times New Roman" w:hAnsi="Times New Roman" w:cs="Times New Roman"/>
          <w:b/>
          <w:lang w:eastAsia="en-US"/>
        </w:rPr>
        <w:t>м.Тернопіль</w:t>
      </w:r>
      <w:proofErr w:type="spellEnd"/>
      <w:r w:rsidRPr="003D770E">
        <w:rPr>
          <w:rFonts w:ascii="Times New Roman" w:hAnsi="Times New Roman" w:cs="Times New Roman"/>
          <w:b/>
          <w:lang w:eastAsia="en-US"/>
        </w:rPr>
        <w:t xml:space="preserve">                                                                                          «_____»_________202___ року</w:t>
      </w:r>
    </w:p>
    <w:p w:rsidR="004B58A2" w:rsidRDefault="00A45239" w:rsidP="00A45239">
      <w:pPr>
        <w:spacing w:after="0" w:line="240" w:lineRule="auto"/>
        <w:ind w:firstLine="425"/>
        <w:jc w:val="both"/>
        <w:rPr>
          <w:rFonts w:ascii="Times New Roman" w:eastAsia="Times New Roman" w:hAnsi="Times New Roman"/>
          <w:sz w:val="24"/>
          <w:szCs w:val="24"/>
          <w:lang w:eastAsia="ar-SA"/>
        </w:rPr>
      </w:pPr>
      <w:r w:rsidRPr="000869A4">
        <w:rPr>
          <w:rFonts w:ascii="Times New Roman" w:hAnsi="Times New Roman" w:cs="Times New Roman"/>
          <w:b/>
          <w:color w:val="000000"/>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0869A4">
        <w:rPr>
          <w:rFonts w:ascii="Times New Roman" w:hAnsi="Times New Roman" w:cs="Times New Roman"/>
          <w:color w:val="000000"/>
        </w:rPr>
        <w:t xml:space="preserve">, в особі генерального директора  </w:t>
      </w:r>
      <w:proofErr w:type="spellStart"/>
      <w:r w:rsidRPr="000869A4">
        <w:rPr>
          <w:rFonts w:ascii="Times New Roman" w:hAnsi="Times New Roman" w:cs="Times New Roman"/>
          <w:color w:val="000000"/>
        </w:rPr>
        <w:t>Овчарука</w:t>
      </w:r>
      <w:proofErr w:type="spellEnd"/>
      <w:r w:rsidRPr="000869A4">
        <w:rPr>
          <w:rFonts w:ascii="Times New Roman" w:hAnsi="Times New Roman" w:cs="Times New Roman"/>
          <w:color w:val="000000"/>
        </w:rPr>
        <w:t xml:space="preserve"> В.В., що діє на підставі Статуту</w:t>
      </w:r>
      <w:r w:rsidRPr="000869A4">
        <w:rPr>
          <w:rFonts w:ascii="Times New Roman" w:eastAsia="Times New Roman" w:hAnsi="Times New Roman" w:cs="Times New Roman"/>
          <w:sz w:val="24"/>
          <w:szCs w:val="24"/>
        </w:rPr>
        <w:t xml:space="preserve"> </w:t>
      </w:r>
      <w:r w:rsidR="00324913" w:rsidRPr="00324913">
        <w:rPr>
          <w:rFonts w:ascii="Times New Roman" w:eastAsia="Times New Roman" w:hAnsi="Times New Roman"/>
          <w:sz w:val="24"/>
          <w:szCs w:val="24"/>
          <w:lang w:eastAsia="ar-SA"/>
        </w:rPr>
        <w:t xml:space="preserve">(далі - Замовник), з однієї сторони, і </w:t>
      </w:r>
    </w:p>
    <w:p w:rsidR="00324913" w:rsidRPr="00324913" w:rsidRDefault="00324913" w:rsidP="00324913">
      <w:pPr>
        <w:spacing w:after="0" w:line="240" w:lineRule="auto"/>
        <w:ind w:firstLine="425"/>
        <w:jc w:val="both"/>
        <w:rPr>
          <w:rFonts w:ascii="Times New Roman" w:eastAsia="Times New Roman" w:hAnsi="Times New Roman"/>
          <w:sz w:val="24"/>
          <w:szCs w:val="24"/>
          <w:lang w:eastAsia="ar-SA"/>
        </w:rPr>
      </w:pPr>
      <w:r w:rsidRPr="00324913">
        <w:rPr>
          <w:rFonts w:ascii="Times New Roman" w:eastAsia="Times New Roman" w:hAnsi="Times New Roman"/>
          <w:bCs/>
          <w:sz w:val="24"/>
          <w:szCs w:val="24"/>
          <w:lang w:eastAsia="ar-SA"/>
        </w:rPr>
        <w:t>_________________________________,</w:t>
      </w:r>
      <w:r w:rsidRPr="00324913">
        <w:rPr>
          <w:rFonts w:ascii="Times New Roman" w:eastAsia="Times New Roman" w:hAnsi="Times New Roman"/>
          <w:sz w:val="24"/>
          <w:szCs w:val="24"/>
          <w:lang w:eastAsia="ar-SA"/>
        </w:rPr>
        <w:t xml:space="preserve"> в особі </w:t>
      </w:r>
      <w:r w:rsidR="004B58A2">
        <w:rPr>
          <w:rFonts w:ascii="Times New Roman" w:eastAsia="Times New Roman" w:hAnsi="Times New Roman"/>
          <w:sz w:val="24"/>
          <w:szCs w:val="24"/>
          <w:lang w:eastAsia="ar-SA"/>
        </w:rPr>
        <w:t>_______</w:t>
      </w:r>
      <w:r w:rsidRPr="00324913">
        <w:rPr>
          <w:rFonts w:ascii="Times New Roman" w:eastAsia="Times New Roman" w:hAnsi="Times New Roman"/>
          <w:sz w:val="24"/>
          <w:szCs w:val="24"/>
          <w:lang w:eastAsia="ar-SA"/>
        </w:rPr>
        <w:t>_______________________, що діє на підставі ______________</w:t>
      </w:r>
      <w:r w:rsidR="00E621E7">
        <w:rPr>
          <w:rFonts w:ascii="Times New Roman" w:eastAsia="Times New Roman" w:hAnsi="Times New Roman"/>
          <w:sz w:val="24"/>
          <w:szCs w:val="24"/>
          <w:lang w:eastAsia="ar-SA"/>
        </w:rPr>
        <w:t xml:space="preserve"> </w:t>
      </w:r>
      <w:r w:rsidRPr="00324913">
        <w:rPr>
          <w:rFonts w:ascii="Times New Roman" w:eastAsia="Times New Roman" w:hAnsi="Times New Roman"/>
          <w:sz w:val="24"/>
          <w:szCs w:val="24"/>
          <w:lang w:eastAsia="ar-SA"/>
        </w:rPr>
        <w:t xml:space="preserve">(далі - Постачальник), з іншої сторони, разом - Сторони, відповідно до </w:t>
      </w:r>
      <w:r>
        <w:rPr>
          <w:rFonts w:ascii="Times New Roman" w:eastAsia="Times New Roman" w:hAnsi="Times New Roman"/>
          <w:sz w:val="24"/>
          <w:szCs w:val="24"/>
          <w:lang w:eastAsia="ar-SA"/>
        </w:rPr>
        <w:t xml:space="preserve">Закону України «Про публічні закупівлі», </w:t>
      </w:r>
      <w:r w:rsidR="004B58A2">
        <w:rPr>
          <w:rFonts w:ascii="Times New Roman" w:eastAsia="Times New Roman" w:hAnsi="Times New Roman"/>
          <w:sz w:val="24"/>
          <w:szCs w:val="24"/>
          <w:lang w:eastAsia="ar-SA"/>
        </w:rPr>
        <w:t>О</w:t>
      </w:r>
      <w:r w:rsidRPr="00324913">
        <w:rPr>
          <w:rFonts w:ascii="Times New Roman" w:eastAsia="Times New Roman" w:hAnsi="Times New Roman"/>
          <w:sz w:val="24"/>
          <w:szCs w:val="24"/>
          <w:lang w:eastAsia="ar-SA"/>
        </w:rPr>
        <w:t>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№1178, пункту 11-1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 додатком, вартість яких становить або перевищує 50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w:t>
      </w:r>
      <w:r w:rsidR="00E621E7">
        <w:rPr>
          <w:rFonts w:ascii="Times New Roman" w:eastAsia="Times New Roman" w:hAnsi="Times New Roman"/>
          <w:sz w:val="24"/>
          <w:szCs w:val="24"/>
          <w:lang w:eastAsia="ar-SA"/>
        </w:rPr>
        <w:t xml:space="preserve"> </w:t>
      </w:r>
      <w:r w:rsidRPr="00324913">
        <w:rPr>
          <w:rFonts w:ascii="Times New Roman" w:eastAsia="Times New Roman" w:hAnsi="Times New Roman"/>
          <w:sz w:val="24"/>
          <w:szCs w:val="24"/>
          <w:lang w:eastAsia="ar-SA"/>
        </w:rPr>
        <w:t>уклали цей договір про таке  (далі - Договір):</w:t>
      </w:r>
    </w:p>
    <w:p w:rsidR="00324913" w:rsidRPr="00324913" w:rsidRDefault="00324913" w:rsidP="00324913">
      <w:pPr>
        <w:spacing w:after="0" w:line="240" w:lineRule="auto"/>
        <w:ind w:firstLine="425"/>
        <w:jc w:val="both"/>
        <w:rPr>
          <w:rFonts w:ascii="Times New Roman" w:eastAsia="Times New Roman" w:hAnsi="Times New Roman"/>
          <w:b/>
          <w:sz w:val="24"/>
          <w:szCs w:val="24"/>
          <w:lang w:eastAsia="ar-SA"/>
        </w:rPr>
      </w:pPr>
    </w:p>
    <w:p w:rsidR="00324913" w:rsidRPr="00324913" w:rsidRDefault="00324913" w:rsidP="00324913">
      <w:pPr>
        <w:spacing w:after="0" w:line="240" w:lineRule="auto"/>
        <w:ind w:firstLine="425"/>
        <w:jc w:val="center"/>
        <w:rPr>
          <w:rFonts w:ascii="Times New Roman" w:eastAsia="Times New Roman" w:hAnsi="Times New Roman"/>
          <w:b/>
          <w:sz w:val="24"/>
          <w:szCs w:val="24"/>
          <w:lang w:eastAsia="ar-SA"/>
        </w:rPr>
      </w:pPr>
      <w:r w:rsidRPr="00324913">
        <w:rPr>
          <w:rFonts w:ascii="Times New Roman" w:eastAsia="Times New Roman" w:hAnsi="Times New Roman"/>
          <w:b/>
          <w:sz w:val="24"/>
          <w:szCs w:val="24"/>
          <w:lang w:eastAsia="ar-SA"/>
        </w:rPr>
        <w:t>І. Предмет договору</w:t>
      </w:r>
    </w:p>
    <w:p w:rsidR="00324913" w:rsidRPr="00324913" w:rsidRDefault="00324913" w:rsidP="00324913">
      <w:pPr>
        <w:spacing w:after="0" w:line="240" w:lineRule="auto"/>
        <w:ind w:firstLine="425"/>
        <w:jc w:val="both"/>
        <w:rPr>
          <w:rFonts w:ascii="Times New Roman" w:eastAsia="Times New Roman" w:hAnsi="Times New Roman"/>
          <w:sz w:val="24"/>
          <w:szCs w:val="24"/>
          <w:lang w:eastAsia="ar-SA"/>
        </w:rPr>
      </w:pPr>
      <w:r w:rsidRPr="00324913">
        <w:rPr>
          <w:rFonts w:ascii="Times New Roman" w:eastAsia="Times New Roman" w:hAnsi="Times New Roman"/>
          <w:sz w:val="24"/>
          <w:szCs w:val="24"/>
          <w:lang w:eastAsia="ar-SA"/>
        </w:rPr>
        <w:t xml:space="preserve">1.1. Постачальник зобов’язується передати у власність Замовнику товар, а Покупець зобов’язується прийняти товар та оплатити його вартість на умовах даного Договору. </w:t>
      </w:r>
    </w:p>
    <w:p w:rsidR="00324913" w:rsidRPr="00324913" w:rsidRDefault="00324913" w:rsidP="00324913">
      <w:pPr>
        <w:spacing w:after="0" w:line="240" w:lineRule="auto"/>
        <w:ind w:firstLine="425"/>
        <w:jc w:val="both"/>
        <w:rPr>
          <w:rFonts w:ascii="Times New Roman" w:eastAsia="Times New Roman" w:hAnsi="Times New Roman"/>
          <w:sz w:val="24"/>
          <w:szCs w:val="24"/>
          <w:lang w:eastAsia="ar-SA"/>
        </w:rPr>
      </w:pPr>
      <w:r w:rsidRPr="00324913">
        <w:rPr>
          <w:rFonts w:ascii="Times New Roman" w:eastAsia="Times New Roman" w:hAnsi="Times New Roman"/>
          <w:sz w:val="24"/>
          <w:szCs w:val="24"/>
          <w:lang w:eastAsia="ar-SA"/>
        </w:rPr>
        <w:t>До Договору поставки застосовуються загальні положення про купівлю-продаж, якщо інше не встановлено Договором, законом або не випливає з характеру відносин Сторін.</w:t>
      </w:r>
    </w:p>
    <w:p w:rsidR="00324913" w:rsidRPr="00324913" w:rsidRDefault="00324913" w:rsidP="00324913">
      <w:pPr>
        <w:spacing w:after="0" w:line="240" w:lineRule="auto"/>
        <w:ind w:firstLine="425"/>
        <w:jc w:val="both"/>
        <w:rPr>
          <w:rFonts w:ascii="Times New Roman" w:eastAsia="Times New Roman" w:hAnsi="Times New Roman"/>
          <w:bCs/>
          <w:iCs/>
          <w:sz w:val="24"/>
          <w:szCs w:val="24"/>
          <w:lang w:eastAsia="ar-SA"/>
        </w:rPr>
      </w:pPr>
      <w:r w:rsidRPr="00324913">
        <w:rPr>
          <w:rFonts w:ascii="Times New Roman" w:eastAsia="Times New Roman" w:hAnsi="Times New Roman"/>
          <w:sz w:val="24"/>
          <w:szCs w:val="24"/>
          <w:lang w:eastAsia="ar-SA"/>
        </w:rPr>
        <w:t xml:space="preserve">1.2. Товаром за даним Договором є: </w:t>
      </w:r>
      <w:r w:rsidR="004B58A2" w:rsidRPr="004B58A2">
        <w:rPr>
          <w:rFonts w:ascii="Times New Roman" w:hAnsi="Times New Roman" w:cs="Times New Roman"/>
          <w:b/>
          <w:bCs/>
          <w:sz w:val="24"/>
          <w:szCs w:val="24"/>
          <w:lang w:eastAsia="ru-RU"/>
        </w:rPr>
        <w:t>ДК 021: 2015: 336</w:t>
      </w:r>
      <w:r w:rsidR="00DF5399">
        <w:rPr>
          <w:rFonts w:ascii="Times New Roman" w:hAnsi="Times New Roman" w:cs="Times New Roman"/>
          <w:b/>
          <w:bCs/>
          <w:sz w:val="24"/>
          <w:szCs w:val="24"/>
          <w:lang w:eastAsia="ru-RU"/>
        </w:rPr>
        <w:t xml:space="preserve">00000-6 Фармацевтична продукція </w:t>
      </w:r>
      <w:r w:rsidRPr="00324913">
        <w:rPr>
          <w:rFonts w:ascii="Times New Roman" w:eastAsia="Times New Roman" w:hAnsi="Times New Roman"/>
          <w:bCs/>
          <w:sz w:val="24"/>
          <w:szCs w:val="24"/>
          <w:lang w:eastAsia="ar-SA"/>
        </w:rPr>
        <w:t xml:space="preserve">(надалі — </w:t>
      </w:r>
      <w:r w:rsidR="00F51824">
        <w:rPr>
          <w:rFonts w:ascii="Times New Roman" w:eastAsia="Times New Roman" w:hAnsi="Times New Roman"/>
          <w:bCs/>
          <w:sz w:val="24"/>
          <w:szCs w:val="24"/>
          <w:lang w:eastAsia="ar-SA"/>
        </w:rPr>
        <w:t>Т</w:t>
      </w:r>
      <w:r w:rsidRPr="00324913">
        <w:rPr>
          <w:rFonts w:ascii="Times New Roman" w:eastAsia="Times New Roman" w:hAnsi="Times New Roman"/>
          <w:bCs/>
          <w:sz w:val="24"/>
          <w:szCs w:val="24"/>
          <w:lang w:eastAsia="ar-SA"/>
        </w:rPr>
        <w:t>овар).</w:t>
      </w:r>
    </w:p>
    <w:p w:rsidR="00324913" w:rsidRDefault="00324913" w:rsidP="00324913">
      <w:pPr>
        <w:spacing w:after="0" w:line="240" w:lineRule="auto"/>
        <w:ind w:firstLine="425"/>
        <w:jc w:val="both"/>
        <w:rPr>
          <w:rFonts w:ascii="Times New Roman" w:eastAsia="Times New Roman" w:hAnsi="Times New Roman" w:cs="Times New Roman"/>
          <w:sz w:val="24"/>
          <w:szCs w:val="24"/>
        </w:rPr>
      </w:pPr>
      <w:r w:rsidRPr="00324913">
        <w:rPr>
          <w:rFonts w:ascii="Times New Roman" w:eastAsia="Times New Roman" w:hAnsi="Times New Roman"/>
          <w:sz w:val="24"/>
          <w:szCs w:val="24"/>
          <w:lang w:eastAsia="ar-SA"/>
        </w:rPr>
        <w:t>1.3. Найменування, асортимент, комплектація, кількість, ціна за одиницю (комплект) товару, зазначаються в Специфікації, що є невід’ємною частиною Договору (Додаток № 1).</w:t>
      </w:r>
    </w:p>
    <w:p w:rsidR="00D979A2" w:rsidRPr="008D60D0" w:rsidRDefault="00324913" w:rsidP="00324913">
      <w:pPr>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F4125" w:rsidRPr="008D60D0">
        <w:rPr>
          <w:rFonts w:ascii="Times New Roman" w:eastAsia="Times New Roman" w:hAnsi="Times New Roman" w:cs="Times New Roman"/>
          <w:sz w:val="24"/>
          <w:szCs w:val="24"/>
        </w:rPr>
        <w:t>. Право власності на Товар та усі ризики пов’язані із цим переходять від Постачальника до Покупця в момент фактичного отримання Товару Покупцем відповідно до належним чином завірених документів.</w:t>
      </w:r>
    </w:p>
    <w:p w:rsidR="00D979A2" w:rsidRPr="008D60D0" w:rsidRDefault="00D979A2">
      <w:pPr>
        <w:spacing w:after="0" w:line="240" w:lineRule="auto"/>
        <w:ind w:firstLine="426"/>
        <w:jc w:val="center"/>
        <w:rPr>
          <w:rFonts w:ascii="Times New Roman" w:eastAsia="Times New Roman" w:hAnsi="Times New Roman" w:cs="Times New Roman"/>
          <w:sz w:val="24"/>
          <w:szCs w:val="24"/>
        </w:rPr>
      </w:pPr>
    </w:p>
    <w:p w:rsidR="00D979A2" w:rsidRPr="008D60D0" w:rsidRDefault="000F4125">
      <w:pPr>
        <w:spacing w:after="0" w:line="240" w:lineRule="auto"/>
        <w:ind w:firstLine="426"/>
        <w:jc w:val="center"/>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II. Якість товару.</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 xml:space="preserve">2.1. Якість Товару, що поставляється, повинна відповідати державним стандартам, затвердженим чинними нормативно-правовими актами України, технічним умовам, іншій технічній документації, яка встановлює вимоги до його якості, а також вимогам і стандартам виробника Товару. Якість Товару, що поставляється за Договором повинна підтверджуватись документами, що передбачені чинним законодавством України. </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 xml:space="preserve">2.2. Документи, що підтверджують якість Товару та факт його передачі </w:t>
      </w:r>
      <w:r w:rsidR="00E621E7">
        <w:rPr>
          <w:rFonts w:ascii="Times New Roman" w:eastAsia="Times New Roman" w:hAnsi="Times New Roman" w:cs="Times New Roman"/>
          <w:sz w:val="24"/>
        </w:rPr>
        <w:t>Замовнику</w:t>
      </w:r>
      <w:r w:rsidRPr="00723034">
        <w:rPr>
          <w:rFonts w:ascii="Times New Roman" w:eastAsia="Times New Roman" w:hAnsi="Times New Roman" w:cs="Times New Roman"/>
          <w:sz w:val="24"/>
        </w:rPr>
        <w:t>, передаються покупцю разом з Товаром (паспорт та/або сертифікат якості Товару та/або декларація про відповідність на Товар, акт приймання-передачі, видаткова накладна, керівництво з експлуатації Товару, податкова накладна, складена в електронній формі та зареєстрована в Єдиному реєстрі податкових накладних, інші документи, які є обов’язковими щодо даного Товару).</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 xml:space="preserve">2.3. Постачальник гарантує якість та безпеку Товару, що поставляється відповідно до чинних стандартів, затверджених для даного виду Товару, і наявність необхідної документації згідно з чинним законодавством України. </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2.4. Товар, що поставляється повинен бути упакований належним чином згідно вимог нормативно – технічної (експлуатаційної) документації виробника або технічних умов, прийнятих для упаковки Товару такого типу, забезпечувати схоронність та цілісність Товару при транспортуванні та зберіганні.</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lastRenderedPageBreak/>
        <w:t xml:space="preserve">2.5. </w:t>
      </w:r>
      <w:r w:rsidR="00E621E7">
        <w:rPr>
          <w:rFonts w:ascii="Times New Roman" w:eastAsia="Times New Roman" w:hAnsi="Times New Roman" w:cs="Times New Roman"/>
          <w:sz w:val="24"/>
        </w:rPr>
        <w:t>замовник</w:t>
      </w:r>
      <w:r w:rsidRPr="00723034">
        <w:rPr>
          <w:rFonts w:ascii="Times New Roman" w:eastAsia="Times New Roman" w:hAnsi="Times New Roman" w:cs="Times New Roman"/>
          <w:sz w:val="24"/>
        </w:rPr>
        <w:t xml:space="preserve"> приймає Товар, за умови, що він  належним чином упакований  і не має видимих пошкоджень упаковки.</w:t>
      </w:r>
    </w:p>
    <w:p w:rsidR="00723034" w:rsidRPr="00723034" w:rsidRDefault="00723034" w:rsidP="004B58A2">
      <w:pPr>
        <w:spacing w:after="0" w:line="240" w:lineRule="auto"/>
        <w:ind w:right="1" w:firstLine="426"/>
        <w:jc w:val="both"/>
        <w:rPr>
          <w:rFonts w:ascii="Times New Roman" w:eastAsia="Times New Roman" w:hAnsi="Times New Roman" w:cs="Times New Roman"/>
          <w:sz w:val="24"/>
        </w:rPr>
      </w:pPr>
      <w:r w:rsidRPr="00723034">
        <w:rPr>
          <w:rFonts w:ascii="Times New Roman" w:eastAsia="Times New Roman" w:hAnsi="Times New Roman" w:cs="Times New Roman"/>
          <w:sz w:val="24"/>
        </w:rPr>
        <w:t>2.6. Товар  повинен  бути новим, повністю придатним  до використання та таким, що не перебував  в експлуатації, умови його  зберігання та транспортування були не порушені, не мати дефектів, пов’язаних з розробкою, матеріалами, якістю виготовлення. В разі виявлення дефектів (недоліків) Товару, складається Акт про виявлені недоліки.</w:t>
      </w:r>
    </w:p>
    <w:p w:rsidR="00723034" w:rsidRDefault="00723034" w:rsidP="004B58A2">
      <w:pPr>
        <w:spacing w:after="0" w:line="240" w:lineRule="auto"/>
        <w:ind w:right="1" w:firstLine="426"/>
        <w:jc w:val="both"/>
        <w:rPr>
          <w:rFonts w:ascii="Times New Roman" w:eastAsia="Times New Roman" w:hAnsi="Times New Roman" w:cs="Times New Roman"/>
          <w:color w:val="000000"/>
          <w:sz w:val="24"/>
        </w:rPr>
      </w:pPr>
      <w:r w:rsidRPr="00723034">
        <w:rPr>
          <w:rFonts w:ascii="Times New Roman" w:eastAsia="Times New Roman" w:hAnsi="Times New Roman" w:cs="Times New Roman"/>
          <w:color w:val="000000"/>
          <w:sz w:val="24"/>
        </w:rPr>
        <w:t>2.7. Термін придатності товару на день постачання становить не менше 80% від нормативного терміну придатності (заявлений виробником товару), починаючи з дня отримання кожної окремої партії.</w:t>
      </w:r>
    </w:p>
    <w:p w:rsidR="00440428" w:rsidRPr="00440428" w:rsidRDefault="00C56C46" w:rsidP="00440428">
      <w:pPr>
        <w:spacing w:after="0" w:line="240" w:lineRule="auto"/>
        <w:ind w:right="1"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2.8. </w:t>
      </w:r>
      <w:r w:rsidR="00440428" w:rsidRPr="00440428">
        <w:rPr>
          <w:rFonts w:ascii="Times New Roman" w:eastAsia="Times New Roman" w:hAnsi="Times New Roman" w:cs="Times New Roman"/>
          <w:sz w:val="24"/>
          <w:szCs w:val="24"/>
          <w:lang w:eastAsia="ar-SA"/>
        </w:rPr>
        <w:t>Товар, який поставляється Постачальником, не повинен бути походженням з Російської</w:t>
      </w:r>
    </w:p>
    <w:p w:rsidR="00440428" w:rsidRPr="00440428" w:rsidRDefault="00440428" w:rsidP="00440428">
      <w:pPr>
        <w:spacing w:after="0" w:line="240" w:lineRule="auto"/>
        <w:ind w:right="1" w:firstLine="426"/>
        <w:jc w:val="both"/>
        <w:rPr>
          <w:rFonts w:ascii="Times New Roman" w:eastAsia="Times New Roman" w:hAnsi="Times New Roman" w:cs="Times New Roman"/>
          <w:sz w:val="24"/>
          <w:szCs w:val="24"/>
          <w:lang w:eastAsia="ar-SA"/>
        </w:rPr>
      </w:pPr>
      <w:r w:rsidRPr="00440428">
        <w:rPr>
          <w:rFonts w:ascii="Times New Roman" w:eastAsia="Times New Roman" w:hAnsi="Times New Roman" w:cs="Times New Roman"/>
          <w:sz w:val="24"/>
          <w:szCs w:val="24"/>
          <w:lang w:eastAsia="ar-SA"/>
        </w:rPr>
        <w:t>Федерації/Республіки Білорусь/Ісламської Республіки Іран. Для перевірки цієї інформації, з</w:t>
      </w:r>
    </w:p>
    <w:p w:rsidR="00440428" w:rsidRPr="00440428" w:rsidRDefault="00440428" w:rsidP="00440428">
      <w:pPr>
        <w:spacing w:after="0" w:line="240" w:lineRule="auto"/>
        <w:ind w:right="1" w:firstLine="426"/>
        <w:jc w:val="both"/>
        <w:rPr>
          <w:rFonts w:ascii="Times New Roman" w:eastAsia="Times New Roman" w:hAnsi="Times New Roman" w:cs="Times New Roman"/>
          <w:sz w:val="24"/>
          <w:szCs w:val="24"/>
          <w:lang w:eastAsia="ar-SA"/>
        </w:rPr>
      </w:pPr>
      <w:r w:rsidRPr="00440428">
        <w:rPr>
          <w:rFonts w:ascii="Times New Roman" w:eastAsia="Times New Roman" w:hAnsi="Times New Roman" w:cs="Times New Roman"/>
          <w:sz w:val="24"/>
          <w:szCs w:val="24"/>
          <w:lang w:eastAsia="ar-SA"/>
        </w:rPr>
        <w:t>врахуванням пп.3 п.64 вимог Постанови кабінету міністрів України від 14.09.2020 року №822</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«Про затвердження Порядку формування та використання електронного каталогу», на момент</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укладання Договору Постачальником надається довідка(и) про походження товару отримана від</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виробника або представництва уповноваженого виробником (якщо їх відповідні повноваження</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щодо вчинення правочинів на розповсюдження його продукції поширюються на територію</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України - надати підтвердження відповідних повноважень та права представництва) на</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запропонований Товар згідно Технічної специфікації пропозиції Постачальника в електронній</w:t>
      </w:r>
    </w:p>
    <w:p w:rsidR="00D979A2" w:rsidRPr="008D60D0" w:rsidRDefault="00440428" w:rsidP="00440428">
      <w:pPr>
        <w:spacing w:after="0" w:line="240" w:lineRule="auto"/>
        <w:ind w:right="1" w:firstLine="426"/>
        <w:jc w:val="both"/>
        <w:rPr>
          <w:rFonts w:ascii="Times New Roman" w:eastAsia="Times New Roman" w:hAnsi="Times New Roman" w:cs="Times New Roman"/>
          <w:b/>
          <w:sz w:val="24"/>
          <w:szCs w:val="24"/>
        </w:rPr>
      </w:pPr>
      <w:r w:rsidRPr="00440428">
        <w:rPr>
          <w:rFonts w:ascii="Times New Roman" w:eastAsia="Times New Roman" w:hAnsi="Times New Roman" w:cs="Times New Roman"/>
          <w:sz w:val="24"/>
          <w:szCs w:val="24"/>
          <w:lang w:eastAsia="ar-SA"/>
        </w:rPr>
        <w:t>системі закупівель за позиціями специфікації, котрі мають іноземне походження .</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Довідка повинна містити: назву Замовника, номер оголошення про закупівлю та кількість</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товару. Сторонами підписується Реєстр довідок про походження товару, який становить</w:t>
      </w:r>
      <w:r>
        <w:rPr>
          <w:rFonts w:ascii="Times New Roman" w:eastAsia="Times New Roman" w:hAnsi="Times New Roman" w:cs="Times New Roman"/>
          <w:sz w:val="24"/>
          <w:szCs w:val="24"/>
          <w:lang w:eastAsia="ar-SA"/>
        </w:rPr>
        <w:t xml:space="preserve"> </w:t>
      </w:r>
      <w:r w:rsidRPr="00440428">
        <w:rPr>
          <w:rFonts w:ascii="Times New Roman" w:eastAsia="Times New Roman" w:hAnsi="Times New Roman" w:cs="Times New Roman"/>
          <w:sz w:val="24"/>
          <w:szCs w:val="24"/>
          <w:lang w:eastAsia="ar-SA"/>
        </w:rPr>
        <w:t>невід’ємну частину цього Договору (Додаток 2).</w:t>
      </w: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ІІІ. Ціна договору.</w:t>
      </w:r>
    </w:p>
    <w:p w:rsidR="00D979A2" w:rsidRPr="008D60D0" w:rsidRDefault="000F4125" w:rsidP="00E621E7">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3.1</w:t>
      </w:r>
      <w:r w:rsidR="00E621E7">
        <w:rPr>
          <w:rFonts w:ascii="Times New Roman" w:eastAsia="Times New Roman" w:hAnsi="Times New Roman" w:cs="Times New Roman"/>
          <w:sz w:val="24"/>
          <w:szCs w:val="24"/>
        </w:rPr>
        <w:t>.</w:t>
      </w:r>
      <w:r w:rsidRPr="008D60D0">
        <w:rPr>
          <w:rFonts w:ascii="Times New Roman" w:eastAsia="Times New Roman" w:hAnsi="Times New Roman" w:cs="Times New Roman"/>
          <w:sz w:val="24"/>
          <w:szCs w:val="24"/>
        </w:rPr>
        <w:t xml:space="preserve"> Ціна договору становить __________________________</w:t>
      </w:r>
      <w:r w:rsidR="00E621E7">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у т.ч.</w:t>
      </w:r>
      <w:r w:rsidR="00723034">
        <w:rPr>
          <w:rFonts w:ascii="Times New Roman" w:eastAsia="Times New Roman" w:hAnsi="Times New Roman" w:cs="Times New Roman"/>
          <w:sz w:val="24"/>
          <w:szCs w:val="24"/>
        </w:rPr>
        <w:t>/без</w:t>
      </w:r>
      <w:r w:rsidRPr="008D60D0">
        <w:rPr>
          <w:rFonts w:ascii="Times New Roman" w:eastAsia="Times New Roman" w:hAnsi="Times New Roman" w:cs="Times New Roman"/>
          <w:sz w:val="24"/>
          <w:szCs w:val="24"/>
        </w:rPr>
        <w:t xml:space="preserve"> ПДВ</w:t>
      </w:r>
      <w:r w:rsidR="00723034">
        <w:rPr>
          <w:rFonts w:ascii="Times New Roman" w:eastAsia="Times New Roman" w:hAnsi="Times New Roman" w:cs="Times New Roman"/>
          <w:sz w:val="24"/>
          <w:szCs w:val="24"/>
        </w:rPr>
        <w:t xml:space="preserve"> ______</w:t>
      </w:r>
      <w:r w:rsidRPr="008D60D0">
        <w:rPr>
          <w:rFonts w:ascii="Times New Roman" w:eastAsia="Times New Roman" w:hAnsi="Times New Roman" w:cs="Times New Roman"/>
          <w:sz w:val="24"/>
          <w:szCs w:val="24"/>
        </w:rPr>
        <w:t>. Ціни на Товар встановлюються в національній валюті України.</w:t>
      </w:r>
    </w:p>
    <w:p w:rsidR="00D979A2" w:rsidRDefault="000F4125">
      <w:pPr>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sz w:val="24"/>
          <w:szCs w:val="24"/>
        </w:rPr>
        <w:t>3.2. Ціна за одиницю продукції вказується у Специфікації (Додаток № 1), що є невід’ємною частиною цього Договору.</w:t>
      </w:r>
    </w:p>
    <w:p w:rsidR="00723034" w:rsidRPr="00C528E2" w:rsidRDefault="00723034" w:rsidP="00723034">
      <w:pPr>
        <w:pStyle w:val="ad"/>
        <w:spacing w:after="0" w:line="240" w:lineRule="auto"/>
        <w:ind w:left="0" w:right="-141" w:firstLine="426"/>
        <w:rPr>
          <w:rFonts w:ascii="Times New Roman" w:hAnsi="Times New Roman" w:cs="Times New Roman"/>
          <w:sz w:val="24"/>
          <w:szCs w:val="24"/>
        </w:rPr>
      </w:pPr>
      <w:r>
        <w:rPr>
          <w:rFonts w:ascii="Times New Roman" w:eastAsia="Times New Roman" w:hAnsi="Times New Roman" w:cs="Times New Roman"/>
          <w:iCs/>
          <w:sz w:val="24"/>
          <w:szCs w:val="24"/>
          <w:shd w:val="clear" w:color="auto" w:fill="FFFFFF"/>
        </w:rPr>
        <w:t>3.3</w:t>
      </w:r>
      <w:r w:rsidRPr="00C528E2">
        <w:rPr>
          <w:rFonts w:ascii="Times New Roman" w:eastAsia="Times New Roman" w:hAnsi="Times New Roman" w:cs="Times New Roman"/>
          <w:iCs/>
          <w:sz w:val="24"/>
          <w:szCs w:val="24"/>
          <w:shd w:val="clear" w:color="auto" w:fill="FFFFFF"/>
        </w:rPr>
        <w:t>.</w:t>
      </w:r>
      <w:r>
        <w:rPr>
          <w:rFonts w:ascii="Times New Roman" w:eastAsia="Times New Roman" w:hAnsi="Times New Roman" w:cs="Times New Roman"/>
          <w:iCs/>
          <w:sz w:val="24"/>
          <w:szCs w:val="24"/>
          <w:shd w:val="clear" w:color="auto" w:fill="FFFFFF"/>
        </w:rPr>
        <w:t xml:space="preserve"> </w:t>
      </w:r>
      <w:r w:rsidRPr="00C528E2">
        <w:rPr>
          <w:rFonts w:ascii="Times New Roman" w:hAnsi="Times New Roman" w:cs="Times New Roman"/>
          <w:sz w:val="24"/>
          <w:szCs w:val="24"/>
        </w:rPr>
        <w:t>Ціна Договору може бути зменшена відповідно до реального фінансування установи.</w:t>
      </w:r>
    </w:p>
    <w:p w:rsidR="00723034" w:rsidRPr="00C528E2" w:rsidRDefault="00723034" w:rsidP="00723034">
      <w:pPr>
        <w:pStyle w:val="ad"/>
        <w:spacing w:after="0" w:line="240" w:lineRule="auto"/>
        <w:ind w:left="0" w:right="-141" w:firstLine="426"/>
        <w:rPr>
          <w:rFonts w:ascii="Times New Roman" w:eastAsia="Times New Roman" w:hAnsi="Times New Roman" w:cs="Times New Roman"/>
          <w:iCs/>
          <w:sz w:val="24"/>
          <w:szCs w:val="24"/>
          <w:highlight w:val="white"/>
        </w:rPr>
      </w:pPr>
      <w:r>
        <w:rPr>
          <w:rFonts w:ascii="Times New Roman" w:eastAsia="Times New Roman" w:hAnsi="Times New Roman" w:cs="Times New Roman"/>
          <w:iCs/>
          <w:sz w:val="24"/>
          <w:szCs w:val="24"/>
          <w:shd w:val="clear" w:color="auto" w:fill="FFFFFF"/>
        </w:rPr>
        <w:t>3.4</w:t>
      </w:r>
      <w:r w:rsidRPr="00C528E2">
        <w:rPr>
          <w:rFonts w:ascii="Times New Roman" w:eastAsia="Times New Roman" w:hAnsi="Times New Roman" w:cs="Times New Roman"/>
          <w:iCs/>
          <w:sz w:val="24"/>
          <w:szCs w:val="24"/>
          <w:shd w:val="clear" w:color="auto" w:fill="FFFFFF"/>
        </w:rPr>
        <w:t>. В ціну Товару включено витрати на транспортування та відвантаження, а також вартість упаковки.</w:t>
      </w:r>
    </w:p>
    <w:p w:rsidR="00723034" w:rsidRPr="008D60D0" w:rsidRDefault="00723034">
      <w:pPr>
        <w:spacing w:after="0" w:line="240" w:lineRule="auto"/>
        <w:ind w:firstLine="426"/>
        <w:jc w:val="both"/>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ІV. Порядок здійснення оплати</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4.1. </w:t>
      </w:r>
      <w:r w:rsidR="00E621E7">
        <w:rPr>
          <w:rFonts w:ascii="Times New Roman" w:eastAsia="Times New Roman" w:hAnsi="Times New Roman" w:cs="Times New Roman"/>
          <w:sz w:val="24"/>
          <w:szCs w:val="24"/>
        </w:rPr>
        <w:t>Замовник</w:t>
      </w:r>
      <w:r w:rsidRPr="008D60D0">
        <w:rPr>
          <w:rFonts w:ascii="Times New Roman" w:eastAsia="Times New Roman" w:hAnsi="Times New Roman" w:cs="Times New Roman"/>
          <w:sz w:val="24"/>
          <w:szCs w:val="24"/>
        </w:rPr>
        <w:t xml:space="preserve"> зобов’язаний оплатити Товар Постачальнику протягом </w:t>
      </w:r>
      <w:r w:rsidRPr="008D60D0">
        <w:rPr>
          <w:rFonts w:ascii="Times New Roman" w:eastAsia="Times New Roman" w:hAnsi="Times New Roman" w:cs="Times New Roman"/>
          <w:b/>
          <w:sz w:val="24"/>
          <w:szCs w:val="24"/>
        </w:rPr>
        <w:t>30 /тридцяти/</w:t>
      </w:r>
      <w:r w:rsidRPr="008D60D0">
        <w:rPr>
          <w:rFonts w:ascii="Times New Roman" w:eastAsia="Times New Roman" w:hAnsi="Times New Roman" w:cs="Times New Roman"/>
          <w:i/>
          <w:sz w:val="24"/>
          <w:szCs w:val="24"/>
        </w:rPr>
        <w:t xml:space="preserve"> </w:t>
      </w:r>
      <w:r w:rsidRPr="008D60D0">
        <w:rPr>
          <w:rFonts w:ascii="Times New Roman" w:eastAsia="Times New Roman" w:hAnsi="Times New Roman" w:cs="Times New Roman"/>
          <w:sz w:val="24"/>
          <w:szCs w:val="24"/>
        </w:rPr>
        <w:t xml:space="preserve">календарних днів з дати фактичного отримання Товару (дати підписання видаткової накладної).   </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4.3. </w:t>
      </w:r>
      <w:r w:rsidR="00E621E7">
        <w:rPr>
          <w:rFonts w:ascii="Times New Roman" w:eastAsia="Times New Roman" w:hAnsi="Times New Roman" w:cs="Times New Roman"/>
          <w:sz w:val="24"/>
          <w:szCs w:val="24"/>
        </w:rPr>
        <w:t>Замовник</w:t>
      </w:r>
      <w:r w:rsidRPr="008D60D0">
        <w:rPr>
          <w:rFonts w:ascii="Times New Roman" w:eastAsia="Times New Roman" w:hAnsi="Times New Roman" w:cs="Times New Roman"/>
          <w:sz w:val="24"/>
          <w:szCs w:val="24"/>
        </w:rPr>
        <w:t xml:space="preserve"> бере на себе зобов’язання щодо виконання умов Договору тільки в разі затвердження  належним чином кошторисних призначень та в рамках фактичних надходжень коштів. Ціна Договору може бути зменшена за взаємною згодою Сторін.</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4.4. Оплата проводиться після пред’явлення Постачальником рахунку на оплату Товару, видаткової накладної на Товар та акту приймання-передачі Товару, але не пізніше ніж через 30 календарних днів з дня отримання Товару </w:t>
      </w:r>
      <w:r w:rsidR="00E621E7">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w:t>
      </w:r>
    </w:p>
    <w:p w:rsidR="00D979A2" w:rsidRPr="008D60D0" w:rsidRDefault="000F4125" w:rsidP="004B58A2">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(сім) банківських днів  після поступлення коштів на рахунок </w:t>
      </w:r>
      <w:r w:rsidR="00E621E7">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з врахуванням положень п. 7.3 даного Договору. </w:t>
      </w:r>
    </w:p>
    <w:p w:rsidR="00D979A2" w:rsidRPr="008D60D0" w:rsidRDefault="00D979A2">
      <w:pPr>
        <w:tabs>
          <w:tab w:val="left" w:pos="2127"/>
        </w:tabs>
        <w:spacing w:after="0" w:line="240" w:lineRule="auto"/>
        <w:jc w:val="both"/>
        <w:rPr>
          <w:rFonts w:ascii="Times New Roman" w:eastAsia="Times New Roman" w:hAnsi="Times New Roman" w:cs="Times New Roman"/>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V. Поставка товару</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5.1</w:t>
      </w:r>
      <w:r w:rsidR="004B58A2">
        <w:rPr>
          <w:rFonts w:ascii="Times New Roman" w:eastAsia="Times New Roman" w:hAnsi="Times New Roman" w:cs="Times New Roman"/>
          <w:sz w:val="24"/>
          <w:szCs w:val="24"/>
        </w:rPr>
        <w:t>.</w:t>
      </w:r>
      <w:r w:rsidRPr="008D60D0">
        <w:rPr>
          <w:rFonts w:ascii="Times New Roman" w:eastAsia="Times New Roman" w:hAnsi="Times New Roman" w:cs="Times New Roman"/>
          <w:sz w:val="24"/>
          <w:szCs w:val="24"/>
        </w:rPr>
        <w:t xml:space="preserve"> Строк (термін) поставки Товару не пізніше </w:t>
      </w:r>
      <w:r w:rsidR="00AE5C95" w:rsidRPr="008D60D0">
        <w:rPr>
          <w:rFonts w:ascii="Times New Roman" w:eastAsia="Times New Roman" w:hAnsi="Times New Roman" w:cs="Times New Roman"/>
          <w:sz w:val="24"/>
          <w:szCs w:val="24"/>
        </w:rPr>
        <w:t>трьох</w:t>
      </w:r>
      <w:r w:rsidRPr="008D60D0">
        <w:rPr>
          <w:rFonts w:ascii="Times New Roman" w:eastAsia="Times New Roman" w:hAnsi="Times New Roman" w:cs="Times New Roman"/>
          <w:sz w:val="24"/>
          <w:szCs w:val="24"/>
        </w:rPr>
        <w:t xml:space="preserve"> календарних днів з моменту отримання замовлення</w:t>
      </w:r>
      <w:r w:rsidR="00AE5C95" w:rsidRPr="008D60D0">
        <w:rPr>
          <w:rFonts w:ascii="Times New Roman" w:eastAsia="Times New Roman" w:hAnsi="Times New Roman" w:cs="Times New Roman"/>
          <w:sz w:val="24"/>
          <w:szCs w:val="24"/>
        </w:rPr>
        <w:t>/заявки на Товар</w:t>
      </w:r>
      <w:r w:rsidRPr="008D60D0">
        <w:rPr>
          <w:rFonts w:ascii="Times New Roman" w:eastAsia="Times New Roman" w:hAnsi="Times New Roman" w:cs="Times New Roman"/>
          <w:sz w:val="24"/>
          <w:szCs w:val="24"/>
        </w:rPr>
        <w:t xml:space="preserve">. </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Поставка Товару здійснюється партіями згідно кількості, зазначеної </w:t>
      </w:r>
      <w:r w:rsidR="00E621E7">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xml:space="preserve"> у замовленні але в будь </w:t>
      </w:r>
      <w:r w:rsidR="0069680B" w:rsidRPr="008D60D0">
        <w:rPr>
          <w:rFonts w:ascii="Times New Roman" w:eastAsia="Times New Roman" w:hAnsi="Times New Roman" w:cs="Times New Roman"/>
          <w:sz w:val="24"/>
          <w:szCs w:val="24"/>
        </w:rPr>
        <w:t>якому разі до 31.12.202</w:t>
      </w:r>
      <w:r w:rsidR="009B06C7">
        <w:rPr>
          <w:rFonts w:ascii="Times New Roman" w:eastAsia="Times New Roman" w:hAnsi="Times New Roman" w:cs="Times New Roman"/>
          <w:sz w:val="24"/>
          <w:szCs w:val="24"/>
        </w:rPr>
        <w:t>6</w:t>
      </w:r>
      <w:r w:rsidR="00E621E7">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р. або до повного виконання сторонами договірних зобов’язань.</w:t>
      </w:r>
    </w:p>
    <w:p w:rsidR="00D979A2" w:rsidRPr="008D60D0" w:rsidRDefault="000F4125">
      <w:pPr>
        <w:shd w:val="clear" w:color="auto" w:fill="FFFFFF"/>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sz w:val="24"/>
          <w:szCs w:val="24"/>
        </w:rPr>
        <w:t>5.2</w:t>
      </w:r>
      <w:r w:rsidR="004B58A2">
        <w:rPr>
          <w:rFonts w:ascii="Times New Roman" w:eastAsia="Times New Roman" w:hAnsi="Times New Roman" w:cs="Times New Roman"/>
          <w:sz w:val="24"/>
          <w:szCs w:val="24"/>
        </w:rPr>
        <w:t>.</w:t>
      </w:r>
      <w:r w:rsidRPr="008D60D0">
        <w:rPr>
          <w:rFonts w:ascii="Times New Roman" w:eastAsia="Times New Roman" w:hAnsi="Times New Roman" w:cs="Times New Roman"/>
          <w:sz w:val="24"/>
          <w:szCs w:val="24"/>
        </w:rPr>
        <w:t xml:space="preserve"> Місце поставки Товару </w:t>
      </w:r>
      <w:r w:rsidRPr="008D60D0">
        <w:rPr>
          <w:rFonts w:ascii="Times New Roman" w:eastAsia="Times New Roman" w:hAnsi="Times New Roman" w:cs="Times New Roman"/>
          <w:b/>
          <w:sz w:val="24"/>
          <w:szCs w:val="24"/>
        </w:rPr>
        <w:t>–</w:t>
      </w:r>
      <w:r w:rsidRPr="008D60D0">
        <w:rPr>
          <w:rFonts w:ascii="Times New Roman" w:eastAsia="Times New Roman" w:hAnsi="Times New Roman" w:cs="Times New Roman"/>
          <w:sz w:val="24"/>
          <w:szCs w:val="24"/>
        </w:rPr>
        <w:t xml:space="preserve"> </w:t>
      </w:r>
      <w:r w:rsidR="00752A88">
        <w:rPr>
          <w:rFonts w:ascii="Times New Roman" w:eastAsia="Times New Roman" w:hAnsi="Times New Roman" w:cs="Times New Roman"/>
          <w:b/>
          <w:sz w:val="24"/>
          <w:szCs w:val="24"/>
        </w:rPr>
        <w:t xml:space="preserve">46001 .м </w:t>
      </w:r>
      <w:proofErr w:type="spellStart"/>
      <w:r w:rsidR="00752A88">
        <w:rPr>
          <w:rFonts w:ascii="Times New Roman" w:eastAsia="Times New Roman" w:hAnsi="Times New Roman" w:cs="Times New Roman"/>
          <w:b/>
          <w:sz w:val="24"/>
          <w:szCs w:val="24"/>
        </w:rPr>
        <w:t>.Тернопіль</w:t>
      </w:r>
      <w:proofErr w:type="spellEnd"/>
      <w:r w:rsidR="00752A88">
        <w:rPr>
          <w:rFonts w:ascii="Times New Roman" w:eastAsia="Times New Roman" w:hAnsi="Times New Roman" w:cs="Times New Roman"/>
          <w:b/>
          <w:sz w:val="24"/>
          <w:szCs w:val="24"/>
        </w:rPr>
        <w:t xml:space="preserve"> , </w:t>
      </w:r>
      <w:proofErr w:type="spellStart"/>
      <w:r w:rsidR="00752A88">
        <w:rPr>
          <w:rFonts w:ascii="Times New Roman" w:eastAsia="Times New Roman" w:hAnsi="Times New Roman" w:cs="Times New Roman"/>
          <w:b/>
          <w:sz w:val="24"/>
          <w:szCs w:val="24"/>
        </w:rPr>
        <w:t>вул.Замкова</w:t>
      </w:r>
      <w:proofErr w:type="spellEnd"/>
      <w:r w:rsidR="00752A88">
        <w:rPr>
          <w:rFonts w:ascii="Times New Roman" w:eastAsia="Times New Roman" w:hAnsi="Times New Roman" w:cs="Times New Roman"/>
          <w:b/>
          <w:sz w:val="24"/>
          <w:szCs w:val="24"/>
        </w:rPr>
        <w:t xml:space="preserve"> .10</w:t>
      </w:r>
    </w:p>
    <w:p w:rsidR="00D979A2" w:rsidRPr="008D60D0" w:rsidRDefault="000F4125" w:rsidP="00E621E7">
      <w:pPr>
        <w:shd w:val="clear" w:color="auto" w:fill="FFFFFF"/>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sz w:val="24"/>
          <w:szCs w:val="24"/>
        </w:rPr>
        <w:lastRenderedPageBreak/>
        <w:t xml:space="preserve">5.3. У разі виникнення в </w:t>
      </w:r>
      <w:r w:rsidR="00E621E7">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4B58A2" w:rsidRDefault="004B58A2">
      <w:pPr>
        <w:spacing w:after="0" w:line="240" w:lineRule="auto"/>
        <w:ind w:firstLine="426"/>
        <w:jc w:val="center"/>
        <w:rPr>
          <w:rFonts w:ascii="Times New Roman" w:eastAsia="Times New Roman" w:hAnsi="Times New Roman" w:cs="Times New Roman"/>
          <w:b/>
          <w:sz w:val="24"/>
          <w:szCs w:val="24"/>
        </w:rPr>
      </w:pPr>
    </w:p>
    <w:p w:rsidR="00E621E7" w:rsidRDefault="00E621E7">
      <w:pPr>
        <w:spacing w:after="0" w:line="240" w:lineRule="auto"/>
        <w:ind w:firstLine="426"/>
        <w:jc w:val="center"/>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VІ. Права та обов'язки сторін</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6.1. </w:t>
      </w:r>
      <w:r w:rsidR="003B058E">
        <w:rPr>
          <w:rFonts w:ascii="Times New Roman" w:eastAsia="Times New Roman" w:hAnsi="Times New Roman" w:cs="Times New Roman"/>
          <w:b/>
          <w:sz w:val="24"/>
          <w:szCs w:val="24"/>
        </w:rPr>
        <w:t>Замовник</w:t>
      </w:r>
      <w:r w:rsidRPr="008D60D0">
        <w:rPr>
          <w:rFonts w:ascii="Times New Roman" w:eastAsia="Times New Roman" w:hAnsi="Times New Roman" w:cs="Times New Roman"/>
          <w:sz w:val="24"/>
          <w:szCs w:val="24"/>
        </w:rPr>
        <w:t xml:space="preserve"> зобов'язаний:</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6.1.1. Своєчасно та в повному обсязі сплачувати за поставлений Товар.</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6.2. </w:t>
      </w:r>
      <w:r w:rsidR="003B058E">
        <w:rPr>
          <w:rFonts w:ascii="Times New Roman" w:eastAsia="Times New Roman" w:hAnsi="Times New Roman" w:cs="Times New Roman"/>
          <w:b/>
          <w:sz w:val="24"/>
          <w:szCs w:val="24"/>
        </w:rPr>
        <w:t>Замовник</w:t>
      </w:r>
      <w:r w:rsidRPr="008D60D0">
        <w:rPr>
          <w:rFonts w:ascii="Times New Roman" w:eastAsia="Times New Roman" w:hAnsi="Times New Roman" w:cs="Times New Roman"/>
          <w:sz w:val="24"/>
          <w:szCs w:val="24"/>
        </w:rPr>
        <w:t xml:space="preserve"> має право:</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6.2.1. Достроково в односторонньому порядку розірвати цей Договір у разі невиконання, чи не належного виконання зобов'язань </w:t>
      </w:r>
      <w:r w:rsidRPr="008D60D0">
        <w:rPr>
          <w:rFonts w:ascii="Times New Roman" w:eastAsia="Times New Roman" w:hAnsi="Times New Roman" w:cs="Times New Roman"/>
          <w:b/>
          <w:sz w:val="24"/>
          <w:szCs w:val="24"/>
        </w:rPr>
        <w:t>Постачальником</w:t>
      </w:r>
      <w:r w:rsidRPr="008D60D0">
        <w:rPr>
          <w:rFonts w:ascii="Times New Roman" w:eastAsia="Times New Roman" w:hAnsi="Times New Roman" w:cs="Times New Roman"/>
          <w:sz w:val="24"/>
          <w:szCs w:val="24"/>
        </w:rPr>
        <w:t xml:space="preserve"> або через грубе порушення умов договору, повідомивши про це </w:t>
      </w:r>
      <w:r w:rsidRPr="008D60D0">
        <w:rPr>
          <w:rFonts w:ascii="Times New Roman" w:eastAsia="Times New Roman" w:hAnsi="Times New Roman" w:cs="Times New Roman"/>
          <w:b/>
          <w:sz w:val="24"/>
          <w:szCs w:val="24"/>
        </w:rPr>
        <w:t>Постачальника</w:t>
      </w:r>
      <w:r w:rsidRPr="008D60D0">
        <w:rPr>
          <w:rFonts w:ascii="Times New Roman" w:eastAsia="Times New Roman" w:hAnsi="Times New Roman" w:cs="Times New Roman"/>
          <w:sz w:val="24"/>
          <w:szCs w:val="24"/>
        </w:rPr>
        <w:t xml:space="preserve"> в письмовій формі з наданням копії Акту комісії про порушення умов договору.</w:t>
      </w:r>
    </w:p>
    <w:p w:rsidR="00D979A2" w:rsidRPr="008D60D0" w:rsidRDefault="000F4125">
      <w:pPr>
        <w:widowControl w:val="0"/>
        <w:tabs>
          <w:tab w:val="left" w:pos="762"/>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Грубим порушенням умов договору вважається:</w:t>
      </w:r>
    </w:p>
    <w:p w:rsidR="00D979A2" w:rsidRPr="008D60D0" w:rsidRDefault="000F4125" w:rsidP="003B058E">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  порушення терміну поставки Товару, що передбачено п.5.1. даного Договору, або у разі потреби </w:t>
      </w:r>
      <w:r w:rsidR="003B058E">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 у строк, зазначений в замовленні.</w:t>
      </w:r>
    </w:p>
    <w:p w:rsidR="00D979A2" w:rsidRPr="008D60D0" w:rsidRDefault="000F4125" w:rsidP="003B058E">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не заміна або невчасна заміна, відповідно до п. 2.5 даного договору, дефектного Товару у разі:</w:t>
      </w:r>
    </w:p>
    <w:p w:rsidR="00D979A2" w:rsidRPr="008D60D0" w:rsidRDefault="000F4125" w:rsidP="003B058E">
      <w:pPr>
        <w:spacing w:after="0" w:line="240" w:lineRule="auto"/>
        <w:jc w:val="both"/>
        <w:rPr>
          <w:rFonts w:ascii="Times New Roman" w:eastAsia="Times New Roman" w:hAnsi="Times New Roman" w:cs="Times New Roman"/>
          <w:color w:val="000000"/>
          <w:sz w:val="24"/>
          <w:szCs w:val="24"/>
        </w:rPr>
      </w:pPr>
      <w:r w:rsidRPr="008D60D0">
        <w:rPr>
          <w:rFonts w:ascii="Times New Roman" w:eastAsia="Times New Roman" w:hAnsi="Times New Roman" w:cs="Times New Roman"/>
          <w:color w:val="000000"/>
          <w:sz w:val="24"/>
          <w:szCs w:val="24"/>
        </w:rPr>
        <w:t xml:space="preserve">- порушення умов поставки та збереження товарного вигляду Товару. </w:t>
      </w:r>
    </w:p>
    <w:p w:rsidR="00D979A2" w:rsidRPr="008D60D0" w:rsidRDefault="000F4125" w:rsidP="003B058E">
      <w:pPr>
        <w:spacing w:after="0" w:line="240" w:lineRule="auto"/>
        <w:jc w:val="both"/>
        <w:rPr>
          <w:rFonts w:ascii="Times New Roman" w:eastAsia="Times New Roman" w:hAnsi="Times New Roman" w:cs="Times New Roman"/>
          <w:color w:val="000000"/>
          <w:sz w:val="24"/>
          <w:szCs w:val="24"/>
        </w:rPr>
      </w:pPr>
      <w:r w:rsidRPr="008D60D0">
        <w:rPr>
          <w:rFonts w:ascii="Times New Roman" w:eastAsia="Times New Roman" w:hAnsi="Times New Roman" w:cs="Times New Roman"/>
          <w:color w:val="000000"/>
          <w:sz w:val="24"/>
          <w:szCs w:val="24"/>
        </w:rPr>
        <w:t>- поставка Товару з порушення терміну придатності, що передбачено п.2.4. даного Договору.</w:t>
      </w:r>
    </w:p>
    <w:p w:rsidR="00D979A2" w:rsidRPr="008D60D0" w:rsidRDefault="000F4125" w:rsidP="003B058E">
      <w:pPr>
        <w:spacing w:after="0" w:line="240" w:lineRule="auto"/>
        <w:jc w:val="both"/>
        <w:rPr>
          <w:rFonts w:ascii="Times New Roman" w:eastAsia="Times New Roman" w:hAnsi="Times New Roman" w:cs="Times New Roman"/>
          <w:color w:val="000000"/>
          <w:sz w:val="24"/>
          <w:szCs w:val="24"/>
        </w:rPr>
      </w:pPr>
      <w:r w:rsidRPr="008D60D0">
        <w:rPr>
          <w:rFonts w:ascii="Times New Roman" w:eastAsia="Times New Roman" w:hAnsi="Times New Roman" w:cs="Times New Roman"/>
          <w:color w:val="000000"/>
          <w:sz w:val="24"/>
          <w:szCs w:val="24"/>
        </w:rPr>
        <w:t>- здійснення поставки Товару не в повному обсязі, асортименті, кількості чи якості, що не відповідає специфікації, що є невід’ємною частиною даного договору.</w:t>
      </w:r>
    </w:p>
    <w:p w:rsidR="00D979A2" w:rsidRPr="008D60D0" w:rsidRDefault="000F4125" w:rsidP="003B058E">
      <w:pPr>
        <w:spacing w:after="0" w:line="240" w:lineRule="auto"/>
        <w:jc w:val="both"/>
        <w:rPr>
          <w:rFonts w:ascii="Times New Roman" w:eastAsia="Times New Roman" w:hAnsi="Times New Roman" w:cs="Times New Roman"/>
          <w:sz w:val="24"/>
          <w:szCs w:val="24"/>
        </w:rPr>
      </w:pPr>
      <w:r w:rsidRPr="008D60D0">
        <w:rPr>
          <w:rFonts w:ascii="Times New Roman" w:eastAsia="Times New Roman" w:hAnsi="Times New Roman" w:cs="Times New Roman"/>
          <w:color w:val="000000"/>
          <w:sz w:val="24"/>
          <w:szCs w:val="24"/>
        </w:rPr>
        <w:t>- не надання документів в строки і порядку визначених п.2.3 даного Договору.</w:t>
      </w:r>
    </w:p>
    <w:p w:rsidR="00D979A2" w:rsidRPr="008D60D0" w:rsidRDefault="000F4125" w:rsidP="003B058E">
      <w:pPr>
        <w:spacing w:after="0" w:line="240" w:lineRule="auto"/>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При виявленні порушення умов договору, що передбачені п. 6.2.1. даного Договору, складається Акт комісії про порушення умов договору.</w:t>
      </w:r>
      <w:bookmarkStart w:id="0" w:name="_Hlk142649071"/>
      <w:bookmarkEnd w:id="0"/>
    </w:p>
    <w:p w:rsidR="00D979A2" w:rsidRPr="008D60D0" w:rsidRDefault="000F4125" w:rsidP="003B058E">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6.2.2. Контролювати поставку Товару у строки, встановлені цим Договором;</w:t>
      </w:r>
    </w:p>
    <w:p w:rsidR="00D979A2" w:rsidRPr="008D60D0" w:rsidRDefault="000F4125" w:rsidP="003B058E">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D979A2" w:rsidRPr="008D60D0" w:rsidRDefault="000F4125" w:rsidP="003B058E">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6.2.4. Повернути товаросупровідні документи (накладні, рахунок-фактуру, тощо) </w:t>
      </w:r>
      <w:r w:rsidRPr="008D60D0">
        <w:rPr>
          <w:rFonts w:ascii="Times New Roman" w:eastAsia="Times New Roman" w:hAnsi="Times New Roman" w:cs="Times New Roman"/>
          <w:b/>
          <w:sz w:val="24"/>
          <w:szCs w:val="24"/>
        </w:rPr>
        <w:t>Постачальника</w:t>
      </w:r>
      <w:r w:rsidRPr="008D60D0">
        <w:rPr>
          <w:rFonts w:ascii="Times New Roman" w:eastAsia="Times New Roman" w:hAnsi="Times New Roman" w:cs="Times New Roman"/>
          <w:sz w:val="24"/>
          <w:szCs w:val="24"/>
        </w:rPr>
        <w:t xml:space="preserve"> без здійснення оплати в разі неналежного оформлення документів (відсутність печатки, підписів тощо).</w:t>
      </w:r>
    </w:p>
    <w:p w:rsidR="00D979A2" w:rsidRPr="008D60D0" w:rsidRDefault="000F4125" w:rsidP="003B058E">
      <w:pPr>
        <w:tabs>
          <w:tab w:val="left" w:pos="758"/>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6.3.</w:t>
      </w:r>
      <w:r w:rsidR="00E621E7">
        <w:rPr>
          <w:rFonts w:ascii="Times New Roman" w:eastAsia="Times New Roman" w:hAnsi="Times New Roman" w:cs="Times New Roman"/>
          <w:sz w:val="24"/>
          <w:szCs w:val="24"/>
        </w:rPr>
        <w:t xml:space="preserve"> </w:t>
      </w:r>
      <w:r w:rsidRPr="008D60D0">
        <w:rPr>
          <w:rFonts w:ascii="Times New Roman" w:eastAsia="Times New Roman" w:hAnsi="Times New Roman" w:cs="Times New Roman"/>
          <w:b/>
          <w:sz w:val="24"/>
          <w:szCs w:val="24"/>
        </w:rPr>
        <w:t>Постачальник</w:t>
      </w:r>
      <w:r w:rsidRPr="008D60D0">
        <w:rPr>
          <w:rFonts w:ascii="Times New Roman" w:eastAsia="Times New Roman" w:hAnsi="Times New Roman" w:cs="Times New Roman"/>
          <w:sz w:val="24"/>
          <w:szCs w:val="24"/>
        </w:rPr>
        <w:t xml:space="preserve"> зобов'язаний:</w:t>
      </w:r>
    </w:p>
    <w:p w:rsidR="00D979A2" w:rsidRPr="008D60D0" w:rsidRDefault="000F4125" w:rsidP="003B058E">
      <w:pPr>
        <w:spacing w:after="0" w:line="240" w:lineRule="auto"/>
        <w:ind w:left="425"/>
        <w:jc w:val="both"/>
        <w:rPr>
          <w:rFonts w:ascii="Times New Roman" w:hAnsi="Times New Roman" w:cs="Times New Roman"/>
          <w:sz w:val="24"/>
          <w:szCs w:val="24"/>
        </w:rPr>
      </w:pPr>
      <w:r w:rsidRPr="008D60D0">
        <w:rPr>
          <w:rFonts w:ascii="Times New Roman" w:hAnsi="Times New Roman" w:cs="Times New Roman"/>
          <w:sz w:val="24"/>
          <w:szCs w:val="24"/>
        </w:rPr>
        <w:t>6.3.1. Забезпечити поставку Товару у строки, встановлені цим Договором;</w:t>
      </w:r>
    </w:p>
    <w:p w:rsidR="00D979A2" w:rsidRPr="008D60D0" w:rsidRDefault="000F4125" w:rsidP="003B058E">
      <w:pPr>
        <w:spacing w:after="0" w:line="240" w:lineRule="auto"/>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       6.3.2. Забезпечити поставку Товару, якість, кількість, пакування яких відповідає умовам, установленим розділом II цього Договору, а також медико-технічними вимогами, передбаченими </w:t>
      </w:r>
      <w:r w:rsidR="00791E36" w:rsidRPr="008D60D0">
        <w:rPr>
          <w:rFonts w:ascii="Times New Roman" w:eastAsia="Times New Roman" w:hAnsi="Times New Roman" w:cs="Times New Roman"/>
          <w:sz w:val="24"/>
          <w:szCs w:val="24"/>
        </w:rPr>
        <w:t>для товару, що закупляється</w:t>
      </w:r>
      <w:r w:rsidRPr="008D60D0">
        <w:rPr>
          <w:rFonts w:ascii="Times New Roman" w:eastAsia="Times New Roman" w:hAnsi="Times New Roman" w:cs="Times New Roman"/>
          <w:sz w:val="24"/>
          <w:szCs w:val="24"/>
        </w:rPr>
        <w:t xml:space="preserve"> та пропозицією </w:t>
      </w:r>
      <w:r w:rsidRPr="008D60D0">
        <w:rPr>
          <w:rFonts w:ascii="Times New Roman" w:eastAsia="Times New Roman" w:hAnsi="Times New Roman" w:cs="Times New Roman"/>
          <w:b/>
          <w:sz w:val="24"/>
          <w:szCs w:val="24"/>
        </w:rPr>
        <w:t xml:space="preserve">Постачальника </w:t>
      </w:r>
      <w:r w:rsidRPr="008D60D0">
        <w:rPr>
          <w:rFonts w:ascii="Times New Roman" w:eastAsia="Times New Roman" w:hAnsi="Times New Roman" w:cs="Times New Roman"/>
          <w:sz w:val="24"/>
          <w:szCs w:val="24"/>
        </w:rPr>
        <w:t>у ході закупівлі вказаного Товару;</w:t>
      </w:r>
    </w:p>
    <w:p w:rsidR="00D979A2" w:rsidRPr="008D60D0" w:rsidRDefault="000F4125" w:rsidP="003B058E">
      <w:pPr>
        <w:spacing w:after="0" w:line="240" w:lineRule="auto"/>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       6.3.3. Доставляти Товар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D979A2" w:rsidRPr="008D60D0" w:rsidRDefault="000F4125" w:rsidP="003B058E">
      <w:pPr>
        <w:spacing w:after="0" w:line="240" w:lineRule="auto"/>
        <w:ind w:left="425"/>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6.3.4. Оформляти необхідні товаросупровідні документи відповідно вимог;</w:t>
      </w:r>
    </w:p>
    <w:p w:rsidR="00D979A2" w:rsidRPr="008D60D0" w:rsidRDefault="000F4125" w:rsidP="003B058E">
      <w:pPr>
        <w:spacing w:after="0" w:line="240" w:lineRule="auto"/>
        <w:jc w:val="both"/>
        <w:rPr>
          <w:rFonts w:ascii="Times New Roman" w:hAnsi="Times New Roman" w:cs="Times New Roman"/>
          <w:sz w:val="24"/>
          <w:szCs w:val="24"/>
        </w:rPr>
      </w:pPr>
      <w:r w:rsidRPr="008D60D0">
        <w:rPr>
          <w:rFonts w:ascii="Times New Roman" w:hAnsi="Times New Roman" w:cs="Times New Roman"/>
          <w:sz w:val="24"/>
          <w:szCs w:val="24"/>
        </w:rPr>
        <w:t xml:space="preserve">       6.3.5. При поставці Товару надати </w:t>
      </w:r>
      <w:r w:rsidR="003B058E">
        <w:rPr>
          <w:rFonts w:ascii="Times New Roman" w:hAnsi="Times New Roman" w:cs="Times New Roman"/>
          <w:b/>
          <w:sz w:val="24"/>
          <w:szCs w:val="24"/>
        </w:rPr>
        <w:t>Замовнику</w:t>
      </w:r>
      <w:r w:rsidRPr="008D60D0">
        <w:rPr>
          <w:rFonts w:ascii="Times New Roman" w:hAnsi="Times New Roman" w:cs="Times New Roman"/>
          <w:sz w:val="24"/>
          <w:szCs w:val="24"/>
        </w:rPr>
        <w:t xml:space="preserve"> інструкції та/або інформативні документи по застосуванню Товару, документи, які підтверджують якість поставленого Товару на українській мові. </w:t>
      </w:r>
    </w:p>
    <w:p w:rsidR="00D979A2" w:rsidRPr="008D60D0" w:rsidRDefault="000F4125" w:rsidP="003B058E">
      <w:pPr>
        <w:spacing w:after="0" w:line="240" w:lineRule="auto"/>
        <w:ind w:left="426"/>
        <w:jc w:val="both"/>
        <w:rPr>
          <w:rFonts w:ascii="Times New Roman" w:hAnsi="Times New Roman" w:cs="Times New Roman"/>
          <w:sz w:val="24"/>
          <w:szCs w:val="24"/>
        </w:rPr>
      </w:pPr>
      <w:r w:rsidRPr="008D60D0">
        <w:rPr>
          <w:rFonts w:ascii="Times New Roman" w:hAnsi="Times New Roman" w:cs="Times New Roman"/>
          <w:sz w:val="24"/>
          <w:szCs w:val="24"/>
        </w:rPr>
        <w:t>6.4.  Постачальник має право:</w:t>
      </w:r>
    </w:p>
    <w:p w:rsidR="00D979A2" w:rsidRPr="008D60D0" w:rsidRDefault="000F4125" w:rsidP="003B058E">
      <w:pPr>
        <w:tabs>
          <w:tab w:val="left" w:pos="284"/>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6.4.1.</w:t>
      </w:r>
      <w:r w:rsidR="003B058E">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Своєчасно та в повному обсязі отримувати плату за поставлений Товар;</w:t>
      </w:r>
    </w:p>
    <w:p w:rsidR="00D979A2" w:rsidRPr="008D60D0" w:rsidRDefault="000F4125" w:rsidP="003B058E">
      <w:pPr>
        <w:tabs>
          <w:tab w:val="left" w:pos="284"/>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6.4.2.</w:t>
      </w:r>
      <w:r w:rsidR="003B058E">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 xml:space="preserve">На дострокову поставку Товару за письмовим погодженням </w:t>
      </w:r>
      <w:r w:rsidR="003B058E">
        <w:rPr>
          <w:rFonts w:ascii="Times New Roman" w:eastAsia="Times New Roman" w:hAnsi="Times New Roman" w:cs="Times New Roman"/>
          <w:b/>
          <w:sz w:val="24"/>
          <w:szCs w:val="24"/>
        </w:rPr>
        <w:t>Замовника.</w:t>
      </w:r>
    </w:p>
    <w:p w:rsidR="00D979A2" w:rsidRPr="008D60D0" w:rsidRDefault="00D979A2">
      <w:pPr>
        <w:spacing w:after="0" w:line="240" w:lineRule="auto"/>
        <w:ind w:firstLine="426"/>
        <w:jc w:val="center"/>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VІІ. Відповідальність сторін</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7.1. У випадку порушення Постачальником своїх зобов’язань за даним договором він несе відповідальність у вигляді штрафних санкцій, передбачених </w:t>
      </w:r>
      <w:r w:rsidR="004B58A2">
        <w:rPr>
          <w:rFonts w:ascii="Times New Roman" w:eastAsia="Times New Roman" w:hAnsi="Times New Roman" w:cs="Times New Roman"/>
          <w:sz w:val="24"/>
          <w:szCs w:val="24"/>
        </w:rPr>
        <w:t>чинним законодавством України</w:t>
      </w:r>
      <w:r w:rsidRPr="008D60D0">
        <w:rPr>
          <w:rFonts w:ascii="Times New Roman" w:eastAsia="Times New Roman" w:hAnsi="Times New Roman" w:cs="Times New Roman"/>
          <w:sz w:val="24"/>
          <w:szCs w:val="24"/>
        </w:rPr>
        <w:t>.</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У разі затримки поставки Товару або поставки не в повному обсязі, заявленому Покупцем, Постачальник сплачує пеню у розмірі подвійної облікової ставки НБУ від суми за не поставлений Товар за кожний день затримки.</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lastRenderedPageBreak/>
        <w:t>7.2.</w:t>
      </w:r>
      <w:r w:rsidR="00791E36" w:rsidRPr="008D60D0">
        <w:rPr>
          <w:rFonts w:ascii="Times New Roman" w:eastAsia="Times New Roman" w:hAnsi="Times New Roman" w:cs="Times New Roman"/>
          <w:sz w:val="24"/>
          <w:szCs w:val="24"/>
        </w:rPr>
        <w:t xml:space="preserve"> </w:t>
      </w:r>
      <w:r w:rsidRPr="008D60D0">
        <w:rPr>
          <w:rFonts w:ascii="Times New Roman" w:eastAsia="Times New Roman" w:hAnsi="Times New Roman" w:cs="Times New Roman"/>
          <w:sz w:val="24"/>
          <w:szCs w:val="24"/>
        </w:rPr>
        <w:t>За порушення умов зобов’язання щодо якості та/або комплектності Товару, або у разі невідповідності терміну придатності Товару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7.3. У випадку відсутності або припинення фінансування </w:t>
      </w:r>
      <w:r w:rsidR="003B058E">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та фінансування програми, </w:t>
      </w:r>
      <w:r w:rsidR="003B058E">
        <w:rPr>
          <w:rFonts w:ascii="Times New Roman" w:eastAsia="Times New Roman" w:hAnsi="Times New Roman" w:cs="Times New Roman"/>
          <w:sz w:val="24"/>
          <w:szCs w:val="24"/>
        </w:rPr>
        <w:t>Замовник</w:t>
      </w:r>
      <w:r w:rsidRPr="008D60D0">
        <w:rPr>
          <w:rFonts w:ascii="Times New Roman" w:eastAsia="Times New Roman" w:hAnsi="Times New Roman" w:cs="Times New Roman"/>
          <w:sz w:val="24"/>
          <w:szCs w:val="24"/>
        </w:rPr>
        <w:t xml:space="preserve"> не несе ніякої майнової та фінансової відповідальності перед Постачальником.</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7.4. Закінчення строку дії Договору не звільняє Сторони від відповідальності за цим Договором.</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7.5.</w:t>
      </w:r>
      <w:r w:rsidRPr="008D60D0">
        <w:t xml:space="preserve"> </w:t>
      </w:r>
      <w:r w:rsidRPr="008D60D0">
        <w:rPr>
          <w:rFonts w:ascii="Times New Roman" w:eastAsia="Times New Roman" w:hAnsi="Times New Roman" w:cs="Times New Roman"/>
          <w:sz w:val="24"/>
          <w:szCs w:val="24"/>
        </w:rPr>
        <w:t xml:space="preserve">Цей Договір вважається розірваним в односторонньому порядку з наступного календарного дня після направлення </w:t>
      </w:r>
      <w:r w:rsidR="003B058E">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xml:space="preserve"> письмового повідомлення Постачальнику рекомендованим листом з повідомленням про 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w:t>
      </w:r>
      <w:r w:rsidR="003B058E">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xml:space="preserve"> Постачальнику, підлягає поверненню на рахунок </w:t>
      </w:r>
      <w:r w:rsidR="003B058E">
        <w:rPr>
          <w:rFonts w:ascii="Times New Roman" w:eastAsia="Times New Roman" w:hAnsi="Times New Roman" w:cs="Times New Roman"/>
          <w:sz w:val="24"/>
          <w:szCs w:val="24"/>
        </w:rPr>
        <w:t>Замовника</w:t>
      </w:r>
      <w:r w:rsidRPr="008D60D0">
        <w:rPr>
          <w:rFonts w:ascii="Times New Roman" w:eastAsia="Times New Roman" w:hAnsi="Times New Roman" w:cs="Times New Roman"/>
          <w:sz w:val="24"/>
          <w:szCs w:val="24"/>
        </w:rPr>
        <w:t xml:space="preserve"> протягом 10 (десяти) календарних днів від дати направлення </w:t>
      </w:r>
      <w:r w:rsidR="003B058E">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xml:space="preserve"> письмового повідомлення Постачальнику про розірвання Договору.</w:t>
      </w:r>
    </w:p>
    <w:p w:rsidR="00D979A2" w:rsidRPr="008D60D0" w:rsidRDefault="00D9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D979A2" w:rsidRPr="008D60D0" w:rsidRDefault="000F4125">
      <w:pPr>
        <w:spacing w:after="0" w:line="240" w:lineRule="auto"/>
        <w:jc w:val="center"/>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 xml:space="preserve">VІІІ. Форс-мажорні обставини </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  </w:t>
      </w:r>
      <w:r w:rsidRPr="008D60D0">
        <w:rPr>
          <w:rFonts w:ascii="Times New Roman" w:eastAsia="Times New Roman" w:hAnsi="Times New Roman" w:cs="Times New Roman"/>
          <w:color w:val="000000"/>
          <w:sz w:val="24"/>
          <w:szCs w:val="24"/>
        </w:rPr>
        <w:t xml:space="preserve">збройні  конфлікти,  блокади, загальна військова мобілізація, акти тероризму, диверсії, масові заворушення, страйки, аварії, протиправні дії третіх осіб, пожежі, захоплення   підприємств </w:t>
      </w:r>
      <w:r w:rsidRPr="008D60D0">
        <w:rPr>
          <w:rFonts w:ascii="Times New Roman" w:eastAsia="Times New Roman" w:hAnsi="Times New Roman" w:cs="Times New Roman"/>
          <w:sz w:val="24"/>
          <w:szCs w:val="24"/>
        </w:rPr>
        <w:t xml:space="preserve">тощо). </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D979A2" w:rsidRPr="008D60D0" w:rsidRDefault="00D979A2">
      <w:pPr>
        <w:spacing w:after="0" w:line="240" w:lineRule="auto"/>
        <w:ind w:firstLine="426"/>
        <w:jc w:val="both"/>
        <w:rPr>
          <w:rFonts w:ascii="Times New Roman" w:eastAsia="Times New Roman" w:hAnsi="Times New Roman" w:cs="Times New Roman"/>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ІX. Вирішення спорів</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9.1. </w:t>
      </w:r>
      <w:r w:rsidR="003B058E">
        <w:rPr>
          <w:rFonts w:ascii="Times New Roman" w:eastAsia="Times New Roman" w:hAnsi="Times New Roman" w:cs="Times New Roman"/>
          <w:sz w:val="24"/>
          <w:szCs w:val="24"/>
        </w:rPr>
        <w:t>замовник</w:t>
      </w:r>
      <w:r w:rsidRPr="008D60D0">
        <w:rPr>
          <w:rFonts w:ascii="Times New Roman" w:eastAsia="Times New Roman" w:hAnsi="Times New Roman" w:cs="Times New Roman"/>
          <w:sz w:val="24"/>
          <w:szCs w:val="24"/>
        </w:rPr>
        <w:t xml:space="preserve"> та Постачальник докладають усіх зусиль для розв’язання шляхом переговорів будь-яких незгод або розбіжностей, що виникають між ними згідно або у зв’язку  з виконанням Договору.</w:t>
      </w:r>
    </w:p>
    <w:p w:rsidR="00D979A2" w:rsidRPr="008D60D0" w:rsidRDefault="000F4125">
      <w:pPr>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9.2. У випадку виникнення спорів між Постачальником і </w:t>
      </w:r>
      <w:r w:rsidR="003B058E">
        <w:rPr>
          <w:rFonts w:ascii="Times New Roman" w:eastAsia="Times New Roman" w:hAnsi="Times New Roman" w:cs="Times New Roman"/>
          <w:sz w:val="24"/>
          <w:szCs w:val="24"/>
        </w:rPr>
        <w:t>замовником</w:t>
      </w:r>
      <w:r w:rsidRPr="008D60D0">
        <w:rPr>
          <w:rFonts w:ascii="Times New Roman" w:eastAsia="Times New Roman" w:hAnsi="Times New Roman" w:cs="Times New Roman"/>
          <w:sz w:val="24"/>
          <w:szCs w:val="24"/>
        </w:rPr>
        <w:t>,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суді, згідно з чинним законодавством України.</w:t>
      </w:r>
    </w:p>
    <w:p w:rsidR="003B058E" w:rsidRDefault="003B058E">
      <w:pPr>
        <w:spacing w:after="0" w:line="240" w:lineRule="auto"/>
        <w:ind w:firstLine="426"/>
        <w:jc w:val="center"/>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X. Строк дії договору.</w:t>
      </w:r>
    </w:p>
    <w:p w:rsidR="00D979A2" w:rsidRPr="008D60D0" w:rsidRDefault="000F4125">
      <w:pPr>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sz w:val="24"/>
          <w:szCs w:val="24"/>
        </w:rPr>
        <w:t xml:space="preserve">10.1. Договір про закупівлю набирає чинності з моменту підписання та діє </w:t>
      </w:r>
      <w:r w:rsidR="0069680B" w:rsidRPr="008D60D0">
        <w:rPr>
          <w:rFonts w:ascii="Times New Roman" w:eastAsia="Times New Roman" w:hAnsi="Times New Roman" w:cs="Times New Roman"/>
          <w:b/>
          <w:sz w:val="24"/>
          <w:szCs w:val="24"/>
        </w:rPr>
        <w:t>до 31 грудня 202</w:t>
      </w:r>
      <w:r w:rsidR="009B06C7">
        <w:rPr>
          <w:rFonts w:ascii="Times New Roman" w:eastAsia="Times New Roman" w:hAnsi="Times New Roman" w:cs="Times New Roman"/>
          <w:b/>
          <w:sz w:val="24"/>
          <w:szCs w:val="24"/>
        </w:rPr>
        <w:t>6</w:t>
      </w:r>
      <w:r w:rsidRPr="008D60D0">
        <w:rPr>
          <w:rFonts w:ascii="Times New Roman" w:eastAsia="Times New Roman" w:hAnsi="Times New Roman" w:cs="Times New Roman"/>
          <w:b/>
          <w:sz w:val="24"/>
          <w:szCs w:val="24"/>
        </w:rPr>
        <w:t xml:space="preserve"> року або до повного виконання сторонами їх договірних зобов’язань.</w:t>
      </w:r>
    </w:p>
    <w:p w:rsidR="00D979A2" w:rsidRPr="008D60D0" w:rsidRDefault="000F4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10.2. Дія договору про закупівлю може бути припинена за згодою сторін.</w:t>
      </w:r>
    </w:p>
    <w:p w:rsidR="00D979A2" w:rsidRPr="008D60D0" w:rsidRDefault="00D979A2">
      <w:pPr>
        <w:spacing w:after="0" w:line="240" w:lineRule="auto"/>
        <w:rPr>
          <w:rFonts w:ascii="Times New Roman" w:eastAsia="Times New Roman" w:hAnsi="Times New Roman" w:cs="Times New Roman"/>
          <w:b/>
          <w:sz w:val="24"/>
          <w:szCs w:val="24"/>
        </w:rPr>
      </w:pPr>
    </w:p>
    <w:p w:rsidR="00D979A2" w:rsidRPr="008D60D0" w:rsidRDefault="000F4125">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XІ. Інші умови</w:t>
      </w:r>
    </w:p>
    <w:p w:rsidR="00ED772B" w:rsidRPr="008D60D0" w:rsidRDefault="00ED772B" w:rsidP="00ED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8D60D0">
        <w:rPr>
          <w:rFonts w:ascii="Times New Roman" w:hAnsi="Times New Roman" w:cs="Times New Roman"/>
          <w:sz w:val="24"/>
          <w:szCs w:val="24"/>
        </w:rPr>
        <w:t>11.1.</w:t>
      </w:r>
      <w:r w:rsidRPr="008D60D0">
        <w:rPr>
          <w:rFonts w:ascii="Times New Roman" w:hAnsi="Times New Roman" w:cs="Times New Roman"/>
          <w:sz w:val="24"/>
          <w:szCs w:val="24"/>
        </w:rPr>
        <w:tab/>
        <w:t>Істотні умови договору про закупівлю не можуть змінюватися після його підписання до виконання  зобов'язань сторонами у повному обсязі, крім випадків:</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 xml:space="preserve">1) зменшення обсягів закупівлі, зокрема з урахуванням фактичного обсягу видатків Замовника. Сторони можуть внести зміни до договору про закупівлю у разі зменшення обсягів закупівлі, зокрема з урахуванням фактичного обсягу видатків Замовника, а також у випадку зменшення </w:t>
      </w:r>
      <w:r w:rsidRPr="003B058E">
        <w:rPr>
          <w:rFonts w:ascii="Times New Roman" w:hAnsi="Times New Roman" w:cs="Times New Roman"/>
          <w:sz w:val="24"/>
          <w:szCs w:val="24"/>
        </w:rPr>
        <w:lastRenderedPageBreak/>
        <w:t>обсягу споживчої потреби товару. У такому випадку ціна договору про закупівлю зменшується залежно від зміни таких обсягів;</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w:t>
      </w:r>
      <w:r w:rsidRPr="003B058E">
        <w:rPr>
          <w:rFonts w:ascii="Times New Roman" w:hAnsi="Times New Roman" w:cs="Times New Roman"/>
          <w:sz w:val="24"/>
          <w:szCs w:val="24"/>
        </w:rPr>
        <w:t>о</w:t>
      </w:r>
      <w:r w:rsidRPr="003B058E">
        <w:rPr>
          <w:rFonts w:ascii="Times New Roman" w:hAnsi="Times New Roman" w:cs="Times New Roman"/>
          <w:sz w:val="24"/>
          <w:szCs w:val="24"/>
        </w:rPr>
        <w:t>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w:t>
      </w:r>
      <w:r w:rsidRPr="003B058E">
        <w:rPr>
          <w:rFonts w:ascii="Times New Roman" w:hAnsi="Times New Roman" w:cs="Times New Roman"/>
          <w:sz w:val="24"/>
          <w:szCs w:val="24"/>
        </w:rPr>
        <w:t>і</w:t>
      </w:r>
      <w:r w:rsidRPr="003B058E">
        <w:rPr>
          <w:rFonts w:ascii="Times New Roman" w:hAnsi="Times New Roman" w:cs="Times New Roman"/>
          <w:sz w:val="24"/>
          <w:szCs w:val="24"/>
        </w:rPr>
        <w:t>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w:t>
      </w:r>
      <w:r w:rsidRPr="003B058E">
        <w:rPr>
          <w:rFonts w:ascii="Times New Roman" w:hAnsi="Times New Roman" w:cs="Times New Roman"/>
          <w:sz w:val="24"/>
          <w:szCs w:val="24"/>
        </w:rPr>
        <w:t>е</w:t>
      </w:r>
      <w:r w:rsidRPr="003B058E">
        <w:rPr>
          <w:rFonts w:ascii="Times New Roman" w:hAnsi="Times New Roman" w:cs="Times New Roman"/>
          <w:sz w:val="24"/>
          <w:szCs w:val="24"/>
        </w:rPr>
        <w:t xml:space="preserve">редбачена в початковому договорі про закупівлю; </w:t>
      </w:r>
    </w:p>
    <w:p w:rsidR="003B058E" w:rsidRPr="003B058E" w:rsidRDefault="003B058E" w:rsidP="003B058E">
      <w:pPr>
        <w:suppressAutoHyphens w:val="0"/>
        <w:spacing w:after="0" w:line="240" w:lineRule="auto"/>
        <w:jc w:val="both"/>
        <w:rPr>
          <w:rFonts w:ascii="Times New Roman" w:hAnsi="Times New Roman" w:cs="Times New Roman"/>
          <w:sz w:val="24"/>
          <w:szCs w:val="24"/>
          <w:lang w:val="ru-RU"/>
        </w:rPr>
      </w:pPr>
      <w:r w:rsidRPr="003B058E">
        <w:rPr>
          <w:rFonts w:ascii="Times New Roman" w:hAnsi="Times New Roman" w:cs="Times New Roman"/>
          <w:sz w:val="24"/>
          <w:szCs w:val="24"/>
          <w:lang w:val="ru-RU"/>
        </w:rPr>
        <w:t xml:space="preserve">У </w:t>
      </w:r>
      <w:proofErr w:type="spellStart"/>
      <w:r w:rsidRPr="003B058E">
        <w:rPr>
          <w:rFonts w:ascii="Times New Roman" w:hAnsi="Times New Roman" w:cs="Times New Roman"/>
          <w:sz w:val="24"/>
          <w:szCs w:val="24"/>
          <w:lang w:val="ru-RU"/>
        </w:rPr>
        <w:t>цьому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випадку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зміна</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здійснюють</w:t>
      </w:r>
      <w:proofErr w:type="spellEnd"/>
      <w:r w:rsidRPr="003B058E">
        <w:rPr>
          <w:rFonts w:ascii="Times New Roman" w:hAnsi="Times New Roman" w:cs="Times New Roman"/>
          <w:sz w:val="24"/>
          <w:szCs w:val="24"/>
          <w:lang w:val="ru-RU"/>
        </w:rPr>
        <w:t xml:space="preserve"> </w:t>
      </w:r>
      <w:proofErr w:type="gramStart"/>
      <w:r w:rsidRPr="003B058E">
        <w:rPr>
          <w:rFonts w:ascii="Times New Roman" w:hAnsi="Times New Roman" w:cs="Times New Roman"/>
          <w:sz w:val="24"/>
          <w:szCs w:val="24"/>
          <w:lang w:val="ru-RU"/>
        </w:rPr>
        <w:t>у</w:t>
      </w:r>
      <w:proofErr w:type="gramEnd"/>
      <w:r w:rsidRPr="003B058E">
        <w:rPr>
          <w:rFonts w:ascii="Times New Roman" w:hAnsi="Times New Roman" w:cs="Times New Roman"/>
          <w:sz w:val="24"/>
          <w:szCs w:val="24"/>
          <w:lang w:val="ru-RU"/>
        </w:rPr>
        <w:t xml:space="preserve"> </w:t>
      </w:r>
      <w:proofErr w:type="gramStart"/>
      <w:r w:rsidRPr="003B058E">
        <w:rPr>
          <w:rFonts w:ascii="Times New Roman" w:hAnsi="Times New Roman" w:cs="Times New Roman"/>
          <w:sz w:val="24"/>
          <w:szCs w:val="24"/>
          <w:lang w:val="ru-RU"/>
        </w:rPr>
        <w:t>такому</w:t>
      </w:r>
      <w:proofErr w:type="gramEnd"/>
      <w:r w:rsidRPr="003B058E">
        <w:rPr>
          <w:rFonts w:ascii="Times New Roman" w:hAnsi="Times New Roman" w:cs="Times New Roman"/>
          <w:sz w:val="24"/>
          <w:szCs w:val="24"/>
          <w:lang w:val="ru-RU"/>
        </w:rPr>
        <w:t xml:space="preserve"> порядку:</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ідставою</w:t>
      </w:r>
      <w:proofErr w:type="spellEnd"/>
      <w:r w:rsidRPr="003B058E">
        <w:rPr>
          <w:rFonts w:ascii="Times New Roman" w:hAnsi="Times New Roman" w:cs="Times New Roman"/>
          <w:sz w:val="24"/>
          <w:szCs w:val="24"/>
          <w:lang w:val="ru-RU"/>
        </w:rPr>
        <w:t xml:space="preserve"> для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є</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письмове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звернення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Договору та </w:t>
      </w: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не </w:t>
      </w:r>
      <w:proofErr w:type="spellStart"/>
      <w:r w:rsidRPr="003B058E">
        <w:rPr>
          <w:rFonts w:ascii="Times New Roman" w:hAnsi="Times New Roman" w:cs="Times New Roman"/>
          <w:sz w:val="24"/>
          <w:szCs w:val="24"/>
          <w:lang w:val="ru-RU"/>
        </w:rPr>
        <w:t>може</w:t>
      </w:r>
      <w:proofErr w:type="spellEnd"/>
      <w:r w:rsidRPr="003B058E">
        <w:rPr>
          <w:rFonts w:ascii="Times New Roman" w:hAnsi="Times New Roman" w:cs="Times New Roman"/>
          <w:sz w:val="24"/>
          <w:szCs w:val="24"/>
          <w:lang w:val="ru-RU"/>
        </w:rPr>
        <w:t xml:space="preserve"> бути </w:t>
      </w:r>
      <w:proofErr w:type="spellStart"/>
      <w:r w:rsidRPr="003B058E">
        <w:rPr>
          <w:rFonts w:ascii="Times New Roman" w:hAnsi="Times New Roman" w:cs="Times New Roman"/>
          <w:sz w:val="24"/>
          <w:szCs w:val="24"/>
          <w:lang w:val="ru-RU"/>
        </w:rPr>
        <w:t>більше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ніж</w:t>
      </w:r>
      <w:proofErr w:type="spellEnd"/>
      <w:r w:rsidRPr="003B058E">
        <w:rPr>
          <w:rFonts w:ascii="Times New Roman" w:hAnsi="Times New Roman" w:cs="Times New Roman"/>
          <w:sz w:val="24"/>
          <w:szCs w:val="24"/>
          <w:lang w:val="ru-RU"/>
        </w:rPr>
        <w:t xml:space="preserve"> на 10 </w:t>
      </w:r>
      <w:proofErr w:type="spellStart"/>
      <w:r w:rsidRPr="003B058E">
        <w:rPr>
          <w:rFonts w:ascii="Times New Roman" w:hAnsi="Times New Roman" w:cs="Times New Roman"/>
          <w:sz w:val="24"/>
          <w:szCs w:val="24"/>
          <w:lang w:val="ru-RU"/>
        </w:rPr>
        <w:t>відсотків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пропорційно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коливанню</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такого товару </w:t>
      </w:r>
      <w:proofErr w:type="gramStart"/>
      <w:r w:rsidRPr="003B058E">
        <w:rPr>
          <w:rFonts w:ascii="Times New Roman" w:hAnsi="Times New Roman" w:cs="Times New Roman"/>
          <w:sz w:val="24"/>
          <w:szCs w:val="24"/>
          <w:lang w:val="ru-RU"/>
        </w:rPr>
        <w:t>на</w:t>
      </w:r>
      <w:proofErr w:type="gramEnd"/>
      <w:r w:rsidRPr="003B058E">
        <w:rPr>
          <w:rFonts w:ascii="Times New Roman" w:hAnsi="Times New Roman" w:cs="Times New Roman"/>
          <w:sz w:val="24"/>
          <w:szCs w:val="24"/>
          <w:lang w:val="ru-RU"/>
        </w:rPr>
        <w:t xml:space="preserve">  ринку;</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обмеження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щодо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не </w:t>
      </w:r>
      <w:proofErr w:type="spellStart"/>
      <w:r w:rsidRPr="003B058E">
        <w:rPr>
          <w:rFonts w:ascii="Times New Roman" w:hAnsi="Times New Roman" w:cs="Times New Roman"/>
          <w:sz w:val="24"/>
          <w:szCs w:val="24"/>
          <w:lang w:val="ru-RU"/>
        </w:rPr>
        <w:t>більше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ніж</w:t>
      </w:r>
      <w:proofErr w:type="spellEnd"/>
      <w:r w:rsidRPr="003B058E">
        <w:rPr>
          <w:rFonts w:ascii="Times New Roman" w:hAnsi="Times New Roman" w:cs="Times New Roman"/>
          <w:sz w:val="24"/>
          <w:szCs w:val="24"/>
          <w:lang w:val="ru-RU"/>
        </w:rPr>
        <w:t xml:space="preserve"> на 10 </w:t>
      </w:r>
      <w:proofErr w:type="spellStart"/>
      <w:r w:rsidRPr="003B058E">
        <w:rPr>
          <w:rFonts w:ascii="Times New Roman" w:hAnsi="Times New Roman" w:cs="Times New Roman"/>
          <w:sz w:val="24"/>
          <w:szCs w:val="24"/>
          <w:lang w:val="ru-RU"/>
        </w:rPr>
        <w:t>відсотків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застосовується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щодо</w:t>
      </w:r>
      <w:proofErr w:type="spellEnd"/>
      <w:r w:rsidRPr="003B058E">
        <w:rPr>
          <w:rFonts w:ascii="Times New Roman" w:hAnsi="Times New Roman" w:cs="Times New Roman"/>
          <w:sz w:val="24"/>
          <w:szCs w:val="24"/>
          <w:lang w:val="ru-RU"/>
        </w:rPr>
        <w:t xml:space="preserve"> кожного </w:t>
      </w:r>
      <w:proofErr w:type="spellStart"/>
      <w:r w:rsidRPr="003B058E">
        <w:rPr>
          <w:rFonts w:ascii="Times New Roman" w:hAnsi="Times New Roman" w:cs="Times New Roman"/>
          <w:sz w:val="24"/>
          <w:szCs w:val="24"/>
          <w:lang w:val="ru-RU"/>
        </w:rPr>
        <w:t>окремого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випадку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(без </w:t>
      </w:r>
      <w:proofErr w:type="spellStart"/>
      <w:r w:rsidRPr="003B058E">
        <w:rPr>
          <w:rFonts w:ascii="Times New Roman" w:hAnsi="Times New Roman" w:cs="Times New Roman"/>
          <w:sz w:val="24"/>
          <w:szCs w:val="24"/>
          <w:lang w:val="ru-RU"/>
        </w:rPr>
        <w:t>обмеження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кількості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змінена</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ціна</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не повинна </w:t>
      </w:r>
      <w:proofErr w:type="spellStart"/>
      <w:r w:rsidRPr="003B058E">
        <w:rPr>
          <w:rFonts w:ascii="Times New Roman" w:hAnsi="Times New Roman" w:cs="Times New Roman"/>
          <w:sz w:val="24"/>
          <w:szCs w:val="24"/>
          <w:lang w:val="ru-RU"/>
        </w:rPr>
        <w:t>перевищувати</w:t>
      </w:r>
      <w:proofErr w:type="spellEnd"/>
      <w:r w:rsidRPr="003B058E">
        <w:rPr>
          <w:rFonts w:ascii="Times New Roman" w:hAnsi="Times New Roman" w:cs="Times New Roman"/>
          <w:sz w:val="24"/>
          <w:szCs w:val="24"/>
          <w:lang w:val="ru-RU"/>
        </w:rPr>
        <w:t xml:space="preserve"> 50 </w:t>
      </w:r>
      <w:proofErr w:type="spellStart"/>
      <w:r w:rsidRPr="003B058E">
        <w:rPr>
          <w:rFonts w:ascii="Times New Roman" w:hAnsi="Times New Roman" w:cs="Times New Roman"/>
          <w:sz w:val="24"/>
          <w:szCs w:val="24"/>
          <w:lang w:val="ru-RU"/>
        </w:rPr>
        <w:t>відсотків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передбачена</w:t>
      </w:r>
      <w:proofErr w:type="spellEnd"/>
      <w:r w:rsidRPr="003B058E">
        <w:rPr>
          <w:rFonts w:ascii="Times New Roman" w:hAnsi="Times New Roman" w:cs="Times New Roman"/>
          <w:sz w:val="24"/>
          <w:szCs w:val="24"/>
          <w:lang w:val="ru-RU"/>
        </w:rPr>
        <w:t xml:space="preserve"> в </w:t>
      </w:r>
      <w:proofErr w:type="spellStart"/>
      <w:r w:rsidRPr="003B058E">
        <w:rPr>
          <w:rFonts w:ascii="Times New Roman" w:hAnsi="Times New Roman" w:cs="Times New Roman"/>
          <w:sz w:val="24"/>
          <w:szCs w:val="24"/>
          <w:lang w:val="ru-RU"/>
        </w:rPr>
        <w:t>Договорі</w:t>
      </w:r>
      <w:proofErr w:type="spellEnd"/>
      <w:r w:rsidRPr="003B058E">
        <w:rPr>
          <w:rFonts w:ascii="Times New Roman" w:hAnsi="Times New Roman" w:cs="Times New Roman"/>
          <w:sz w:val="24"/>
          <w:szCs w:val="24"/>
          <w:lang w:val="ru-RU"/>
        </w:rPr>
        <w:t xml:space="preserve"> станом на дату </w:t>
      </w:r>
      <w:proofErr w:type="spellStart"/>
      <w:r w:rsidRPr="003B058E">
        <w:rPr>
          <w:rFonts w:ascii="Times New Roman" w:hAnsi="Times New Roman" w:cs="Times New Roman"/>
          <w:sz w:val="24"/>
          <w:szCs w:val="24"/>
          <w:lang w:val="ru-RU"/>
        </w:rPr>
        <w:t>його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укладення</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відбувається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укладення</w:t>
      </w:r>
      <w:proofErr w:type="spellEnd"/>
      <w:r w:rsidRPr="003B058E">
        <w:rPr>
          <w:rFonts w:ascii="Times New Roman" w:hAnsi="Times New Roman" w:cs="Times New Roman"/>
          <w:sz w:val="24"/>
          <w:szCs w:val="24"/>
          <w:lang w:val="ru-RU"/>
        </w:rPr>
        <w:t xml:space="preserve"> договору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за </w:t>
      </w:r>
      <w:proofErr w:type="spellStart"/>
      <w:r w:rsidRPr="003B058E">
        <w:rPr>
          <w:rFonts w:ascii="Times New Roman" w:hAnsi="Times New Roman" w:cs="Times New Roman"/>
          <w:sz w:val="24"/>
          <w:szCs w:val="24"/>
          <w:lang w:val="ru-RU"/>
        </w:rPr>
        <w:t>цим</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ідпунктом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вперше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останнього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внесення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 xml:space="preserve"> до д</w:t>
      </w:r>
      <w:r w:rsidRPr="003B058E">
        <w:rPr>
          <w:rFonts w:ascii="Times New Roman" w:hAnsi="Times New Roman" w:cs="Times New Roman"/>
          <w:sz w:val="24"/>
          <w:szCs w:val="24"/>
          <w:lang w:val="ru-RU"/>
        </w:rPr>
        <w:t>о</w:t>
      </w:r>
      <w:r w:rsidRPr="003B058E">
        <w:rPr>
          <w:rFonts w:ascii="Times New Roman" w:hAnsi="Times New Roman" w:cs="Times New Roman"/>
          <w:sz w:val="24"/>
          <w:szCs w:val="24"/>
          <w:lang w:val="ru-RU"/>
        </w:rPr>
        <w:t xml:space="preserve">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в </w:t>
      </w:r>
      <w:proofErr w:type="spellStart"/>
      <w:r w:rsidRPr="003B058E">
        <w:rPr>
          <w:rFonts w:ascii="Times New Roman" w:hAnsi="Times New Roman" w:cs="Times New Roman"/>
          <w:sz w:val="24"/>
          <w:szCs w:val="24"/>
          <w:lang w:val="ru-RU"/>
        </w:rPr>
        <w:t>частині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за </w:t>
      </w:r>
      <w:proofErr w:type="spellStart"/>
      <w:r w:rsidRPr="003B058E">
        <w:rPr>
          <w:rFonts w:ascii="Times New Roman" w:hAnsi="Times New Roman" w:cs="Times New Roman"/>
          <w:sz w:val="24"/>
          <w:szCs w:val="24"/>
          <w:lang w:val="ru-RU"/>
        </w:rPr>
        <w:t>цим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підпунктом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вдруге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далі</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документальне</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ідтвердження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w:t>
      </w:r>
      <w:proofErr w:type="spellStart"/>
      <w:r w:rsidRPr="003B058E">
        <w:rPr>
          <w:rFonts w:ascii="Times New Roman" w:hAnsi="Times New Roman" w:cs="Times New Roman"/>
          <w:sz w:val="24"/>
          <w:szCs w:val="24"/>
          <w:lang w:val="ru-RU"/>
        </w:rPr>
        <w:t>має</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містити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інформацію</w:t>
      </w:r>
      <w:proofErr w:type="spellEnd"/>
      <w:r w:rsidRPr="003B058E">
        <w:rPr>
          <w:rFonts w:ascii="Times New Roman" w:hAnsi="Times New Roman" w:cs="Times New Roman"/>
          <w:sz w:val="24"/>
          <w:szCs w:val="24"/>
          <w:lang w:val="ru-RU"/>
        </w:rPr>
        <w:t xml:space="preserve"> про </w:t>
      </w:r>
      <w:proofErr w:type="spellStart"/>
      <w:r w:rsidRPr="003B058E">
        <w:rPr>
          <w:rFonts w:ascii="Times New Roman" w:hAnsi="Times New Roman" w:cs="Times New Roman"/>
          <w:sz w:val="24"/>
          <w:szCs w:val="24"/>
          <w:lang w:val="ru-RU"/>
        </w:rPr>
        <w:t>період</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порівняння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а </w:t>
      </w:r>
      <w:proofErr w:type="spellStart"/>
      <w:r w:rsidRPr="003B058E">
        <w:rPr>
          <w:rFonts w:ascii="Times New Roman" w:hAnsi="Times New Roman" w:cs="Times New Roman"/>
          <w:sz w:val="24"/>
          <w:szCs w:val="24"/>
          <w:lang w:val="ru-RU"/>
        </w:rPr>
        <w:t>саме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укладення</w:t>
      </w:r>
      <w:proofErr w:type="spellEnd"/>
      <w:r w:rsidRPr="003B058E">
        <w:rPr>
          <w:rFonts w:ascii="Times New Roman" w:hAnsi="Times New Roman" w:cs="Times New Roman"/>
          <w:sz w:val="24"/>
          <w:szCs w:val="24"/>
          <w:lang w:val="ru-RU"/>
        </w:rPr>
        <w:t xml:space="preserve"> договору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за </w:t>
      </w:r>
      <w:proofErr w:type="spellStart"/>
      <w:r w:rsidRPr="003B058E">
        <w:rPr>
          <w:rFonts w:ascii="Times New Roman" w:hAnsi="Times New Roman" w:cs="Times New Roman"/>
          <w:sz w:val="24"/>
          <w:szCs w:val="24"/>
          <w:lang w:val="ru-RU"/>
        </w:rPr>
        <w:t>цим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підпунктом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вперше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останнь</w:t>
      </w:r>
      <w:r w:rsidRPr="003B058E">
        <w:rPr>
          <w:rFonts w:ascii="Times New Roman" w:hAnsi="Times New Roman" w:cs="Times New Roman"/>
          <w:sz w:val="24"/>
          <w:szCs w:val="24"/>
          <w:lang w:val="ru-RU"/>
        </w:rPr>
        <w:t>о</w:t>
      </w:r>
      <w:r w:rsidRPr="003B058E">
        <w:rPr>
          <w:rFonts w:ascii="Times New Roman" w:hAnsi="Times New Roman" w:cs="Times New Roman"/>
          <w:sz w:val="24"/>
          <w:szCs w:val="24"/>
          <w:lang w:val="ru-RU"/>
        </w:rPr>
        <w:t>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внесення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 xml:space="preserve"> до договору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в </w:t>
      </w:r>
      <w:proofErr w:type="spellStart"/>
      <w:r w:rsidRPr="003B058E">
        <w:rPr>
          <w:rFonts w:ascii="Times New Roman" w:hAnsi="Times New Roman" w:cs="Times New Roman"/>
          <w:sz w:val="24"/>
          <w:szCs w:val="24"/>
          <w:lang w:val="ru-RU"/>
        </w:rPr>
        <w:t>частині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за </w:t>
      </w:r>
      <w:proofErr w:type="spellStart"/>
      <w:r w:rsidRPr="003B058E">
        <w:rPr>
          <w:rFonts w:ascii="Times New Roman" w:hAnsi="Times New Roman" w:cs="Times New Roman"/>
          <w:sz w:val="24"/>
          <w:szCs w:val="24"/>
          <w:lang w:val="ru-RU"/>
        </w:rPr>
        <w:t>цим</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ідпунктом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вдруге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далі</w:t>
      </w:r>
      <w:proofErr w:type="spellEnd"/>
      <w:r w:rsidRPr="003B058E">
        <w:rPr>
          <w:rFonts w:ascii="Times New Roman" w:hAnsi="Times New Roman" w:cs="Times New Roman"/>
          <w:sz w:val="24"/>
          <w:szCs w:val="24"/>
          <w:lang w:val="ru-RU"/>
        </w:rPr>
        <w:t xml:space="preserve">) та до моменту </w:t>
      </w:r>
      <w:proofErr w:type="spellStart"/>
      <w:r w:rsidRPr="003B058E">
        <w:rPr>
          <w:rFonts w:ascii="Times New Roman" w:hAnsi="Times New Roman" w:cs="Times New Roman"/>
          <w:sz w:val="24"/>
          <w:szCs w:val="24"/>
          <w:lang w:val="ru-RU"/>
        </w:rPr>
        <w:t>виникнення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необхідності</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внесенні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відповідних</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жоден</w:t>
      </w:r>
      <w:proofErr w:type="spellEnd"/>
      <w:r w:rsidRPr="003B058E">
        <w:rPr>
          <w:rFonts w:ascii="Times New Roman" w:hAnsi="Times New Roman" w:cs="Times New Roman"/>
          <w:sz w:val="24"/>
          <w:szCs w:val="24"/>
          <w:lang w:val="ru-RU"/>
        </w:rPr>
        <w:t xml:space="preserve"> документ, </w:t>
      </w:r>
      <w:proofErr w:type="spellStart"/>
      <w:r w:rsidRPr="003B058E">
        <w:rPr>
          <w:rFonts w:ascii="Times New Roman" w:hAnsi="Times New Roman" w:cs="Times New Roman"/>
          <w:sz w:val="24"/>
          <w:szCs w:val="24"/>
          <w:lang w:val="ru-RU"/>
        </w:rPr>
        <w:t>який</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ідтверджує</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не </w:t>
      </w:r>
      <w:proofErr w:type="spellStart"/>
      <w:r w:rsidRPr="003B058E">
        <w:rPr>
          <w:rFonts w:ascii="Times New Roman" w:hAnsi="Times New Roman" w:cs="Times New Roman"/>
          <w:sz w:val="24"/>
          <w:szCs w:val="24"/>
          <w:lang w:val="ru-RU"/>
        </w:rPr>
        <w:t>може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містити</w:t>
      </w:r>
      <w:proofErr w:type="spellEnd"/>
      <w:r w:rsidRPr="003B058E">
        <w:rPr>
          <w:rFonts w:ascii="Times New Roman" w:hAnsi="Times New Roman" w:cs="Times New Roman"/>
          <w:sz w:val="24"/>
          <w:szCs w:val="24"/>
          <w:lang w:val="ru-RU"/>
        </w:rPr>
        <w:t xml:space="preserve"> один </w:t>
      </w:r>
      <w:proofErr w:type="spellStart"/>
      <w:r w:rsidRPr="003B058E">
        <w:rPr>
          <w:rFonts w:ascii="Times New Roman" w:hAnsi="Times New Roman" w:cs="Times New Roman"/>
          <w:sz w:val="24"/>
          <w:szCs w:val="24"/>
          <w:lang w:val="ru-RU"/>
        </w:rPr>
        <w:t>і</w:t>
      </w:r>
      <w:proofErr w:type="spellEnd"/>
      <w:r w:rsidRPr="003B058E">
        <w:rPr>
          <w:rFonts w:ascii="Times New Roman" w:hAnsi="Times New Roman" w:cs="Times New Roman"/>
          <w:sz w:val="24"/>
          <w:szCs w:val="24"/>
          <w:lang w:val="ru-RU"/>
        </w:rPr>
        <w:t xml:space="preserve"> той </w:t>
      </w:r>
      <w:proofErr w:type="spellStart"/>
      <w:r w:rsidRPr="003B058E">
        <w:rPr>
          <w:rFonts w:ascii="Times New Roman" w:hAnsi="Times New Roman" w:cs="Times New Roman"/>
          <w:sz w:val="24"/>
          <w:szCs w:val="24"/>
          <w:lang w:val="ru-RU"/>
        </w:rPr>
        <w:t>самий</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період</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3"/>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погоджуються</w:t>
      </w:r>
      <w:proofErr w:type="spellEnd"/>
      <w:r w:rsidRPr="003B058E">
        <w:rPr>
          <w:rFonts w:ascii="Times New Roman" w:hAnsi="Times New Roman" w:cs="Times New Roman"/>
          <w:sz w:val="24"/>
          <w:szCs w:val="24"/>
          <w:lang w:val="ru-RU"/>
        </w:rPr>
        <w:t xml:space="preserve"> та </w:t>
      </w:r>
      <w:proofErr w:type="spellStart"/>
      <w:r w:rsidRPr="003B058E">
        <w:rPr>
          <w:rFonts w:ascii="Times New Roman" w:hAnsi="Times New Roman" w:cs="Times New Roman"/>
          <w:sz w:val="24"/>
          <w:szCs w:val="24"/>
          <w:lang w:val="ru-RU"/>
        </w:rPr>
        <w:t>допускають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документальним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підтвердженням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w:t>
      </w:r>
      <w:proofErr w:type="spellStart"/>
      <w:r w:rsidRPr="003B058E">
        <w:rPr>
          <w:rFonts w:ascii="Times New Roman" w:hAnsi="Times New Roman" w:cs="Times New Roman"/>
          <w:sz w:val="24"/>
          <w:szCs w:val="24"/>
          <w:lang w:val="ru-RU"/>
        </w:rPr>
        <w:t>можуть</w:t>
      </w:r>
      <w:proofErr w:type="spellEnd"/>
      <w:r w:rsidRPr="003B058E">
        <w:rPr>
          <w:rFonts w:ascii="Times New Roman" w:hAnsi="Times New Roman" w:cs="Times New Roman"/>
          <w:sz w:val="24"/>
          <w:szCs w:val="24"/>
          <w:lang w:val="ru-RU"/>
        </w:rPr>
        <w:t xml:space="preserve"> бути </w:t>
      </w:r>
      <w:proofErr w:type="spellStart"/>
      <w:r w:rsidRPr="003B058E">
        <w:rPr>
          <w:rFonts w:ascii="Times New Roman" w:hAnsi="Times New Roman" w:cs="Times New Roman"/>
          <w:sz w:val="24"/>
          <w:szCs w:val="24"/>
          <w:lang w:val="ru-RU"/>
        </w:rPr>
        <w:t>надані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документи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які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видані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уповноваженими</w:t>
      </w:r>
      <w:proofErr w:type="spellEnd"/>
      <w:r w:rsidRPr="003B058E">
        <w:rPr>
          <w:rFonts w:ascii="Times New Roman" w:hAnsi="Times New Roman" w:cs="Times New Roman"/>
          <w:sz w:val="24"/>
          <w:szCs w:val="24"/>
          <w:lang w:val="ru-RU"/>
        </w:rPr>
        <w:t xml:space="preserve"> на </w:t>
      </w:r>
      <w:proofErr w:type="spellStart"/>
      <w:r w:rsidRPr="003B058E">
        <w:rPr>
          <w:rFonts w:ascii="Times New Roman" w:hAnsi="Times New Roman" w:cs="Times New Roman"/>
          <w:sz w:val="24"/>
          <w:szCs w:val="24"/>
          <w:lang w:val="ru-RU"/>
        </w:rPr>
        <w:t>це</w:t>
      </w:r>
      <w:proofErr w:type="spellEnd"/>
      <w:r w:rsidRPr="003B058E">
        <w:rPr>
          <w:rFonts w:ascii="Times New Roman" w:hAnsi="Times New Roman" w:cs="Times New Roman"/>
          <w:sz w:val="24"/>
          <w:szCs w:val="24"/>
          <w:lang w:val="ru-RU"/>
        </w:rPr>
        <w:t xml:space="preserve"> органами (ДП «</w:t>
      </w:r>
      <w:proofErr w:type="spellStart"/>
      <w:r w:rsidRPr="003B058E">
        <w:rPr>
          <w:rFonts w:ascii="Times New Roman" w:hAnsi="Times New Roman" w:cs="Times New Roman"/>
          <w:sz w:val="24"/>
          <w:szCs w:val="24"/>
          <w:lang w:val="ru-RU"/>
        </w:rPr>
        <w:t>Зовнішінформ</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Торгово-промисловою</w:t>
      </w:r>
      <w:proofErr w:type="spellEnd"/>
      <w:r w:rsidRPr="003B058E">
        <w:rPr>
          <w:rFonts w:ascii="Times New Roman" w:hAnsi="Times New Roman" w:cs="Times New Roman"/>
          <w:sz w:val="24"/>
          <w:szCs w:val="24"/>
          <w:lang w:val="ru-RU"/>
        </w:rPr>
        <w:t xml:space="preserve"> палатою </w:t>
      </w:r>
      <w:proofErr w:type="spellStart"/>
      <w:r w:rsidRPr="003B058E">
        <w:rPr>
          <w:rFonts w:ascii="Times New Roman" w:hAnsi="Times New Roman" w:cs="Times New Roman"/>
          <w:sz w:val="24"/>
          <w:szCs w:val="24"/>
          <w:lang w:val="ru-RU"/>
        </w:rPr>
        <w:t>тощо</w:t>
      </w:r>
      <w:proofErr w:type="spellEnd"/>
      <w:r w:rsidRPr="003B058E">
        <w:rPr>
          <w:rFonts w:ascii="Times New Roman" w:hAnsi="Times New Roman" w:cs="Times New Roman"/>
          <w:sz w:val="24"/>
          <w:szCs w:val="24"/>
          <w:lang w:val="ru-RU"/>
        </w:rPr>
        <w:t xml:space="preserve">) та </w:t>
      </w:r>
      <w:proofErr w:type="spellStart"/>
      <w:r w:rsidRPr="003B058E">
        <w:rPr>
          <w:rFonts w:ascii="Times New Roman" w:hAnsi="Times New Roman" w:cs="Times New Roman"/>
          <w:sz w:val="24"/>
          <w:szCs w:val="24"/>
          <w:lang w:val="ru-RU"/>
        </w:rPr>
        <w:t>які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підтверджують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w:t>
      </w:r>
      <w:r w:rsidRPr="003B058E">
        <w:rPr>
          <w:rFonts w:ascii="Times New Roman" w:hAnsi="Times New Roman" w:cs="Times New Roman"/>
          <w:sz w:val="24"/>
          <w:szCs w:val="24"/>
          <w:lang w:val="ru-RU"/>
        </w:rPr>
        <w:t>и</w:t>
      </w:r>
      <w:r w:rsidRPr="003B058E">
        <w:rPr>
          <w:rFonts w:ascii="Times New Roman" w:hAnsi="Times New Roman" w:cs="Times New Roman"/>
          <w:sz w:val="24"/>
          <w:szCs w:val="24"/>
          <w:lang w:val="ru-RU"/>
        </w:rPr>
        <w:t>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такого товару, </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інші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факти</w:t>
      </w:r>
      <w:proofErr w:type="spellEnd"/>
      <w:r w:rsidRPr="003B058E">
        <w:rPr>
          <w:rFonts w:ascii="Times New Roman" w:hAnsi="Times New Roman" w:cs="Times New Roman"/>
          <w:sz w:val="24"/>
          <w:szCs w:val="24"/>
          <w:lang w:val="ru-RU"/>
        </w:rPr>
        <w:t xml:space="preserve">, на </w:t>
      </w:r>
      <w:proofErr w:type="spellStart"/>
      <w:r w:rsidRPr="003B058E">
        <w:rPr>
          <w:rFonts w:ascii="Times New Roman" w:hAnsi="Times New Roman" w:cs="Times New Roman"/>
          <w:sz w:val="24"/>
          <w:szCs w:val="24"/>
          <w:lang w:val="ru-RU"/>
        </w:rPr>
        <w:t>які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посилається</w:t>
      </w:r>
      <w:proofErr w:type="spellEnd"/>
      <w:r w:rsidRPr="003B058E">
        <w:rPr>
          <w:rFonts w:ascii="Times New Roman" w:hAnsi="Times New Roman" w:cs="Times New Roman"/>
          <w:sz w:val="24"/>
          <w:szCs w:val="24"/>
          <w:lang w:val="ru-RU"/>
        </w:rPr>
        <w:t xml:space="preserve"> Сторона </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інші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документи</w:t>
      </w:r>
      <w:proofErr w:type="spellEnd"/>
      <w:r w:rsidRPr="003B058E">
        <w:rPr>
          <w:rFonts w:ascii="Times New Roman" w:hAnsi="Times New Roman" w:cs="Times New Roman"/>
          <w:sz w:val="24"/>
          <w:szCs w:val="24"/>
          <w:lang w:val="ru-RU"/>
        </w:rPr>
        <w:t xml:space="preserve"> органу, установи </w:t>
      </w:r>
      <w:proofErr w:type="spellStart"/>
      <w:r w:rsidRPr="003B058E">
        <w:rPr>
          <w:rFonts w:ascii="Times New Roman" w:hAnsi="Times New Roman" w:cs="Times New Roman"/>
          <w:sz w:val="24"/>
          <w:szCs w:val="24"/>
          <w:lang w:val="ru-RU"/>
        </w:rPr>
        <w:t>чи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організації</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які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мають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повноваження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здійснювати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моніторинг</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w:t>
      </w:r>
      <w:proofErr w:type="spellEnd"/>
      <w:r w:rsidRPr="003B058E">
        <w:rPr>
          <w:rFonts w:ascii="Times New Roman" w:hAnsi="Times New Roman" w:cs="Times New Roman"/>
          <w:sz w:val="24"/>
          <w:szCs w:val="24"/>
          <w:lang w:val="ru-RU"/>
        </w:rPr>
        <w:t xml:space="preserve"> на </w:t>
      </w:r>
      <w:proofErr w:type="spellStart"/>
      <w:r w:rsidRPr="003B058E">
        <w:rPr>
          <w:rFonts w:ascii="Times New Roman" w:hAnsi="Times New Roman" w:cs="Times New Roman"/>
          <w:sz w:val="24"/>
          <w:szCs w:val="24"/>
          <w:lang w:val="ru-RU"/>
        </w:rPr>
        <w:t>товари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визначати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такого товару на ринку. </w:t>
      </w:r>
      <w:proofErr w:type="spellStart"/>
      <w:r w:rsidRPr="003B058E">
        <w:rPr>
          <w:rFonts w:ascii="Times New Roman" w:hAnsi="Times New Roman" w:cs="Times New Roman"/>
          <w:sz w:val="24"/>
          <w:szCs w:val="24"/>
          <w:lang w:val="ru-RU"/>
        </w:rPr>
        <w:t>Документальне</w:t>
      </w:r>
      <w:proofErr w:type="spellEnd"/>
      <w:r w:rsidRPr="003B058E">
        <w:rPr>
          <w:rFonts w:ascii="Times New Roman" w:hAnsi="Times New Roman" w:cs="Times New Roman"/>
          <w:sz w:val="24"/>
          <w:szCs w:val="24"/>
          <w:lang w:val="ru-RU"/>
        </w:rPr>
        <w:t xml:space="preserve"> </w:t>
      </w:r>
      <w:proofErr w:type="spellStart"/>
      <w:proofErr w:type="gramStart"/>
      <w:r w:rsidRPr="003B058E">
        <w:rPr>
          <w:rFonts w:ascii="Times New Roman" w:hAnsi="Times New Roman" w:cs="Times New Roman"/>
          <w:sz w:val="24"/>
          <w:szCs w:val="24"/>
          <w:lang w:val="ru-RU"/>
        </w:rPr>
        <w:t>п</w:t>
      </w:r>
      <w:proofErr w:type="gramEnd"/>
      <w:r w:rsidRPr="003B058E">
        <w:rPr>
          <w:rFonts w:ascii="Times New Roman" w:hAnsi="Times New Roman" w:cs="Times New Roman"/>
          <w:sz w:val="24"/>
          <w:szCs w:val="24"/>
          <w:lang w:val="ru-RU"/>
        </w:rPr>
        <w:t>ідтвердження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коливання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на ринку </w:t>
      </w:r>
      <w:proofErr w:type="spellStart"/>
      <w:r w:rsidRPr="003B058E">
        <w:rPr>
          <w:rFonts w:ascii="Times New Roman" w:hAnsi="Times New Roman" w:cs="Times New Roman"/>
          <w:sz w:val="24"/>
          <w:szCs w:val="24"/>
          <w:lang w:val="ru-RU"/>
        </w:rPr>
        <w:t>має</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містить</w:t>
      </w:r>
      <w:proofErr w:type="spellEnd"/>
      <w:r w:rsidRPr="003B058E">
        <w:rPr>
          <w:rFonts w:ascii="Times New Roman" w:hAnsi="Times New Roman" w:cs="Times New Roman"/>
          <w:sz w:val="24"/>
          <w:szCs w:val="24"/>
          <w:lang w:val="ru-RU"/>
        </w:rPr>
        <w:t>:</w:t>
      </w:r>
    </w:p>
    <w:p w:rsidR="003B058E" w:rsidRPr="003B058E" w:rsidRDefault="003B058E" w:rsidP="003B058E">
      <w:pPr>
        <w:suppressAutoHyphens w:val="0"/>
        <w:spacing w:after="0" w:line="240" w:lineRule="auto"/>
        <w:jc w:val="both"/>
        <w:rPr>
          <w:rFonts w:ascii="Times New Roman" w:hAnsi="Times New Roman" w:cs="Times New Roman"/>
          <w:sz w:val="24"/>
          <w:szCs w:val="24"/>
          <w:lang w:val="ru-RU"/>
        </w:rPr>
      </w:pPr>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інформацію</w:t>
      </w:r>
      <w:proofErr w:type="spellEnd"/>
      <w:r w:rsidRPr="003B058E">
        <w:rPr>
          <w:rFonts w:ascii="Times New Roman" w:hAnsi="Times New Roman" w:cs="Times New Roman"/>
          <w:sz w:val="24"/>
          <w:szCs w:val="24"/>
          <w:lang w:val="ru-RU"/>
        </w:rPr>
        <w:t xml:space="preserve"> про стан </w:t>
      </w:r>
      <w:proofErr w:type="spellStart"/>
      <w:r w:rsidRPr="003B058E">
        <w:rPr>
          <w:rFonts w:ascii="Times New Roman" w:hAnsi="Times New Roman" w:cs="Times New Roman"/>
          <w:sz w:val="24"/>
          <w:szCs w:val="24"/>
          <w:lang w:val="ru-RU"/>
        </w:rPr>
        <w:t>цін</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щонайменше</w:t>
      </w:r>
      <w:proofErr w:type="spellEnd"/>
      <w:r w:rsidRPr="003B058E">
        <w:rPr>
          <w:rFonts w:ascii="Times New Roman" w:hAnsi="Times New Roman" w:cs="Times New Roman"/>
          <w:sz w:val="24"/>
          <w:szCs w:val="24"/>
          <w:lang w:val="ru-RU"/>
        </w:rPr>
        <w:t xml:space="preserve"> на </w:t>
      </w:r>
      <w:proofErr w:type="spellStart"/>
      <w:r w:rsidRPr="003B058E">
        <w:rPr>
          <w:rFonts w:ascii="Times New Roman" w:hAnsi="Times New Roman" w:cs="Times New Roman"/>
          <w:sz w:val="24"/>
          <w:szCs w:val="24"/>
          <w:lang w:val="ru-RU"/>
        </w:rPr>
        <w:t>дві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дати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визначають</w:t>
      </w:r>
      <w:proofErr w:type="spellEnd"/>
      <w:r w:rsidRPr="003B058E">
        <w:rPr>
          <w:rFonts w:ascii="Times New Roman" w:hAnsi="Times New Roman" w:cs="Times New Roman"/>
          <w:sz w:val="24"/>
          <w:szCs w:val="24"/>
          <w:lang w:val="ru-RU"/>
        </w:rPr>
        <w:t xml:space="preserve"> початок </w:t>
      </w:r>
      <w:r w:rsidRPr="003B058E">
        <w:rPr>
          <w:rFonts w:ascii="Times New Roman" w:hAnsi="Times New Roman" w:cs="Times New Roman"/>
          <w:i/>
          <w:sz w:val="24"/>
          <w:szCs w:val="24"/>
          <w:lang w:val="ru-RU"/>
        </w:rPr>
        <w:t xml:space="preserve">(дату </w:t>
      </w:r>
      <w:proofErr w:type="spellStart"/>
      <w:r w:rsidRPr="003B058E">
        <w:rPr>
          <w:rFonts w:ascii="Times New Roman" w:hAnsi="Times New Roman" w:cs="Times New Roman"/>
          <w:i/>
          <w:sz w:val="24"/>
          <w:szCs w:val="24"/>
          <w:lang w:val="ru-RU"/>
        </w:rPr>
        <w:t>укладення</w:t>
      </w:r>
      <w:proofErr w:type="spellEnd"/>
      <w:r w:rsidRPr="003B058E">
        <w:rPr>
          <w:rFonts w:ascii="Times New Roman" w:hAnsi="Times New Roman" w:cs="Times New Roman"/>
          <w:i/>
          <w:sz w:val="24"/>
          <w:szCs w:val="24"/>
          <w:lang w:val="ru-RU"/>
        </w:rPr>
        <w:t xml:space="preserve"> Д</w:t>
      </w:r>
      <w:r w:rsidRPr="003B058E">
        <w:rPr>
          <w:rFonts w:ascii="Times New Roman" w:hAnsi="Times New Roman" w:cs="Times New Roman"/>
          <w:i/>
          <w:sz w:val="24"/>
          <w:szCs w:val="24"/>
          <w:lang w:val="ru-RU"/>
        </w:rPr>
        <w:t>о</w:t>
      </w:r>
      <w:r w:rsidRPr="003B058E">
        <w:rPr>
          <w:rFonts w:ascii="Times New Roman" w:hAnsi="Times New Roman" w:cs="Times New Roman"/>
          <w:i/>
          <w:sz w:val="24"/>
          <w:szCs w:val="24"/>
          <w:lang w:val="ru-RU"/>
        </w:rPr>
        <w:t xml:space="preserve">говору у </w:t>
      </w:r>
      <w:proofErr w:type="spellStart"/>
      <w:r w:rsidRPr="003B058E">
        <w:rPr>
          <w:rFonts w:ascii="Times New Roman" w:hAnsi="Times New Roman" w:cs="Times New Roman"/>
          <w:i/>
          <w:sz w:val="24"/>
          <w:szCs w:val="24"/>
          <w:lang w:val="ru-RU"/>
        </w:rPr>
        <w:t>разі</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збільшення</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ціни</w:t>
      </w:r>
      <w:proofErr w:type="spellEnd"/>
      <w:r w:rsidRPr="003B058E">
        <w:rPr>
          <w:rFonts w:ascii="Times New Roman" w:hAnsi="Times New Roman" w:cs="Times New Roman"/>
          <w:i/>
          <w:sz w:val="24"/>
          <w:szCs w:val="24"/>
          <w:lang w:val="ru-RU"/>
        </w:rPr>
        <w:t xml:space="preserve"> за </w:t>
      </w:r>
      <w:proofErr w:type="spellStart"/>
      <w:r w:rsidRPr="003B058E">
        <w:rPr>
          <w:rFonts w:ascii="Times New Roman" w:hAnsi="Times New Roman" w:cs="Times New Roman"/>
          <w:i/>
          <w:sz w:val="24"/>
          <w:szCs w:val="24"/>
          <w:lang w:val="ru-RU"/>
        </w:rPr>
        <w:t>одиницю</w:t>
      </w:r>
      <w:proofErr w:type="spellEnd"/>
      <w:r w:rsidRPr="003B058E">
        <w:rPr>
          <w:rFonts w:ascii="Times New Roman" w:hAnsi="Times New Roman" w:cs="Times New Roman"/>
          <w:i/>
          <w:sz w:val="24"/>
          <w:szCs w:val="24"/>
          <w:lang w:val="ru-RU"/>
        </w:rPr>
        <w:t xml:space="preserve"> товару за </w:t>
      </w:r>
      <w:proofErr w:type="spellStart"/>
      <w:r w:rsidRPr="003B058E">
        <w:rPr>
          <w:rFonts w:ascii="Times New Roman" w:hAnsi="Times New Roman" w:cs="Times New Roman"/>
          <w:i/>
          <w:sz w:val="24"/>
          <w:szCs w:val="24"/>
          <w:lang w:val="ru-RU"/>
        </w:rPr>
        <w:t>цим</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підпунктом</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вперше</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або</w:t>
      </w:r>
      <w:proofErr w:type="spellEnd"/>
      <w:r w:rsidRPr="003B058E">
        <w:rPr>
          <w:rFonts w:ascii="Times New Roman" w:hAnsi="Times New Roman" w:cs="Times New Roman"/>
          <w:i/>
          <w:sz w:val="24"/>
          <w:szCs w:val="24"/>
          <w:lang w:val="ru-RU"/>
        </w:rPr>
        <w:t xml:space="preserve"> дату </w:t>
      </w:r>
      <w:proofErr w:type="spellStart"/>
      <w:r w:rsidRPr="003B058E">
        <w:rPr>
          <w:rFonts w:ascii="Times New Roman" w:hAnsi="Times New Roman" w:cs="Times New Roman"/>
          <w:i/>
          <w:sz w:val="24"/>
          <w:szCs w:val="24"/>
          <w:lang w:val="ru-RU"/>
        </w:rPr>
        <w:t>останнього</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внесення</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змін</w:t>
      </w:r>
      <w:proofErr w:type="spellEnd"/>
      <w:r w:rsidRPr="003B058E">
        <w:rPr>
          <w:rFonts w:ascii="Times New Roman" w:hAnsi="Times New Roman" w:cs="Times New Roman"/>
          <w:i/>
          <w:sz w:val="24"/>
          <w:szCs w:val="24"/>
          <w:lang w:val="ru-RU"/>
        </w:rPr>
        <w:t xml:space="preserve"> до Договору в </w:t>
      </w:r>
      <w:proofErr w:type="spellStart"/>
      <w:r w:rsidRPr="003B058E">
        <w:rPr>
          <w:rFonts w:ascii="Times New Roman" w:hAnsi="Times New Roman" w:cs="Times New Roman"/>
          <w:i/>
          <w:sz w:val="24"/>
          <w:szCs w:val="24"/>
          <w:lang w:val="ru-RU"/>
        </w:rPr>
        <w:t>частині</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зміни</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ціни</w:t>
      </w:r>
      <w:proofErr w:type="spellEnd"/>
      <w:r w:rsidRPr="003B058E">
        <w:rPr>
          <w:rFonts w:ascii="Times New Roman" w:hAnsi="Times New Roman" w:cs="Times New Roman"/>
          <w:i/>
          <w:sz w:val="24"/>
          <w:szCs w:val="24"/>
          <w:lang w:val="ru-RU"/>
        </w:rPr>
        <w:t xml:space="preserve"> у </w:t>
      </w:r>
      <w:proofErr w:type="spellStart"/>
      <w:r w:rsidRPr="003B058E">
        <w:rPr>
          <w:rFonts w:ascii="Times New Roman" w:hAnsi="Times New Roman" w:cs="Times New Roman"/>
          <w:i/>
          <w:sz w:val="24"/>
          <w:szCs w:val="24"/>
          <w:lang w:val="ru-RU"/>
        </w:rPr>
        <w:t>разі</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збільшення</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ціни</w:t>
      </w:r>
      <w:proofErr w:type="spellEnd"/>
      <w:r w:rsidRPr="003B058E">
        <w:rPr>
          <w:rFonts w:ascii="Times New Roman" w:hAnsi="Times New Roman" w:cs="Times New Roman"/>
          <w:i/>
          <w:sz w:val="24"/>
          <w:szCs w:val="24"/>
          <w:lang w:val="ru-RU"/>
        </w:rPr>
        <w:t xml:space="preserve"> за </w:t>
      </w:r>
      <w:proofErr w:type="spellStart"/>
      <w:r w:rsidRPr="003B058E">
        <w:rPr>
          <w:rFonts w:ascii="Times New Roman" w:hAnsi="Times New Roman" w:cs="Times New Roman"/>
          <w:i/>
          <w:sz w:val="24"/>
          <w:szCs w:val="24"/>
          <w:lang w:val="ru-RU"/>
        </w:rPr>
        <w:t>одиницю</w:t>
      </w:r>
      <w:proofErr w:type="spellEnd"/>
      <w:r w:rsidRPr="003B058E">
        <w:rPr>
          <w:rFonts w:ascii="Times New Roman" w:hAnsi="Times New Roman" w:cs="Times New Roman"/>
          <w:i/>
          <w:sz w:val="24"/>
          <w:szCs w:val="24"/>
          <w:lang w:val="ru-RU"/>
        </w:rPr>
        <w:t xml:space="preserve"> товару за </w:t>
      </w:r>
      <w:proofErr w:type="spellStart"/>
      <w:r w:rsidRPr="003B058E">
        <w:rPr>
          <w:rFonts w:ascii="Times New Roman" w:hAnsi="Times New Roman" w:cs="Times New Roman"/>
          <w:i/>
          <w:sz w:val="24"/>
          <w:szCs w:val="24"/>
          <w:lang w:val="ru-RU"/>
        </w:rPr>
        <w:t>цим</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підпунктом</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вдруге</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і</w:t>
      </w:r>
      <w:proofErr w:type="spellEnd"/>
      <w:r w:rsidRPr="003B058E">
        <w:rPr>
          <w:rFonts w:ascii="Times New Roman" w:hAnsi="Times New Roman" w:cs="Times New Roman"/>
          <w:i/>
          <w:sz w:val="24"/>
          <w:szCs w:val="24"/>
          <w:lang w:val="ru-RU"/>
        </w:rPr>
        <w:t xml:space="preserve"> </w:t>
      </w:r>
      <w:proofErr w:type="spellStart"/>
      <w:r w:rsidRPr="003B058E">
        <w:rPr>
          <w:rFonts w:ascii="Times New Roman" w:hAnsi="Times New Roman" w:cs="Times New Roman"/>
          <w:i/>
          <w:sz w:val="24"/>
          <w:szCs w:val="24"/>
          <w:lang w:val="ru-RU"/>
        </w:rPr>
        <w:t>далі</w:t>
      </w:r>
      <w:proofErr w:type="spellEnd"/>
      <w:r w:rsidRPr="003B058E">
        <w:rPr>
          <w:rFonts w:ascii="Times New Roman" w:hAnsi="Times New Roman" w:cs="Times New Roman"/>
          <w:i/>
          <w:sz w:val="24"/>
          <w:szCs w:val="24"/>
          <w:lang w:val="ru-RU"/>
        </w:rPr>
        <w:t>)</w:t>
      </w:r>
      <w:r w:rsidRPr="003B058E">
        <w:rPr>
          <w:rFonts w:ascii="Times New Roman" w:hAnsi="Times New Roman" w:cs="Times New Roman"/>
          <w:sz w:val="24"/>
          <w:szCs w:val="24"/>
          <w:lang w:val="ru-RU"/>
        </w:rPr>
        <w:t xml:space="preserve"> та </w:t>
      </w:r>
      <w:proofErr w:type="spellStart"/>
      <w:r w:rsidRPr="003B058E">
        <w:rPr>
          <w:rFonts w:ascii="Times New Roman" w:hAnsi="Times New Roman" w:cs="Times New Roman"/>
          <w:sz w:val="24"/>
          <w:szCs w:val="24"/>
          <w:lang w:val="ru-RU"/>
        </w:rPr>
        <w:t>кінець</w:t>
      </w:r>
      <w:proofErr w:type="spellEnd"/>
      <w:r w:rsidRPr="003B058E">
        <w:rPr>
          <w:rFonts w:ascii="Times New Roman" w:hAnsi="Times New Roman" w:cs="Times New Roman"/>
          <w:sz w:val="24"/>
          <w:szCs w:val="24"/>
          <w:lang w:val="ru-RU"/>
        </w:rPr>
        <w:t xml:space="preserve"> часового </w:t>
      </w:r>
      <w:proofErr w:type="spellStart"/>
      <w:r w:rsidRPr="003B058E">
        <w:rPr>
          <w:rFonts w:ascii="Times New Roman" w:hAnsi="Times New Roman" w:cs="Times New Roman"/>
          <w:sz w:val="24"/>
          <w:szCs w:val="24"/>
          <w:lang w:val="ru-RU"/>
        </w:rPr>
        <w:t>інтервалу</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якому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здійснювалося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дослідження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w:t>
      </w:r>
      <w:proofErr w:type="spellEnd"/>
      <w:r w:rsidRPr="003B058E">
        <w:rPr>
          <w:rFonts w:ascii="Times New Roman" w:hAnsi="Times New Roman" w:cs="Times New Roman"/>
          <w:sz w:val="24"/>
          <w:szCs w:val="24"/>
          <w:lang w:val="ru-RU"/>
        </w:rPr>
        <w:t>;</w:t>
      </w:r>
    </w:p>
    <w:p w:rsidR="003B058E" w:rsidRPr="003B058E" w:rsidRDefault="003B058E" w:rsidP="003B058E">
      <w:pPr>
        <w:suppressAutoHyphens w:val="0"/>
        <w:spacing w:after="0" w:line="240" w:lineRule="auto"/>
        <w:jc w:val="both"/>
        <w:rPr>
          <w:rFonts w:ascii="Times New Roman" w:hAnsi="Times New Roman" w:cs="Times New Roman"/>
          <w:sz w:val="24"/>
          <w:szCs w:val="24"/>
          <w:lang w:val="ru-RU"/>
        </w:rPr>
      </w:pPr>
      <w:r w:rsidRPr="003B058E">
        <w:rPr>
          <w:rFonts w:ascii="Times New Roman" w:hAnsi="Times New Roman" w:cs="Times New Roman"/>
          <w:sz w:val="24"/>
          <w:szCs w:val="24"/>
          <w:lang w:val="ru-RU"/>
        </w:rPr>
        <w:t xml:space="preserve">- результат </w:t>
      </w:r>
      <w:proofErr w:type="spellStart"/>
      <w:r w:rsidRPr="003B058E">
        <w:rPr>
          <w:rFonts w:ascii="Times New Roman" w:hAnsi="Times New Roman" w:cs="Times New Roman"/>
          <w:sz w:val="24"/>
          <w:szCs w:val="24"/>
          <w:lang w:val="ru-RU"/>
        </w:rPr>
        <w:t>порівняння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w:t>
      </w:r>
      <w:proofErr w:type="spellEnd"/>
      <w:r w:rsidRPr="003B058E">
        <w:rPr>
          <w:rFonts w:ascii="Times New Roman" w:hAnsi="Times New Roman" w:cs="Times New Roman"/>
          <w:sz w:val="24"/>
          <w:szCs w:val="24"/>
          <w:lang w:val="ru-RU"/>
        </w:rPr>
        <w:t xml:space="preserve"> у </w:t>
      </w:r>
      <w:proofErr w:type="spellStart"/>
      <w:r w:rsidRPr="003B058E">
        <w:rPr>
          <w:rFonts w:ascii="Times New Roman" w:hAnsi="Times New Roman" w:cs="Times New Roman"/>
          <w:sz w:val="24"/>
          <w:szCs w:val="24"/>
          <w:lang w:val="ru-RU"/>
        </w:rPr>
        <w:t>відсотковому</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вираженні</w:t>
      </w:r>
      <w:proofErr w:type="spellEnd"/>
      <w:r w:rsidRPr="003B058E">
        <w:rPr>
          <w:rFonts w:ascii="Times New Roman" w:hAnsi="Times New Roman" w:cs="Times New Roman"/>
          <w:sz w:val="24"/>
          <w:szCs w:val="24"/>
          <w:lang w:val="ru-RU"/>
        </w:rPr>
        <w:t>;</w:t>
      </w:r>
    </w:p>
    <w:p w:rsidR="003B058E" w:rsidRPr="003B058E" w:rsidRDefault="003B058E" w:rsidP="003B058E">
      <w:pPr>
        <w:numPr>
          <w:ilvl w:val="0"/>
          <w:numId w:val="2"/>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не </w:t>
      </w:r>
      <w:proofErr w:type="spellStart"/>
      <w:r w:rsidRPr="003B058E">
        <w:rPr>
          <w:rFonts w:ascii="Times New Roman" w:hAnsi="Times New Roman" w:cs="Times New Roman"/>
          <w:sz w:val="24"/>
          <w:szCs w:val="24"/>
          <w:lang w:val="ru-RU"/>
        </w:rPr>
        <w:t>можуть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збільшити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ціну</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у </w:t>
      </w:r>
      <w:proofErr w:type="spellStart"/>
      <w:r w:rsidRPr="003B058E">
        <w:rPr>
          <w:rFonts w:ascii="Times New Roman" w:hAnsi="Times New Roman" w:cs="Times New Roman"/>
          <w:sz w:val="24"/>
          <w:szCs w:val="24"/>
          <w:lang w:val="ru-RU"/>
        </w:rPr>
        <w:t>перші</w:t>
      </w:r>
      <w:proofErr w:type="spellEnd"/>
      <w:r w:rsidRPr="003B058E">
        <w:rPr>
          <w:rFonts w:ascii="Times New Roman" w:hAnsi="Times New Roman" w:cs="Times New Roman"/>
          <w:sz w:val="24"/>
          <w:szCs w:val="24"/>
          <w:lang w:val="ru-RU"/>
        </w:rPr>
        <w:t xml:space="preserve"> 90 </w:t>
      </w:r>
      <w:proofErr w:type="spellStart"/>
      <w:r w:rsidRPr="003B058E">
        <w:rPr>
          <w:rFonts w:ascii="Times New Roman" w:hAnsi="Times New Roman" w:cs="Times New Roman"/>
          <w:sz w:val="24"/>
          <w:szCs w:val="24"/>
          <w:lang w:val="ru-RU"/>
        </w:rPr>
        <w:t>днів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укладення</w:t>
      </w:r>
      <w:proofErr w:type="spellEnd"/>
      <w:r w:rsidRPr="003B058E">
        <w:rPr>
          <w:rFonts w:ascii="Times New Roman" w:hAnsi="Times New Roman" w:cs="Times New Roman"/>
          <w:sz w:val="24"/>
          <w:szCs w:val="24"/>
          <w:lang w:val="ru-RU"/>
        </w:rPr>
        <w:t xml:space="preserve"> Договору;</w:t>
      </w:r>
    </w:p>
    <w:p w:rsidR="003B058E" w:rsidRPr="003B058E" w:rsidRDefault="003B058E" w:rsidP="003B058E">
      <w:pPr>
        <w:numPr>
          <w:ilvl w:val="0"/>
          <w:numId w:val="2"/>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t>Сторони</w:t>
      </w:r>
      <w:proofErr w:type="spellEnd"/>
      <w:r w:rsidRPr="003B058E">
        <w:rPr>
          <w:rFonts w:ascii="Times New Roman" w:hAnsi="Times New Roman" w:cs="Times New Roman"/>
          <w:sz w:val="24"/>
          <w:szCs w:val="24"/>
          <w:lang w:val="ru-RU"/>
        </w:rPr>
        <w:t xml:space="preserve"> не </w:t>
      </w:r>
      <w:proofErr w:type="spellStart"/>
      <w:r w:rsidRPr="003B058E">
        <w:rPr>
          <w:rFonts w:ascii="Times New Roman" w:hAnsi="Times New Roman" w:cs="Times New Roman"/>
          <w:sz w:val="24"/>
          <w:szCs w:val="24"/>
          <w:lang w:val="ru-RU"/>
        </w:rPr>
        <w:t>можуть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збільшити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ціну</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w:t>
      </w:r>
      <w:proofErr w:type="spellStart"/>
      <w:r w:rsidRPr="003B058E">
        <w:rPr>
          <w:rFonts w:ascii="Times New Roman" w:hAnsi="Times New Roman" w:cs="Times New Roman"/>
          <w:sz w:val="24"/>
          <w:szCs w:val="24"/>
          <w:lang w:val="ru-RU"/>
        </w:rPr>
        <w:t>раніше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ніж</w:t>
      </w:r>
      <w:proofErr w:type="spellEnd"/>
      <w:r w:rsidRPr="003B058E">
        <w:rPr>
          <w:rFonts w:ascii="Times New Roman" w:hAnsi="Times New Roman" w:cs="Times New Roman"/>
          <w:sz w:val="24"/>
          <w:szCs w:val="24"/>
          <w:lang w:val="ru-RU"/>
        </w:rPr>
        <w:t xml:space="preserve"> через 90 </w:t>
      </w:r>
      <w:proofErr w:type="spellStart"/>
      <w:r w:rsidRPr="003B058E">
        <w:rPr>
          <w:rFonts w:ascii="Times New Roman" w:hAnsi="Times New Roman" w:cs="Times New Roman"/>
          <w:sz w:val="24"/>
          <w:szCs w:val="24"/>
          <w:lang w:val="ru-RU"/>
        </w:rPr>
        <w:t>днів</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w:t>
      </w:r>
      <w:proofErr w:type="spellEnd"/>
      <w:r w:rsidRPr="003B058E">
        <w:rPr>
          <w:rFonts w:ascii="Times New Roman" w:hAnsi="Times New Roman" w:cs="Times New Roman"/>
          <w:sz w:val="24"/>
          <w:szCs w:val="24"/>
          <w:lang w:val="ru-RU"/>
        </w:rPr>
        <w:t xml:space="preserve"> дня </w:t>
      </w:r>
      <w:proofErr w:type="spellStart"/>
      <w:r w:rsidRPr="003B058E">
        <w:rPr>
          <w:rFonts w:ascii="Times New Roman" w:hAnsi="Times New Roman" w:cs="Times New Roman"/>
          <w:sz w:val="24"/>
          <w:szCs w:val="24"/>
          <w:lang w:val="ru-RU"/>
        </w:rPr>
        <w:t>внесення</w:t>
      </w:r>
      <w:proofErr w:type="spellEnd"/>
      <w:r w:rsidRPr="003B058E">
        <w:rPr>
          <w:rFonts w:ascii="Times New Roman" w:hAnsi="Times New Roman" w:cs="Times New Roman"/>
          <w:sz w:val="24"/>
          <w:szCs w:val="24"/>
          <w:lang w:val="ru-RU"/>
        </w:rPr>
        <w:t xml:space="preserve"> до </w:t>
      </w:r>
      <w:proofErr w:type="spellStart"/>
      <w:r w:rsidRPr="003B058E">
        <w:rPr>
          <w:rFonts w:ascii="Times New Roman" w:hAnsi="Times New Roman" w:cs="Times New Roman"/>
          <w:sz w:val="24"/>
          <w:szCs w:val="24"/>
          <w:lang w:val="ru-RU"/>
        </w:rPr>
        <w:t>нього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щодо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ціни</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w:t>
      </w:r>
    </w:p>
    <w:p w:rsidR="003B058E" w:rsidRPr="003B058E" w:rsidRDefault="003B058E" w:rsidP="003B058E">
      <w:pPr>
        <w:numPr>
          <w:ilvl w:val="0"/>
          <w:numId w:val="2"/>
        </w:numPr>
        <w:suppressAutoHyphens w:val="0"/>
        <w:spacing w:after="0" w:line="240" w:lineRule="auto"/>
        <w:jc w:val="both"/>
        <w:rPr>
          <w:rFonts w:ascii="Times New Roman" w:hAnsi="Times New Roman" w:cs="Times New Roman"/>
          <w:sz w:val="24"/>
          <w:szCs w:val="24"/>
          <w:lang w:val="ru-RU"/>
        </w:rPr>
      </w:pPr>
      <w:proofErr w:type="spellStart"/>
      <w:r w:rsidRPr="003B058E">
        <w:rPr>
          <w:rFonts w:ascii="Times New Roman" w:hAnsi="Times New Roman" w:cs="Times New Roman"/>
          <w:sz w:val="24"/>
          <w:szCs w:val="24"/>
          <w:lang w:val="ru-RU"/>
        </w:rPr>
        <w:lastRenderedPageBreak/>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ціну</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одиницю</w:t>
      </w:r>
      <w:proofErr w:type="spellEnd"/>
      <w:r w:rsidRPr="003B058E">
        <w:rPr>
          <w:rFonts w:ascii="Times New Roman" w:hAnsi="Times New Roman" w:cs="Times New Roman"/>
          <w:sz w:val="24"/>
          <w:szCs w:val="24"/>
          <w:lang w:val="ru-RU"/>
        </w:rPr>
        <w:t xml:space="preserve"> товару не </w:t>
      </w:r>
      <w:proofErr w:type="spellStart"/>
      <w:r w:rsidRPr="003B058E">
        <w:rPr>
          <w:rFonts w:ascii="Times New Roman" w:hAnsi="Times New Roman" w:cs="Times New Roman"/>
          <w:sz w:val="24"/>
          <w:szCs w:val="24"/>
          <w:lang w:val="ru-RU"/>
        </w:rPr>
        <w:t>може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призвести</w:t>
      </w:r>
      <w:proofErr w:type="spellEnd"/>
      <w:r w:rsidRPr="003B058E">
        <w:rPr>
          <w:rFonts w:ascii="Times New Roman" w:hAnsi="Times New Roman" w:cs="Times New Roman"/>
          <w:sz w:val="24"/>
          <w:szCs w:val="24"/>
          <w:lang w:val="ru-RU"/>
        </w:rPr>
        <w:t xml:space="preserve"> до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загальної</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суми</w:t>
      </w:r>
      <w:proofErr w:type="spellEnd"/>
      <w:r w:rsidRPr="003B058E">
        <w:rPr>
          <w:rFonts w:ascii="Times New Roman" w:hAnsi="Times New Roman" w:cs="Times New Roman"/>
          <w:sz w:val="24"/>
          <w:szCs w:val="24"/>
          <w:lang w:val="ru-RU"/>
        </w:rPr>
        <w:t xml:space="preserve"> Д</w:t>
      </w:r>
      <w:r w:rsidRPr="003B058E">
        <w:rPr>
          <w:rFonts w:ascii="Times New Roman" w:hAnsi="Times New Roman" w:cs="Times New Roman"/>
          <w:sz w:val="24"/>
          <w:szCs w:val="24"/>
          <w:lang w:val="ru-RU"/>
        </w:rPr>
        <w:t>о</w:t>
      </w:r>
      <w:r w:rsidRPr="003B058E">
        <w:rPr>
          <w:rFonts w:ascii="Times New Roman" w:hAnsi="Times New Roman" w:cs="Times New Roman"/>
          <w:sz w:val="24"/>
          <w:szCs w:val="24"/>
          <w:lang w:val="ru-RU"/>
        </w:rPr>
        <w:t>говору</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3) покращення якості предмета закупівлі за умови, що таке покращення не призведе до збіл</w:t>
      </w:r>
      <w:r w:rsidRPr="003B058E">
        <w:rPr>
          <w:rFonts w:ascii="Times New Roman" w:hAnsi="Times New Roman" w:cs="Times New Roman"/>
          <w:sz w:val="24"/>
          <w:szCs w:val="24"/>
        </w:rPr>
        <w:t>ь</w:t>
      </w:r>
      <w:r w:rsidRPr="003B058E">
        <w:rPr>
          <w:rFonts w:ascii="Times New Roman" w:hAnsi="Times New Roman" w:cs="Times New Roman"/>
          <w:sz w:val="24"/>
          <w:szCs w:val="24"/>
        </w:rPr>
        <w:t>шення суми, визначеної в договорі про закупівлю. Сторони можуть внести зміни до договору у разі покращення якості предмета закупівлі за умови, що така зміна не призведе до зміни предм</w:t>
      </w:r>
      <w:r w:rsidRPr="003B058E">
        <w:rPr>
          <w:rFonts w:ascii="Times New Roman" w:hAnsi="Times New Roman" w:cs="Times New Roman"/>
          <w:sz w:val="24"/>
          <w:szCs w:val="24"/>
        </w:rPr>
        <w:t>е</w:t>
      </w:r>
      <w:r w:rsidRPr="003B058E">
        <w:rPr>
          <w:rFonts w:ascii="Times New Roman" w:hAnsi="Times New Roman" w:cs="Times New Roman"/>
          <w:sz w:val="24"/>
          <w:szCs w:val="24"/>
        </w:rPr>
        <w:t>та закупівлі та відповідає тендерній документації в частині встановлення вимог та функціонал</w:t>
      </w:r>
      <w:r w:rsidRPr="003B058E">
        <w:rPr>
          <w:rFonts w:ascii="Times New Roman" w:hAnsi="Times New Roman" w:cs="Times New Roman"/>
          <w:sz w:val="24"/>
          <w:szCs w:val="24"/>
        </w:rPr>
        <w:t>ь</w:t>
      </w:r>
      <w:r w:rsidRPr="003B058E">
        <w:rPr>
          <w:rFonts w:ascii="Times New Roman" w:hAnsi="Times New Roman" w:cs="Times New Roman"/>
          <w:sz w:val="24"/>
          <w:szCs w:val="24"/>
        </w:rPr>
        <w:t>них характеристик до предмета закупівлі і є покращенням його якості. Підтвердженням можуть бути документи технічного характеру з відповідними висновками, наданими уповноваженими органами, що свідчать про покращення якості, яке не впливає на функціональні характеристики предмета закупівлі та надається Постачальником;</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 xml:space="preserve">4) </w:t>
      </w:r>
      <w:proofErr w:type="spellStart"/>
      <w:r w:rsidRPr="003B058E">
        <w:rPr>
          <w:rFonts w:ascii="Times New Roman" w:hAnsi="Times New Roman" w:cs="Times New Roman"/>
          <w:sz w:val="24"/>
          <w:szCs w:val="24"/>
          <w:lang w:val="ru-RU"/>
        </w:rPr>
        <w:t>продовження</w:t>
      </w:r>
      <w:proofErr w:type="spellEnd"/>
      <w:r w:rsidRPr="003B058E">
        <w:rPr>
          <w:rFonts w:ascii="Times New Roman" w:hAnsi="Times New Roman" w:cs="Times New Roman"/>
          <w:sz w:val="24"/>
          <w:szCs w:val="24"/>
          <w:lang w:val="ru-RU"/>
        </w:rPr>
        <w:t xml:space="preserve"> строку </w:t>
      </w:r>
      <w:proofErr w:type="spellStart"/>
      <w:r w:rsidRPr="003B058E">
        <w:rPr>
          <w:rFonts w:ascii="Times New Roman" w:hAnsi="Times New Roman" w:cs="Times New Roman"/>
          <w:sz w:val="24"/>
          <w:szCs w:val="24"/>
          <w:lang w:val="ru-RU"/>
        </w:rPr>
        <w:t>дії</w:t>
      </w:r>
      <w:proofErr w:type="spellEnd"/>
      <w:r w:rsidRPr="003B058E">
        <w:rPr>
          <w:rFonts w:ascii="Times New Roman" w:hAnsi="Times New Roman" w:cs="Times New Roman"/>
          <w:sz w:val="24"/>
          <w:szCs w:val="24"/>
          <w:lang w:val="ru-RU"/>
        </w:rPr>
        <w:t xml:space="preserve"> договору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lang w:val="ru-RU"/>
        </w:rPr>
        <w:t xml:space="preserve"> та/</w:t>
      </w:r>
      <w:proofErr w:type="spellStart"/>
      <w:r w:rsidRPr="003B058E">
        <w:rPr>
          <w:rFonts w:ascii="Times New Roman" w:hAnsi="Times New Roman" w:cs="Times New Roman"/>
          <w:sz w:val="24"/>
          <w:szCs w:val="24"/>
          <w:lang w:val="ru-RU"/>
        </w:rPr>
        <w:t>або</w:t>
      </w:r>
      <w:proofErr w:type="spellEnd"/>
      <w:r w:rsidRPr="003B058E">
        <w:rPr>
          <w:rFonts w:ascii="Times New Roman" w:hAnsi="Times New Roman" w:cs="Times New Roman"/>
          <w:sz w:val="24"/>
          <w:szCs w:val="24"/>
          <w:lang w:val="ru-RU"/>
        </w:rPr>
        <w:t xml:space="preserve"> строку </w:t>
      </w:r>
      <w:proofErr w:type="spellStart"/>
      <w:r w:rsidRPr="003B058E">
        <w:rPr>
          <w:rFonts w:ascii="Times New Roman" w:hAnsi="Times New Roman" w:cs="Times New Roman"/>
          <w:sz w:val="24"/>
          <w:szCs w:val="24"/>
          <w:lang w:val="ru-RU"/>
        </w:rPr>
        <w:t>виконання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зобов’язань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щодо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передачі</w:t>
      </w:r>
      <w:proofErr w:type="spellEnd"/>
      <w:r w:rsidRPr="003B058E">
        <w:rPr>
          <w:rFonts w:ascii="Times New Roman" w:hAnsi="Times New Roman" w:cs="Times New Roman"/>
          <w:sz w:val="24"/>
          <w:szCs w:val="24"/>
          <w:lang w:val="ru-RU"/>
        </w:rPr>
        <w:t xml:space="preserve"> товару у </w:t>
      </w:r>
      <w:proofErr w:type="spellStart"/>
      <w:r w:rsidRPr="003B058E">
        <w:rPr>
          <w:rFonts w:ascii="Times New Roman" w:hAnsi="Times New Roman" w:cs="Times New Roman"/>
          <w:sz w:val="24"/>
          <w:szCs w:val="24"/>
          <w:lang w:val="ru-RU"/>
        </w:rPr>
        <w:t>разі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виникнення</w:t>
      </w:r>
      <w:proofErr w:type="spellEnd"/>
      <w:r w:rsidRPr="003B058E">
        <w:rPr>
          <w:rFonts w:ascii="Times New Roman" w:hAnsi="Times New Roman" w:cs="Times New Roman"/>
          <w:sz w:val="24"/>
          <w:szCs w:val="24"/>
          <w:lang w:val="ru-RU"/>
        </w:rPr>
        <w:t xml:space="preserve"> документально </w:t>
      </w:r>
      <w:proofErr w:type="spellStart"/>
      <w:r w:rsidRPr="003B058E">
        <w:rPr>
          <w:rFonts w:ascii="Times New Roman" w:hAnsi="Times New Roman" w:cs="Times New Roman"/>
          <w:sz w:val="24"/>
          <w:szCs w:val="24"/>
          <w:lang w:val="ru-RU"/>
        </w:rPr>
        <w:t>підтверджених</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об’єктивних</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обставин</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спричинили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таке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продовження</w:t>
      </w:r>
      <w:proofErr w:type="spellEnd"/>
      <w:r w:rsidRPr="003B058E">
        <w:rPr>
          <w:rFonts w:ascii="Times New Roman" w:hAnsi="Times New Roman" w:cs="Times New Roman"/>
          <w:sz w:val="24"/>
          <w:szCs w:val="24"/>
          <w:lang w:val="ru-RU"/>
        </w:rPr>
        <w:t xml:space="preserve">, у тому </w:t>
      </w:r>
      <w:proofErr w:type="spellStart"/>
      <w:r w:rsidRPr="003B058E">
        <w:rPr>
          <w:rFonts w:ascii="Times New Roman" w:hAnsi="Times New Roman" w:cs="Times New Roman"/>
          <w:sz w:val="24"/>
          <w:szCs w:val="24"/>
          <w:lang w:val="ru-RU"/>
        </w:rPr>
        <w:t>числі</w:t>
      </w:r>
      <w:proofErr w:type="spellEnd"/>
      <w:r w:rsidRPr="003B058E">
        <w:rPr>
          <w:rFonts w:ascii="Times New Roman" w:hAnsi="Times New Roman" w:cs="Times New Roman"/>
          <w:sz w:val="24"/>
          <w:szCs w:val="24"/>
          <w:lang w:val="ru-RU"/>
        </w:rPr>
        <w:t xml:space="preserve"> </w:t>
      </w:r>
      <w:r w:rsidRPr="003B058E">
        <w:rPr>
          <w:rFonts w:ascii="Times New Roman" w:hAnsi="Times New Roman" w:cs="Times New Roman"/>
          <w:sz w:val="24"/>
          <w:szCs w:val="24"/>
        </w:rPr>
        <w:t xml:space="preserve">форс-мажорних </w:t>
      </w:r>
      <w:proofErr w:type="spellStart"/>
      <w:r w:rsidRPr="003B058E">
        <w:rPr>
          <w:rFonts w:ascii="Times New Roman" w:hAnsi="Times New Roman" w:cs="Times New Roman"/>
          <w:sz w:val="24"/>
          <w:szCs w:val="24"/>
          <w:lang w:val="ru-RU"/>
        </w:rPr>
        <w:t>обставин</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затримки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фінансування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витрат</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замовника</w:t>
      </w:r>
      <w:proofErr w:type="spellEnd"/>
      <w:r w:rsidRPr="003B058E">
        <w:rPr>
          <w:rFonts w:ascii="Times New Roman" w:hAnsi="Times New Roman" w:cs="Times New Roman"/>
          <w:sz w:val="24"/>
          <w:szCs w:val="24"/>
          <w:lang w:val="ru-RU"/>
        </w:rPr>
        <w:t xml:space="preserve">, за </w:t>
      </w:r>
      <w:proofErr w:type="spellStart"/>
      <w:r w:rsidRPr="003B058E">
        <w:rPr>
          <w:rFonts w:ascii="Times New Roman" w:hAnsi="Times New Roman" w:cs="Times New Roman"/>
          <w:sz w:val="24"/>
          <w:szCs w:val="24"/>
          <w:lang w:val="ru-RU"/>
        </w:rPr>
        <w:t>умови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такі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зміни</w:t>
      </w:r>
      <w:proofErr w:type="spellEnd"/>
      <w:r w:rsidRPr="003B058E">
        <w:rPr>
          <w:rFonts w:ascii="Times New Roman" w:hAnsi="Times New Roman" w:cs="Times New Roman"/>
          <w:sz w:val="24"/>
          <w:szCs w:val="24"/>
          <w:lang w:val="ru-RU"/>
        </w:rPr>
        <w:t xml:space="preserve"> не </w:t>
      </w:r>
      <w:proofErr w:type="spellStart"/>
      <w:r w:rsidRPr="003B058E">
        <w:rPr>
          <w:rFonts w:ascii="Times New Roman" w:hAnsi="Times New Roman" w:cs="Times New Roman"/>
          <w:sz w:val="24"/>
          <w:szCs w:val="24"/>
          <w:lang w:val="ru-RU"/>
        </w:rPr>
        <w:t>призведуть</w:t>
      </w:r>
      <w:proofErr w:type="spellEnd"/>
      <w:r w:rsidRPr="003B058E">
        <w:rPr>
          <w:rFonts w:ascii="Times New Roman" w:hAnsi="Times New Roman" w:cs="Times New Roman"/>
          <w:sz w:val="24"/>
          <w:szCs w:val="24"/>
          <w:lang w:val="ru-RU"/>
        </w:rPr>
        <w:t xml:space="preserve"> до </w:t>
      </w:r>
      <w:proofErr w:type="spellStart"/>
      <w:r w:rsidRPr="003B058E">
        <w:rPr>
          <w:rFonts w:ascii="Times New Roman" w:hAnsi="Times New Roman" w:cs="Times New Roman"/>
          <w:sz w:val="24"/>
          <w:szCs w:val="24"/>
          <w:lang w:val="ru-RU"/>
        </w:rPr>
        <w:t>збільшення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суми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визначеної</w:t>
      </w:r>
      <w:proofErr w:type="spellEnd"/>
      <w:r w:rsidRPr="003B058E">
        <w:rPr>
          <w:rFonts w:ascii="Times New Roman" w:hAnsi="Times New Roman" w:cs="Times New Roman"/>
          <w:sz w:val="24"/>
          <w:szCs w:val="24"/>
          <w:lang w:val="ru-RU"/>
        </w:rPr>
        <w:t xml:space="preserve"> в </w:t>
      </w:r>
      <w:proofErr w:type="spellStart"/>
      <w:r w:rsidRPr="003B058E">
        <w:rPr>
          <w:rFonts w:ascii="Times New Roman" w:hAnsi="Times New Roman" w:cs="Times New Roman"/>
          <w:sz w:val="24"/>
          <w:szCs w:val="24"/>
          <w:lang w:val="ru-RU"/>
        </w:rPr>
        <w:t>договорі</w:t>
      </w:r>
      <w:proofErr w:type="spellEnd"/>
      <w:r w:rsidRPr="003B058E">
        <w:rPr>
          <w:rFonts w:ascii="Times New Roman" w:hAnsi="Times New Roman" w:cs="Times New Roman"/>
          <w:sz w:val="24"/>
          <w:szCs w:val="24"/>
          <w:lang w:val="ru-RU"/>
        </w:rPr>
        <w:t xml:space="preserve"> про </w:t>
      </w:r>
      <w:proofErr w:type="spellStart"/>
      <w:r w:rsidRPr="003B058E">
        <w:rPr>
          <w:rFonts w:ascii="Times New Roman" w:hAnsi="Times New Roman" w:cs="Times New Roman"/>
          <w:sz w:val="24"/>
          <w:szCs w:val="24"/>
          <w:lang w:val="ru-RU"/>
        </w:rPr>
        <w:t>закупівлю</w:t>
      </w:r>
      <w:proofErr w:type="spellEnd"/>
      <w:r w:rsidRPr="003B058E">
        <w:rPr>
          <w:rFonts w:ascii="Times New Roman" w:hAnsi="Times New Roman" w:cs="Times New Roman"/>
          <w:sz w:val="24"/>
          <w:szCs w:val="24"/>
        </w:rPr>
        <w:t xml:space="preserve">. </w:t>
      </w:r>
      <w:r w:rsidRPr="003B058E">
        <w:rPr>
          <w:rFonts w:ascii="Times New Roman" w:hAnsi="Times New Roman" w:cs="Times New Roman"/>
          <w:sz w:val="24"/>
          <w:szCs w:val="24"/>
          <w:lang w:val="ru-RU"/>
        </w:rPr>
        <w:t xml:space="preserve">До </w:t>
      </w:r>
      <w:proofErr w:type="spellStart"/>
      <w:r w:rsidRPr="003B058E">
        <w:rPr>
          <w:rFonts w:ascii="Times New Roman" w:hAnsi="Times New Roman" w:cs="Times New Roman"/>
          <w:sz w:val="24"/>
          <w:szCs w:val="24"/>
          <w:lang w:val="ru-RU"/>
        </w:rPr>
        <w:t>письмового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звернення</w:t>
      </w:r>
      <w:proofErr w:type="spellEnd"/>
      <w:r w:rsidRPr="003B058E">
        <w:rPr>
          <w:rFonts w:ascii="Times New Roman" w:hAnsi="Times New Roman" w:cs="Times New Roman"/>
          <w:sz w:val="24"/>
          <w:szCs w:val="24"/>
          <w:lang w:val="ru-RU"/>
        </w:rPr>
        <w:t xml:space="preserve"> Сторона,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звертається</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додає</w:t>
      </w:r>
      <w:proofErr w:type="spellEnd"/>
      <w:r w:rsidRPr="003B058E">
        <w:rPr>
          <w:rFonts w:ascii="Times New Roman" w:hAnsi="Times New Roman" w:cs="Times New Roman"/>
          <w:sz w:val="24"/>
          <w:szCs w:val="24"/>
          <w:lang w:val="ru-RU"/>
        </w:rPr>
        <w:t xml:space="preserve"> документ (</w:t>
      </w:r>
      <w:proofErr w:type="spellStart"/>
      <w:r w:rsidRPr="003B058E">
        <w:rPr>
          <w:rFonts w:ascii="Times New Roman" w:hAnsi="Times New Roman" w:cs="Times New Roman"/>
          <w:sz w:val="24"/>
          <w:szCs w:val="24"/>
          <w:lang w:val="ru-RU"/>
        </w:rPr>
        <w:t>д</w:t>
      </w:r>
      <w:r w:rsidRPr="003B058E">
        <w:rPr>
          <w:rFonts w:ascii="Times New Roman" w:hAnsi="Times New Roman" w:cs="Times New Roman"/>
          <w:sz w:val="24"/>
          <w:szCs w:val="24"/>
          <w:lang w:val="ru-RU"/>
        </w:rPr>
        <w:t>о</w:t>
      </w:r>
      <w:r w:rsidRPr="003B058E">
        <w:rPr>
          <w:rFonts w:ascii="Times New Roman" w:hAnsi="Times New Roman" w:cs="Times New Roman"/>
          <w:sz w:val="24"/>
          <w:szCs w:val="24"/>
          <w:lang w:val="ru-RU"/>
        </w:rPr>
        <w:t>кументи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документально </w:t>
      </w:r>
      <w:proofErr w:type="spellStart"/>
      <w:r w:rsidRPr="003B058E">
        <w:rPr>
          <w:rFonts w:ascii="Times New Roman" w:hAnsi="Times New Roman" w:cs="Times New Roman"/>
          <w:sz w:val="24"/>
          <w:szCs w:val="24"/>
          <w:lang w:val="ru-RU"/>
        </w:rPr>
        <w:t>підтверджують</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об’єктивні</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обставини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що</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спричинили</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таке</w:t>
      </w:r>
      <w:proofErr w:type="spellEnd"/>
      <w:r w:rsidRPr="003B058E">
        <w:rPr>
          <w:rFonts w:ascii="Times New Roman" w:hAnsi="Times New Roman" w:cs="Times New Roman"/>
          <w:sz w:val="24"/>
          <w:szCs w:val="24"/>
          <w:lang w:val="ru-RU"/>
        </w:rPr>
        <w:t xml:space="preserve"> </w:t>
      </w:r>
      <w:proofErr w:type="spellStart"/>
      <w:r w:rsidRPr="003B058E">
        <w:rPr>
          <w:rFonts w:ascii="Times New Roman" w:hAnsi="Times New Roman" w:cs="Times New Roman"/>
          <w:sz w:val="24"/>
          <w:szCs w:val="24"/>
          <w:lang w:val="ru-RU"/>
        </w:rPr>
        <w:t>продо</w:t>
      </w:r>
      <w:r w:rsidRPr="003B058E">
        <w:rPr>
          <w:rFonts w:ascii="Times New Roman" w:hAnsi="Times New Roman" w:cs="Times New Roman"/>
          <w:sz w:val="24"/>
          <w:szCs w:val="24"/>
          <w:lang w:val="ru-RU"/>
        </w:rPr>
        <w:t>в</w:t>
      </w:r>
      <w:r w:rsidRPr="003B058E">
        <w:rPr>
          <w:rFonts w:ascii="Times New Roman" w:hAnsi="Times New Roman" w:cs="Times New Roman"/>
          <w:sz w:val="24"/>
          <w:szCs w:val="24"/>
          <w:lang w:val="ru-RU"/>
        </w:rPr>
        <w:t>ження</w:t>
      </w:r>
      <w:proofErr w:type="spellEnd"/>
      <w:r w:rsidRPr="003B058E">
        <w:rPr>
          <w:rFonts w:ascii="Times New Roman" w:hAnsi="Times New Roman" w:cs="Times New Roman"/>
          <w:sz w:val="24"/>
          <w:szCs w:val="24"/>
          <w:lang w:val="ru-RU"/>
        </w:rPr>
        <w:t>;</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 xml:space="preserve">5) </w:t>
      </w:r>
      <w:r w:rsidRPr="00DF5399">
        <w:rPr>
          <w:rFonts w:ascii="Times New Roman" w:hAnsi="Times New Roman" w:cs="Times New Roman"/>
          <w:sz w:val="24"/>
          <w:szCs w:val="24"/>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 У цьому випадку Сторони погоджуються, що зміна ціни відбувається на підставі письмового звернення Сторони Договору із зазначенням підстав та обґрунтування щодо зміни ціни в бік зменшення;</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w:t>
      </w:r>
      <w:r w:rsidRPr="003B058E">
        <w:rPr>
          <w:rFonts w:ascii="Times New Roman" w:hAnsi="Times New Roman" w:cs="Times New Roman"/>
          <w:sz w:val="24"/>
          <w:szCs w:val="24"/>
        </w:rPr>
        <w:t>т</w:t>
      </w:r>
      <w:r w:rsidRPr="003B058E">
        <w:rPr>
          <w:rFonts w:ascii="Times New Roman" w:hAnsi="Times New Roman" w:cs="Times New Roman"/>
          <w:sz w:val="24"/>
          <w:szCs w:val="24"/>
        </w:rPr>
        <w:t>кового навантаження внаслідок зміни системи оподаткування.</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У цьому випадку Сторони погоджуються, що зміну ціни здійснюють у такому порядку:</w:t>
      </w:r>
    </w:p>
    <w:p w:rsidR="003B058E" w:rsidRPr="003B058E" w:rsidRDefault="003B058E" w:rsidP="003B058E">
      <w:pPr>
        <w:numPr>
          <w:ilvl w:val="0"/>
          <w:numId w:val="1"/>
        </w:num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підставою для зміни ціни є письмове звернення Сторони Договору та набрання чинності документу, яким затверджені чи встановлені такі ставки податків і збори та/або зміни умов щодо надання пільг з оподаткування;</w:t>
      </w:r>
    </w:p>
    <w:p w:rsidR="003B058E" w:rsidRPr="003B058E" w:rsidRDefault="003B058E" w:rsidP="003B058E">
      <w:pPr>
        <w:numPr>
          <w:ilvl w:val="0"/>
          <w:numId w:val="1"/>
        </w:num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сторони погоджуються, що Сторона, яка звертається з пропозицією про внесення змін з підстав визначених даним пунктом обов’язково до письмового звернення надає документ, який встановлює/змінює такі ставки податків і збори та/або змінює умови щодо надання пільг з оподаткування;</w:t>
      </w:r>
    </w:p>
    <w:p w:rsidR="003B058E" w:rsidRPr="003B058E" w:rsidRDefault="003B058E" w:rsidP="003B058E">
      <w:pPr>
        <w:numPr>
          <w:ilvl w:val="0"/>
          <w:numId w:val="1"/>
        </w:num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нову (змінену) ціну Сторони застосовують з дня введення в дію відповідного документу, яким затверджені чи встановлені такі ставки податків і зборів та/або зміни щодо надання умов пільг з оподаткування;</w:t>
      </w:r>
    </w:p>
    <w:p w:rsidR="003B058E" w:rsidRPr="003B058E" w:rsidRDefault="003B058E" w:rsidP="003B058E">
      <w:pPr>
        <w:numPr>
          <w:ilvl w:val="0"/>
          <w:numId w:val="1"/>
        </w:num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зміна ціни відбувається пропорційно зміненій (зміненим) частині (частинам) складової т</w:t>
      </w:r>
      <w:r w:rsidRPr="003B058E">
        <w:rPr>
          <w:rFonts w:ascii="Times New Roman" w:hAnsi="Times New Roman" w:cs="Times New Roman"/>
          <w:sz w:val="24"/>
          <w:szCs w:val="24"/>
        </w:rPr>
        <w:t>а</w:t>
      </w:r>
      <w:r w:rsidRPr="003B058E">
        <w:rPr>
          <w:rFonts w:ascii="Times New Roman" w:hAnsi="Times New Roman" w:cs="Times New Roman"/>
          <w:sz w:val="24"/>
          <w:szCs w:val="24"/>
        </w:rPr>
        <w:t>кої ціни, в тому числі і загальна вартість Договору</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7) зміни встановленого згідно із законодавством органами державної статистики індексу спож</w:t>
      </w:r>
      <w:r w:rsidRPr="003B058E">
        <w:rPr>
          <w:rFonts w:ascii="Times New Roman" w:hAnsi="Times New Roman" w:cs="Times New Roman"/>
          <w:sz w:val="24"/>
          <w:szCs w:val="24"/>
        </w:rPr>
        <w:t>и</w:t>
      </w:r>
      <w:r w:rsidRPr="003B058E">
        <w:rPr>
          <w:rFonts w:ascii="Times New Roman" w:hAnsi="Times New Roman" w:cs="Times New Roman"/>
          <w:sz w:val="24"/>
          <w:szCs w:val="24"/>
        </w:rPr>
        <w:t xml:space="preserve">вчих цін, зміни курсу іноземної валюти, зміни біржових котирувань або показників </w:t>
      </w:r>
      <w:proofErr w:type="spellStart"/>
      <w:r w:rsidRPr="003B058E">
        <w:rPr>
          <w:rFonts w:ascii="Times New Roman" w:hAnsi="Times New Roman" w:cs="Times New Roman"/>
          <w:sz w:val="24"/>
          <w:szCs w:val="24"/>
        </w:rPr>
        <w:t>Platts</w:t>
      </w:r>
      <w:proofErr w:type="spellEnd"/>
      <w:r w:rsidRPr="003B058E">
        <w:rPr>
          <w:rFonts w:ascii="Times New Roman" w:hAnsi="Times New Roman" w:cs="Times New Roman"/>
          <w:sz w:val="24"/>
          <w:szCs w:val="24"/>
        </w:rPr>
        <w:t>, ARGUS, регульованих цін (тарифів), нормативів, що застосовуються в договорі про закупівлю, у разі встановлення в договорі про закупівлю порядку зміни ціни. Сторони можуть внести відпов</w:t>
      </w:r>
      <w:r w:rsidRPr="003B058E">
        <w:rPr>
          <w:rFonts w:ascii="Times New Roman" w:hAnsi="Times New Roman" w:cs="Times New Roman"/>
          <w:sz w:val="24"/>
          <w:szCs w:val="24"/>
        </w:rPr>
        <w:t>і</w:t>
      </w:r>
      <w:r w:rsidRPr="003B058E">
        <w:rPr>
          <w:rFonts w:ascii="Times New Roman" w:hAnsi="Times New Roman" w:cs="Times New Roman"/>
          <w:sz w:val="24"/>
          <w:szCs w:val="24"/>
        </w:rPr>
        <w:t>дні зміни в разі зміни регульованих цін (тарифів), при цьому підтвердженням можливості вн</w:t>
      </w:r>
      <w:r w:rsidRPr="003B058E">
        <w:rPr>
          <w:rFonts w:ascii="Times New Roman" w:hAnsi="Times New Roman" w:cs="Times New Roman"/>
          <w:sz w:val="24"/>
          <w:szCs w:val="24"/>
        </w:rPr>
        <w:t>е</w:t>
      </w:r>
      <w:r w:rsidRPr="003B058E">
        <w:rPr>
          <w:rFonts w:ascii="Times New Roman" w:hAnsi="Times New Roman" w:cs="Times New Roman"/>
          <w:sz w:val="24"/>
          <w:szCs w:val="24"/>
        </w:rPr>
        <w:t>сення таких змін будуть чинні (введені в дію) нормативно-правові акти відповідного уповнов</w:t>
      </w:r>
      <w:r w:rsidRPr="003B058E">
        <w:rPr>
          <w:rFonts w:ascii="Times New Roman" w:hAnsi="Times New Roman" w:cs="Times New Roman"/>
          <w:sz w:val="24"/>
          <w:szCs w:val="24"/>
        </w:rPr>
        <w:t>а</w:t>
      </w:r>
      <w:r w:rsidRPr="003B058E">
        <w:rPr>
          <w:rFonts w:ascii="Times New Roman" w:hAnsi="Times New Roman" w:cs="Times New Roman"/>
          <w:sz w:val="24"/>
          <w:szCs w:val="24"/>
        </w:rPr>
        <w:t>женого органу або Держави щодо встановлення регульованих цін (застосовується у разі зміни ціни, у зв’язку зі зміною регульованих цін (тарифів);</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8) зміни умов у зв’язку із застосуванням положень частини шостої статті 41 Закону,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w:t>
      </w:r>
      <w:r w:rsidRPr="003B058E">
        <w:rPr>
          <w:rFonts w:ascii="Times New Roman" w:hAnsi="Times New Roman" w:cs="Times New Roman"/>
          <w:sz w:val="24"/>
          <w:szCs w:val="24"/>
        </w:rPr>
        <w:t>г</w:t>
      </w:r>
      <w:r w:rsidRPr="003B058E">
        <w:rPr>
          <w:rFonts w:ascii="Times New Roman" w:hAnsi="Times New Roman" w:cs="Times New Roman"/>
          <w:sz w:val="24"/>
          <w:szCs w:val="24"/>
        </w:rPr>
        <w:t>нення цієї цілі затверджено в установленому порядку. Ці зміни можуть бути внесені до закінче</w:t>
      </w:r>
      <w:r w:rsidRPr="003B058E">
        <w:rPr>
          <w:rFonts w:ascii="Times New Roman" w:hAnsi="Times New Roman" w:cs="Times New Roman"/>
          <w:sz w:val="24"/>
          <w:szCs w:val="24"/>
        </w:rPr>
        <w:t>н</w:t>
      </w:r>
      <w:r w:rsidRPr="003B058E">
        <w:rPr>
          <w:rFonts w:ascii="Times New Roman" w:hAnsi="Times New Roman" w:cs="Times New Roman"/>
          <w:sz w:val="24"/>
          <w:szCs w:val="24"/>
        </w:rPr>
        <w:t>ня терміну дії договору про закупівлю. 20 % будуть відраховуватись від початкової суми уклад</w:t>
      </w:r>
      <w:r w:rsidRPr="003B058E">
        <w:rPr>
          <w:rFonts w:ascii="Times New Roman" w:hAnsi="Times New Roman" w:cs="Times New Roman"/>
          <w:sz w:val="24"/>
          <w:szCs w:val="24"/>
        </w:rPr>
        <w:t>е</w:t>
      </w:r>
      <w:r w:rsidRPr="003B058E">
        <w:rPr>
          <w:rFonts w:ascii="Times New Roman" w:hAnsi="Times New Roman" w:cs="Times New Roman"/>
          <w:sz w:val="24"/>
          <w:szCs w:val="24"/>
        </w:rPr>
        <w:t>ного договору про закупівлю на момент укладення договору про закупівлю згідно з ціною пер</w:t>
      </w:r>
      <w:r w:rsidRPr="003B058E">
        <w:rPr>
          <w:rFonts w:ascii="Times New Roman" w:hAnsi="Times New Roman" w:cs="Times New Roman"/>
          <w:sz w:val="24"/>
          <w:szCs w:val="24"/>
        </w:rPr>
        <w:t>е</w:t>
      </w:r>
      <w:r w:rsidRPr="003B058E">
        <w:rPr>
          <w:rFonts w:ascii="Times New Roman" w:hAnsi="Times New Roman" w:cs="Times New Roman"/>
          <w:sz w:val="24"/>
          <w:szCs w:val="24"/>
        </w:rPr>
        <w:t>можця процедури закупівлі.</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9) зменшення обсягів закупівлі та/або ціни згідно з договорами про закупівлю робіт з будівниц</w:t>
      </w:r>
      <w:r w:rsidRPr="003B058E">
        <w:rPr>
          <w:rFonts w:ascii="Times New Roman" w:hAnsi="Times New Roman" w:cs="Times New Roman"/>
          <w:sz w:val="24"/>
          <w:szCs w:val="24"/>
        </w:rPr>
        <w:t>т</w:t>
      </w:r>
      <w:r w:rsidRPr="003B058E">
        <w:rPr>
          <w:rFonts w:ascii="Times New Roman" w:hAnsi="Times New Roman" w:cs="Times New Roman"/>
          <w:sz w:val="24"/>
          <w:szCs w:val="24"/>
        </w:rPr>
        <w:t xml:space="preserve">ва об’єктів нерухомого майна відповідно до постанови Кабінету Міністрів України від 25 квітня </w:t>
      </w:r>
      <w:r w:rsidRPr="003B058E">
        <w:rPr>
          <w:rFonts w:ascii="Times New Roman" w:hAnsi="Times New Roman" w:cs="Times New Roman"/>
          <w:sz w:val="24"/>
          <w:szCs w:val="24"/>
        </w:rPr>
        <w:lastRenderedPageBreak/>
        <w:t>2023 р. № 382 “Про реалізацію експериментального проекту щодо відновлення населених пун</w:t>
      </w:r>
      <w:r w:rsidRPr="003B058E">
        <w:rPr>
          <w:rFonts w:ascii="Times New Roman" w:hAnsi="Times New Roman" w:cs="Times New Roman"/>
          <w:sz w:val="24"/>
          <w:szCs w:val="24"/>
        </w:rPr>
        <w:t>к</w:t>
      </w:r>
      <w:r w:rsidRPr="003B058E">
        <w:rPr>
          <w:rFonts w:ascii="Times New Roman" w:hAnsi="Times New Roman" w:cs="Times New Roman"/>
          <w:sz w:val="24"/>
          <w:szCs w:val="24"/>
        </w:rPr>
        <w:t>тів, які постраждали внаслідок збройної агресії Російської Федерації” (Офіційний вісник Укра</w:t>
      </w:r>
      <w:r w:rsidRPr="003B058E">
        <w:rPr>
          <w:rFonts w:ascii="Times New Roman" w:hAnsi="Times New Roman" w:cs="Times New Roman"/>
          <w:sz w:val="24"/>
          <w:szCs w:val="24"/>
        </w:rPr>
        <w:t>ї</w:t>
      </w:r>
      <w:r w:rsidRPr="003B058E">
        <w:rPr>
          <w:rFonts w:ascii="Times New Roman" w:hAnsi="Times New Roman" w:cs="Times New Roman"/>
          <w:sz w:val="24"/>
          <w:szCs w:val="24"/>
        </w:rPr>
        <w:t>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w:t>
      </w:r>
      <w:r w:rsidRPr="003B058E">
        <w:rPr>
          <w:rFonts w:ascii="Times New Roman" w:hAnsi="Times New Roman" w:cs="Times New Roman"/>
          <w:sz w:val="24"/>
          <w:szCs w:val="24"/>
        </w:rPr>
        <w:t>о</w:t>
      </w:r>
      <w:r w:rsidRPr="003B058E">
        <w:rPr>
          <w:rFonts w:ascii="Times New Roman" w:hAnsi="Times New Roman" w:cs="Times New Roman"/>
          <w:sz w:val="24"/>
          <w:szCs w:val="24"/>
        </w:rPr>
        <w:t>давством порядку.</w:t>
      </w:r>
    </w:p>
    <w:p w:rsidR="003B058E" w:rsidRPr="003B058E" w:rsidRDefault="003B058E" w:rsidP="003B058E">
      <w:pPr>
        <w:suppressAutoHyphens w:val="0"/>
        <w:spacing w:after="0" w:line="240" w:lineRule="auto"/>
        <w:jc w:val="both"/>
        <w:rPr>
          <w:rFonts w:ascii="Times New Roman" w:hAnsi="Times New Roman" w:cs="Times New Roman"/>
          <w:sz w:val="24"/>
          <w:szCs w:val="24"/>
        </w:rPr>
      </w:pPr>
      <w:r w:rsidRPr="003B058E">
        <w:rPr>
          <w:rFonts w:ascii="Times New Roman" w:hAnsi="Times New Roman" w:cs="Times New Roman"/>
          <w:sz w:val="24"/>
          <w:szCs w:val="24"/>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w:t>
      </w:r>
      <w:r w:rsidRPr="003B058E">
        <w:rPr>
          <w:rFonts w:ascii="Times New Roman" w:hAnsi="Times New Roman" w:cs="Times New Roman"/>
          <w:sz w:val="24"/>
          <w:szCs w:val="24"/>
        </w:rPr>
        <w:t>а</w:t>
      </w:r>
      <w:r w:rsidRPr="003B058E">
        <w:rPr>
          <w:rFonts w:ascii="Times New Roman" w:hAnsi="Times New Roman" w:cs="Times New Roman"/>
          <w:sz w:val="24"/>
          <w:szCs w:val="24"/>
        </w:rPr>
        <w:t>ються відповідно до міжнародних договорів України організаціями, зазначеними у частині другій статті 6 Закону, із подальшим застосуванням правил і процедур, встановлених організацією, що здійснює таке співфінансування.</w:t>
      </w:r>
    </w:p>
    <w:p w:rsidR="0069680B" w:rsidRDefault="00ED772B" w:rsidP="00ED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8D60D0">
        <w:rPr>
          <w:rFonts w:ascii="Times New Roman" w:hAnsi="Times New Roman" w:cs="Times New Roman"/>
          <w:sz w:val="24"/>
          <w:szCs w:val="24"/>
        </w:rPr>
        <w:t>11.2. Зміни до Договору можуть вноситись у випадках, передбачених законом і цим Договором, та оформляються в письмовій формі шляхом укладання відповідної додаткової угоди, яка підписується уповноваженими представниками обох Сторін, скріплюється печатками Сторін (за наявності) та є невід’ємною частиною Договору. Пропозицію щодо внесення змін до Договору може зробити кожна зі Сторін Договору.</w:t>
      </w:r>
    </w:p>
    <w:p w:rsidR="00723034" w:rsidRDefault="00723034" w:rsidP="00ED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723034" w:rsidRDefault="00723034" w:rsidP="00ED772B">
      <w:pPr>
        <w:spacing w:after="0" w:line="240" w:lineRule="auto"/>
        <w:ind w:firstLine="426"/>
        <w:jc w:val="center"/>
        <w:rPr>
          <w:rFonts w:ascii="Times New Roman" w:eastAsia="Times New Roman" w:hAnsi="Times New Roman" w:cs="Times New Roman"/>
          <w:b/>
          <w:sz w:val="24"/>
          <w:szCs w:val="24"/>
        </w:rPr>
      </w:pPr>
    </w:p>
    <w:p w:rsidR="00D979A2" w:rsidRPr="008D60D0" w:rsidRDefault="0069680B" w:rsidP="00ED772B">
      <w:pPr>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lang w:val="en-US"/>
        </w:rPr>
        <w:t>X</w:t>
      </w:r>
      <w:r w:rsidR="00723034">
        <w:rPr>
          <w:rFonts w:ascii="Times New Roman" w:eastAsia="Times New Roman" w:hAnsi="Times New Roman" w:cs="Times New Roman"/>
          <w:b/>
          <w:sz w:val="24"/>
          <w:szCs w:val="24"/>
          <w:lang w:val="en-US"/>
        </w:rPr>
        <w:t>I</w:t>
      </w:r>
      <w:r w:rsidRPr="008D60D0">
        <w:rPr>
          <w:rFonts w:ascii="Times New Roman" w:eastAsia="Times New Roman" w:hAnsi="Times New Roman" w:cs="Times New Roman"/>
          <w:b/>
          <w:sz w:val="24"/>
          <w:szCs w:val="24"/>
          <w:lang w:val="en-US"/>
        </w:rPr>
        <w:t>I</w:t>
      </w:r>
      <w:r w:rsidRPr="008D60D0">
        <w:rPr>
          <w:rFonts w:ascii="Times New Roman" w:eastAsia="Times New Roman" w:hAnsi="Times New Roman" w:cs="Times New Roman"/>
          <w:b/>
          <w:sz w:val="24"/>
          <w:szCs w:val="24"/>
        </w:rPr>
        <w:t xml:space="preserve">. </w:t>
      </w:r>
      <w:r w:rsidR="000F4125" w:rsidRPr="008D60D0">
        <w:rPr>
          <w:rFonts w:ascii="Times New Roman" w:eastAsia="Times New Roman" w:hAnsi="Times New Roman" w:cs="Times New Roman"/>
          <w:b/>
          <w:sz w:val="24"/>
          <w:szCs w:val="24"/>
        </w:rPr>
        <w:t>Додатки до договору</w:t>
      </w:r>
    </w:p>
    <w:p w:rsidR="00D979A2" w:rsidRDefault="005A0299" w:rsidP="00293446">
      <w:pPr>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1</w:t>
      </w:r>
      <w:r w:rsidR="00DF5399">
        <w:rPr>
          <w:rFonts w:ascii="Times New Roman" w:eastAsia="Times New Roman" w:hAnsi="Times New Roman" w:cs="Times New Roman"/>
          <w:sz w:val="24"/>
          <w:szCs w:val="24"/>
        </w:rPr>
        <w:t>2</w:t>
      </w:r>
      <w:r w:rsidR="000F4125" w:rsidRPr="008D60D0">
        <w:rPr>
          <w:rFonts w:ascii="Times New Roman" w:eastAsia="Times New Roman" w:hAnsi="Times New Roman" w:cs="Times New Roman"/>
          <w:sz w:val="24"/>
          <w:szCs w:val="24"/>
        </w:rPr>
        <w:t>.1. Специфікація</w:t>
      </w:r>
      <w:r w:rsidR="0082486A" w:rsidRPr="008D60D0">
        <w:rPr>
          <w:rFonts w:ascii="Times New Roman" w:eastAsia="Times New Roman" w:hAnsi="Times New Roman" w:cs="Times New Roman"/>
          <w:sz w:val="24"/>
          <w:szCs w:val="24"/>
        </w:rPr>
        <w:t xml:space="preserve"> (Додаток 1).</w:t>
      </w:r>
    </w:p>
    <w:p w:rsidR="00DF5399" w:rsidRDefault="00DF5399" w:rsidP="00DF5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56AFD">
        <w:rPr>
          <w:rFonts w:ascii="Times New Roman" w:eastAsia="Times New Roman" w:hAnsi="Times New Roman" w:cs="Times New Roman"/>
          <w:sz w:val="24"/>
          <w:szCs w:val="24"/>
        </w:rPr>
        <w:t>12.2. Реєстр довідок про походження товару</w:t>
      </w:r>
      <w:r>
        <w:rPr>
          <w:rFonts w:ascii="Times New Roman" w:eastAsia="Times New Roman" w:hAnsi="Times New Roman" w:cs="Times New Roman"/>
          <w:sz w:val="24"/>
          <w:szCs w:val="24"/>
        </w:rPr>
        <w:t xml:space="preserve"> (Додаток №2)</w:t>
      </w:r>
    </w:p>
    <w:p w:rsidR="00DF5399" w:rsidRPr="008D60D0" w:rsidRDefault="00DF5399" w:rsidP="00293446">
      <w:pPr>
        <w:spacing w:after="0" w:line="240" w:lineRule="auto"/>
        <w:ind w:firstLine="426"/>
        <w:rPr>
          <w:rFonts w:ascii="Times New Roman" w:eastAsia="Times New Roman" w:hAnsi="Times New Roman" w:cs="Times New Roman"/>
          <w:sz w:val="24"/>
          <w:szCs w:val="24"/>
        </w:rPr>
      </w:pPr>
    </w:p>
    <w:p w:rsidR="00D979A2" w:rsidRPr="008D60D0" w:rsidRDefault="00D9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rsidR="00D979A2" w:rsidRDefault="005A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XІ</w:t>
      </w:r>
      <w:r w:rsidRPr="008D60D0">
        <w:rPr>
          <w:rFonts w:ascii="Times New Roman" w:eastAsia="Times New Roman" w:hAnsi="Times New Roman" w:cs="Times New Roman"/>
          <w:b/>
          <w:sz w:val="24"/>
          <w:szCs w:val="24"/>
          <w:lang w:val="en-US"/>
        </w:rPr>
        <w:t>V</w:t>
      </w:r>
      <w:r w:rsidR="000F4125" w:rsidRPr="008D60D0">
        <w:rPr>
          <w:rFonts w:ascii="Times New Roman" w:eastAsia="Times New Roman" w:hAnsi="Times New Roman" w:cs="Times New Roman"/>
          <w:b/>
          <w:sz w:val="24"/>
          <w:szCs w:val="24"/>
        </w:rPr>
        <w:t xml:space="preserve">. Місцезнаходження, банківські реквізити та підписи Сторін </w:t>
      </w:r>
    </w:p>
    <w:p w:rsidR="00293446" w:rsidRPr="008D60D0" w:rsidRDefault="00293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tbl>
      <w:tblPr>
        <w:tblW w:w="9686"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4"/>
        <w:gridCol w:w="4842"/>
      </w:tblGrid>
      <w:tr w:rsidR="00D979A2" w:rsidRPr="008D60D0" w:rsidTr="000070BC">
        <w:tc>
          <w:tcPr>
            <w:tcW w:w="4843" w:type="dxa"/>
          </w:tcPr>
          <w:p w:rsidR="00791E36" w:rsidRPr="008D60D0" w:rsidRDefault="00791E36">
            <w:pPr>
              <w:keepNext/>
              <w:widowControl w:val="0"/>
              <w:spacing w:after="0" w:line="240" w:lineRule="auto"/>
              <w:ind w:firstLine="426"/>
              <w:jc w:val="center"/>
              <w:rPr>
                <w:rFonts w:ascii="Times New Roman" w:eastAsia="Times New Roman" w:hAnsi="Times New Roman" w:cs="Times New Roman"/>
                <w:sz w:val="24"/>
                <w:szCs w:val="24"/>
              </w:rPr>
            </w:pPr>
            <w:bookmarkStart w:id="1" w:name="bookmark=id.3znysh7"/>
            <w:bookmarkEnd w:id="1"/>
          </w:p>
          <w:p w:rsidR="00D979A2" w:rsidRPr="008D60D0" w:rsidRDefault="00F51824">
            <w:pPr>
              <w:keepNext/>
              <w:widowControl w:val="0"/>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w:t>
            </w:r>
            <w:r w:rsidR="000F4125" w:rsidRPr="008D60D0">
              <w:rPr>
                <w:rFonts w:ascii="Times New Roman" w:eastAsia="Times New Roman" w:hAnsi="Times New Roman" w:cs="Times New Roman"/>
                <w:sz w:val="24"/>
                <w:szCs w:val="24"/>
              </w:rPr>
              <w:t>НИК</w:t>
            </w:r>
          </w:p>
          <w:p w:rsidR="00D979A2" w:rsidRPr="008D60D0" w:rsidRDefault="00D979A2">
            <w:pPr>
              <w:widowControl w:val="0"/>
              <w:spacing w:after="0" w:line="240" w:lineRule="auto"/>
              <w:ind w:firstLine="426"/>
              <w:rPr>
                <w:rFonts w:ascii="Times New Roman" w:eastAsia="Times New Roman" w:hAnsi="Times New Roman" w:cs="Times New Roman"/>
                <w:b/>
                <w:sz w:val="24"/>
                <w:szCs w:val="24"/>
              </w:rPr>
            </w:pPr>
          </w:p>
          <w:p w:rsidR="00D979A2" w:rsidRPr="008D60D0" w:rsidRDefault="000F4125">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A45239" w:rsidRPr="000869A4" w:rsidRDefault="00A45239" w:rsidP="00A45239">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b/>
                <w:sz w:val="24"/>
                <w:szCs w:val="24"/>
              </w:rPr>
              <w:t xml:space="preserve">КНП ТОКПЦ «Мати і </w:t>
            </w:r>
            <w:proofErr w:type="spellStart"/>
            <w:r w:rsidRPr="000869A4">
              <w:rPr>
                <w:rFonts w:ascii="Times New Roman" w:eastAsia="Times New Roman" w:hAnsi="Times New Roman" w:cs="Times New Roman"/>
                <w:b/>
                <w:sz w:val="24"/>
                <w:szCs w:val="24"/>
              </w:rPr>
              <w:t>дитина»ТОР</w:t>
            </w:r>
            <w:proofErr w:type="spellEnd"/>
            <w:r w:rsidRPr="000869A4">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46001 </w:t>
                  </w:r>
                  <w:proofErr w:type="spellStart"/>
                  <w:r w:rsidRPr="000869A4">
                    <w:rPr>
                      <w:rFonts w:ascii="Times New Roman" w:hAnsi="Times New Roman" w:cs="Times New Roman"/>
                      <w:color w:val="000000"/>
                      <w:sz w:val="20"/>
                      <w:szCs w:val="20"/>
                    </w:rPr>
                    <w:t>м.Тернопіль</w:t>
                  </w:r>
                  <w:proofErr w:type="spellEnd"/>
                  <w:r w:rsidRPr="000869A4">
                    <w:rPr>
                      <w:rFonts w:ascii="Times New Roman" w:hAnsi="Times New Roman" w:cs="Times New Roman"/>
                      <w:color w:val="000000"/>
                      <w:sz w:val="20"/>
                      <w:szCs w:val="20"/>
                    </w:rPr>
                    <w:t>., вул. Замкова ,10</w:t>
                  </w:r>
                </w:p>
              </w:tc>
            </w:tr>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Код ЄДРПОУ 35492401</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color w:val="000000"/>
                      <w:sz w:val="20"/>
                      <w:szCs w:val="20"/>
                    </w:rPr>
                  </w:pPr>
                  <w:r w:rsidRPr="000869A4">
                    <w:rPr>
                      <w:rFonts w:ascii="Times New Roman" w:hAnsi="Times New Roman" w:cs="Times New Roman"/>
                      <w:color w:val="000000"/>
                      <w:sz w:val="20"/>
                      <w:szCs w:val="20"/>
                    </w:rPr>
                    <w:t>UA 663052990000026005043303041</w:t>
                  </w:r>
                </w:p>
              </w:tc>
            </w:tr>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bCs/>
                      <w:sz w:val="20"/>
                      <w:szCs w:val="20"/>
                    </w:rPr>
                  </w:pPr>
                  <w:r w:rsidRPr="000869A4">
                    <w:rPr>
                      <w:rFonts w:ascii="Times New Roman" w:hAnsi="Times New Roman" w:cs="Times New Roman"/>
                      <w:bCs/>
                      <w:sz w:val="20"/>
                      <w:szCs w:val="20"/>
                    </w:rPr>
                    <w:t>UA293052990000026006043300957</w:t>
                  </w:r>
                </w:p>
              </w:tc>
            </w:tr>
            <w:tr w:rsidR="00A45239" w:rsidRPr="000869A4" w:rsidTr="00934AAA">
              <w:trPr>
                <w:trHeight w:val="70"/>
              </w:trPr>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КБ Приватбанк  </w:t>
                  </w:r>
                  <w:proofErr w:type="spellStart"/>
                  <w:r w:rsidRPr="000869A4">
                    <w:rPr>
                      <w:rFonts w:ascii="Times New Roman" w:hAnsi="Times New Roman" w:cs="Times New Roman"/>
                      <w:color w:val="000000"/>
                      <w:sz w:val="20"/>
                      <w:szCs w:val="20"/>
                    </w:rPr>
                    <w:t>м.Тернопіль</w:t>
                  </w:r>
                  <w:proofErr w:type="spellEnd"/>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sz w:val="20"/>
                      <w:szCs w:val="20"/>
                    </w:rPr>
                  </w:pPr>
                  <w:r w:rsidRPr="000869A4">
                    <w:rPr>
                      <w:rFonts w:ascii="Times New Roman" w:hAnsi="Times New Roman" w:cs="Times New Roman"/>
                      <w:sz w:val="20"/>
                      <w:szCs w:val="20"/>
                    </w:rPr>
                    <w:t>ІПН 354924019184</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color w:val="000000"/>
                      <w:sz w:val="20"/>
                      <w:szCs w:val="20"/>
                    </w:rPr>
                  </w:pPr>
                  <w:r w:rsidRPr="000869A4">
                    <w:rPr>
                      <w:rFonts w:ascii="Times New Roman" w:hAnsi="Times New Roman" w:cs="Times New Roman"/>
                      <w:color w:val="000000"/>
                      <w:sz w:val="20"/>
                      <w:szCs w:val="20"/>
                    </w:rPr>
                    <w:t>Тел. 0352526961</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sz w:val="20"/>
                      <w:szCs w:val="20"/>
                      <w:lang w:val="en-US"/>
                    </w:rPr>
                  </w:pPr>
                  <w:r w:rsidRPr="000869A4">
                    <w:rPr>
                      <w:rFonts w:ascii="Times New Roman" w:hAnsi="Times New Roman" w:cs="Times New Roman"/>
                      <w:color w:val="1155CC"/>
                      <w:sz w:val="20"/>
                      <w:szCs w:val="20"/>
                      <w:u w:val="single"/>
                      <w:lang w:val="en-US"/>
                    </w:rPr>
                    <w:t>e-mail : tmkpb2020@gmail.com</w:t>
                  </w:r>
                </w:p>
              </w:tc>
            </w:tr>
          </w:tbl>
          <w:p w:rsidR="00A45239" w:rsidRPr="000869A4" w:rsidRDefault="00A45239" w:rsidP="00A45239">
            <w:pPr>
              <w:rPr>
                <w:rFonts w:ascii="Times New Roman" w:hAnsi="Times New Roman" w:cs="Times New Roman"/>
                <w:sz w:val="20"/>
                <w:szCs w:val="20"/>
              </w:rPr>
            </w:pPr>
            <w:r w:rsidRPr="000869A4">
              <w:rPr>
                <w:rFonts w:ascii="Times New Roman" w:hAnsi="Times New Roman" w:cs="Times New Roman"/>
                <w:sz w:val="20"/>
                <w:szCs w:val="20"/>
              </w:rPr>
              <w:t xml:space="preserve"> Генеральний </w:t>
            </w:r>
          </w:p>
          <w:p w:rsidR="00A45239" w:rsidRPr="000869A4" w:rsidRDefault="00A45239" w:rsidP="00A45239">
            <w:pPr>
              <w:rPr>
                <w:rFonts w:ascii="Times New Roman" w:hAnsi="Times New Roman" w:cs="Times New Roman"/>
                <w:sz w:val="20"/>
                <w:szCs w:val="20"/>
              </w:rPr>
            </w:pPr>
            <w:r w:rsidRPr="000869A4">
              <w:rPr>
                <w:rFonts w:ascii="Times New Roman" w:hAnsi="Times New Roman" w:cs="Times New Roman"/>
                <w:sz w:val="20"/>
                <w:szCs w:val="20"/>
              </w:rPr>
              <w:t xml:space="preserve"> директор                                </w:t>
            </w:r>
            <w:proofErr w:type="spellStart"/>
            <w:r w:rsidRPr="000869A4">
              <w:rPr>
                <w:rFonts w:ascii="Times New Roman" w:hAnsi="Times New Roman" w:cs="Times New Roman"/>
                <w:sz w:val="20"/>
                <w:szCs w:val="20"/>
              </w:rPr>
              <w:t>Овчарук</w:t>
            </w:r>
            <w:proofErr w:type="spellEnd"/>
            <w:r w:rsidRPr="000869A4">
              <w:rPr>
                <w:rFonts w:ascii="Times New Roman" w:hAnsi="Times New Roman" w:cs="Times New Roman"/>
                <w:sz w:val="20"/>
                <w:szCs w:val="20"/>
              </w:rPr>
              <w:t xml:space="preserve"> В.В.</w:t>
            </w:r>
          </w:p>
          <w:p w:rsidR="00D979A2" w:rsidRPr="008D60D0" w:rsidRDefault="00D979A2">
            <w:pPr>
              <w:widowControl w:val="0"/>
              <w:spacing w:after="0" w:line="240" w:lineRule="auto"/>
              <w:rPr>
                <w:rFonts w:ascii="Times New Roman" w:eastAsia="Times New Roman" w:hAnsi="Times New Roman" w:cs="Times New Roman"/>
                <w:b/>
                <w:sz w:val="24"/>
                <w:szCs w:val="24"/>
              </w:rPr>
            </w:pPr>
          </w:p>
        </w:tc>
        <w:tc>
          <w:tcPr>
            <w:tcW w:w="4842" w:type="dxa"/>
          </w:tcPr>
          <w:p w:rsidR="00791E36" w:rsidRPr="008D60D0" w:rsidRDefault="00791E36">
            <w:pPr>
              <w:keepNext/>
              <w:widowControl w:val="0"/>
              <w:spacing w:after="0" w:line="240" w:lineRule="auto"/>
              <w:ind w:firstLine="426"/>
              <w:jc w:val="center"/>
              <w:rPr>
                <w:rFonts w:ascii="Times New Roman" w:eastAsia="Times New Roman" w:hAnsi="Times New Roman" w:cs="Times New Roman"/>
              </w:rPr>
            </w:pPr>
          </w:p>
          <w:p w:rsidR="00D979A2" w:rsidRPr="00F51824" w:rsidRDefault="00F51824" w:rsidP="00F51824">
            <w:pPr>
              <w:widowControl w:val="0"/>
              <w:spacing w:after="0" w:line="240" w:lineRule="auto"/>
              <w:ind w:left="319"/>
              <w:jc w:val="center"/>
              <w:rPr>
                <w:rFonts w:ascii="Times New Roman" w:eastAsia="Times New Roman" w:hAnsi="Times New Roman" w:cs="Times New Roman"/>
                <w:b/>
                <w:sz w:val="24"/>
                <w:szCs w:val="24"/>
              </w:rPr>
            </w:pPr>
            <w:r w:rsidRPr="00F51824">
              <w:rPr>
                <w:rFonts w:ascii="Times New Roman" w:eastAsia="Times New Roman" w:hAnsi="Times New Roman" w:cs="Times New Roman"/>
                <w:sz w:val="24"/>
                <w:szCs w:val="24"/>
              </w:rPr>
              <w:t>ПОСТАЧАЛЬНИК</w:t>
            </w:r>
          </w:p>
          <w:p w:rsidR="00930999" w:rsidRPr="008D60D0" w:rsidRDefault="00930999" w:rsidP="00930999">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930999" w:rsidRPr="008D60D0" w:rsidRDefault="00930999" w:rsidP="00930999">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930999" w:rsidRPr="008D60D0" w:rsidRDefault="00930999" w:rsidP="00930999">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930999" w:rsidRPr="008D60D0" w:rsidRDefault="00930999" w:rsidP="00930999">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930999" w:rsidRPr="008D60D0" w:rsidRDefault="00930999" w:rsidP="00930999">
            <w:pPr>
              <w:widowControl w:val="0"/>
              <w:spacing w:after="0" w:line="240" w:lineRule="auto"/>
              <w:ind w:firstLine="426"/>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__________________________________</w:t>
            </w:r>
          </w:p>
          <w:p w:rsidR="00D979A2" w:rsidRPr="008D60D0" w:rsidRDefault="00D979A2" w:rsidP="00930999">
            <w:pPr>
              <w:spacing w:after="0" w:line="240" w:lineRule="auto"/>
              <w:rPr>
                <w:rFonts w:ascii="Times New Roman" w:eastAsia="Times New Roman" w:hAnsi="Times New Roman" w:cs="Times New Roman"/>
                <w:b/>
              </w:rPr>
            </w:pPr>
          </w:p>
        </w:tc>
      </w:tr>
      <w:tr w:rsidR="00D979A2" w:rsidRPr="008D60D0" w:rsidTr="000070BC">
        <w:trPr>
          <w:trHeight w:val="80"/>
        </w:trPr>
        <w:tc>
          <w:tcPr>
            <w:tcW w:w="4843" w:type="dxa"/>
          </w:tcPr>
          <w:p w:rsidR="00D979A2" w:rsidRPr="008D60D0" w:rsidRDefault="000F4125">
            <w:pPr>
              <w:widowControl w:val="0"/>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 xml:space="preserve">                    _________________</w:t>
            </w:r>
          </w:p>
          <w:p w:rsidR="00D979A2" w:rsidRPr="008D60D0" w:rsidRDefault="000F4125">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М.П.</w:t>
            </w:r>
          </w:p>
        </w:tc>
        <w:tc>
          <w:tcPr>
            <w:tcW w:w="4842" w:type="dxa"/>
          </w:tcPr>
          <w:p w:rsidR="00930999" w:rsidRPr="008D60D0" w:rsidRDefault="00930999" w:rsidP="00930999">
            <w:pPr>
              <w:widowControl w:val="0"/>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 xml:space="preserve">                    _________________</w:t>
            </w:r>
          </w:p>
          <w:p w:rsidR="00D979A2" w:rsidRPr="008D60D0" w:rsidRDefault="00930999" w:rsidP="00930999">
            <w:pPr>
              <w:widowControl w:val="0"/>
              <w:spacing w:after="0" w:line="240" w:lineRule="auto"/>
              <w:ind w:firstLine="426"/>
              <w:rPr>
                <w:rFonts w:ascii="Times New Roman" w:eastAsia="Times New Roman" w:hAnsi="Times New Roman" w:cs="Times New Roman"/>
              </w:rPr>
            </w:pPr>
            <w:r w:rsidRPr="008D60D0">
              <w:rPr>
                <w:rFonts w:ascii="Times New Roman" w:eastAsia="Times New Roman" w:hAnsi="Times New Roman" w:cs="Times New Roman"/>
                <w:b/>
                <w:sz w:val="24"/>
                <w:szCs w:val="24"/>
              </w:rPr>
              <w:t>М.П.</w:t>
            </w:r>
          </w:p>
        </w:tc>
      </w:tr>
    </w:tbl>
    <w:p w:rsidR="00D979A2" w:rsidRPr="008D60D0" w:rsidRDefault="00D979A2">
      <w:pPr>
        <w:spacing w:after="0" w:line="240" w:lineRule="auto"/>
        <w:rPr>
          <w:rFonts w:ascii="Times New Roman" w:eastAsia="Times New Roman" w:hAnsi="Times New Roman" w:cs="Times New Roman"/>
          <w:sz w:val="24"/>
          <w:szCs w:val="24"/>
        </w:rPr>
      </w:pPr>
    </w:p>
    <w:p w:rsidR="00D979A2" w:rsidRPr="008D60D0" w:rsidRDefault="00D979A2">
      <w:pPr>
        <w:spacing w:after="0" w:line="240" w:lineRule="auto"/>
        <w:ind w:left="6379"/>
        <w:jc w:val="both"/>
        <w:rPr>
          <w:rFonts w:ascii="Times New Roman" w:eastAsia="Times New Roman" w:hAnsi="Times New Roman" w:cs="Times New Roman"/>
          <w:sz w:val="24"/>
          <w:szCs w:val="24"/>
        </w:rPr>
      </w:pPr>
    </w:p>
    <w:p w:rsidR="00D979A2" w:rsidRPr="008D60D0" w:rsidRDefault="00D979A2">
      <w:pPr>
        <w:spacing w:after="0" w:line="240" w:lineRule="auto"/>
        <w:ind w:left="6379"/>
        <w:jc w:val="both"/>
        <w:rPr>
          <w:rFonts w:ascii="Times New Roman" w:eastAsia="Times New Roman" w:hAnsi="Times New Roman" w:cs="Times New Roman"/>
          <w:sz w:val="24"/>
          <w:szCs w:val="24"/>
        </w:rPr>
      </w:pPr>
    </w:p>
    <w:p w:rsidR="009C3825" w:rsidRPr="008D60D0" w:rsidRDefault="009C3825">
      <w:pPr>
        <w:spacing w:after="0" w:line="240" w:lineRule="auto"/>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br w:type="page"/>
      </w:r>
    </w:p>
    <w:p w:rsidR="00D979A2" w:rsidRPr="008D60D0" w:rsidRDefault="00D979A2">
      <w:pPr>
        <w:spacing w:after="0" w:line="240" w:lineRule="auto"/>
        <w:jc w:val="right"/>
        <w:rPr>
          <w:rFonts w:ascii="Times New Roman" w:eastAsia="Times New Roman" w:hAnsi="Times New Roman" w:cs="Times New Roman"/>
          <w:sz w:val="24"/>
          <w:szCs w:val="24"/>
        </w:rPr>
      </w:pPr>
    </w:p>
    <w:p w:rsidR="00D979A2" w:rsidRPr="008D60D0" w:rsidRDefault="000F4125">
      <w:pPr>
        <w:spacing w:after="0" w:line="240" w:lineRule="auto"/>
        <w:jc w:val="right"/>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Додаток №1 </w:t>
      </w:r>
    </w:p>
    <w:p w:rsidR="00D979A2" w:rsidRPr="008D60D0" w:rsidRDefault="000F4125">
      <w:pPr>
        <w:spacing w:after="0" w:line="240" w:lineRule="auto"/>
        <w:ind w:left="6379"/>
        <w:jc w:val="right"/>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До Договору №__________ від___________</w:t>
      </w:r>
    </w:p>
    <w:p w:rsidR="00D979A2" w:rsidRPr="008D60D0" w:rsidRDefault="00D979A2">
      <w:pPr>
        <w:spacing w:after="0" w:line="240" w:lineRule="auto"/>
        <w:rPr>
          <w:rFonts w:ascii="Times New Roman" w:eastAsia="Times New Roman" w:hAnsi="Times New Roman" w:cs="Times New Roman"/>
          <w:sz w:val="24"/>
          <w:szCs w:val="24"/>
        </w:rPr>
      </w:pPr>
      <w:bookmarkStart w:id="2" w:name="_Hlk141694620"/>
      <w:bookmarkEnd w:id="2"/>
    </w:p>
    <w:p w:rsidR="00D979A2" w:rsidRPr="008D60D0" w:rsidRDefault="000F4125">
      <w:pPr>
        <w:keepNext/>
        <w:spacing w:after="0" w:line="240" w:lineRule="auto"/>
        <w:jc w:val="center"/>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Специфікація до Договору № _______</w:t>
      </w:r>
    </w:p>
    <w:p w:rsidR="00D979A2" w:rsidRDefault="00BD7E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 ________________202___</w:t>
      </w:r>
      <w:r w:rsidR="000F4125" w:rsidRPr="008D60D0">
        <w:rPr>
          <w:rFonts w:ascii="Times New Roman" w:eastAsia="Times New Roman" w:hAnsi="Times New Roman" w:cs="Times New Roman"/>
          <w:b/>
          <w:sz w:val="24"/>
          <w:szCs w:val="24"/>
        </w:rPr>
        <w:t xml:space="preserve">р. </w:t>
      </w:r>
    </w:p>
    <w:p w:rsidR="009B06C7" w:rsidRPr="008D60D0" w:rsidRDefault="009B06C7">
      <w:pPr>
        <w:spacing w:after="0" w:line="240" w:lineRule="auto"/>
        <w:jc w:val="center"/>
        <w:rPr>
          <w:rFonts w:ascii="Times New Roman" w:eastAsia="Times New Roman" w:hAnsi="Times New Roman" w:cs="Times New Roman"/>
          <w:b/>
          <w:sz w:val="24"/>
          <w:szCs w:val="24"/>
        </w:rPr>
      </w:pPr>
    </w:p>
    <w:tbl>
      <w:tblPr>
        <w:tblW w:w="10641" w:type="dxa"/>
        <w:tblLayout w:type="fixed"/>
        <w:tblLook w:val="04A0"/>
      </w:tblPr>
      <w:tblGrid>
        <w:gridCol w:w="375"/>
        <w:gridCol w:w="1609"/>
        <w:gridCol w:w="2739"/>
        <w:gridCol w:w="1439"/>
        <w:gridCol w:w="1007"/>
        <w:gridCol w:w="1007"/>
        <w:gridCol w:w="1010"/>
        <w:gridCol w:w="1438"/>
        <w:gridCol w:w="17"/>
      </w:tblGrid>
      <w:tr w:rsidR="009B06C7" w:rsidRPr="009C3D87" w:rsidTr="009B06C7">
        <w:trPr>
          <w:gridAfter w:val="1"/>
          <w:wAfter w:w="17" w:type="dxa"/>
          <w:trHeight w:val="1389"/>
        </w:trPr>
        <w:tc>
          <w:tcPr>
            <w:tcW w:w="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 xml:space="preserve">Найменування </w:t>
            </w:r>
            <w:r w:rsidRPr="009C3D87">
              <w:rPr>
                <w:rFonts w:ascii="Times New Roman" w:eastAsia="Times New Roman" w:hAnsi="Times New Roman" w:cs="Times New Roman"/>
                <w:b/>
                <w:bCs/>
                <w:color w:val="000000"/>
              </w:rPr>
              <w:br/>
              <w:t>товару</w:t>
            </w:r>
          </w:p>
        </w:tc>
        <w:tc>
          <w:tcPr>
            <w:tcW w:w="2739"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Міжнародна непатентована назва</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Країна виробника</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Одиниця виміру</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Кількі</w:t>
            </w:r>
            <w:r w:rsidRPr="009C3D87">
              <w:rPr>
                <w:rFonts w:ascii="Times New Roman" w:eastAsia="Times New Roman" w:hAnsi="Times New Roman" w:cs="Times New Roman"/>
                <w:b/>
                <w:bCs/>
                <w:color w:val="000000"/>
              </w:rPr>
              <w:t>сть</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Ціна за одиницю, без</w:t>
            </w:r>
            <w:r w:rsidRPr="009C3D87">
              <w:rPr>
                <w:rFonts w:ascii="Times New Roman" w:eastAsia="Times New Roman" w:hAnsi="Times New Roman" w:cs="Times New Roman"/>
                <w:b/>
                <w:bCs/>
                <w:color w:val="000000"/>
              </w:rPr>
              <w:t xml:space="preserve"> ПДВ, грн.</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9B06C7" w:rsidRPr="009C3D87" w:rsidRDefault="009B06C7" w:rsidP="005938DF">
            <w:pPr>
              <w:spacing w:after="0" w:line="240" w:lineRule="auto"/>
              <w:jc w:val="center"/>
              <w:rPr>
                <w:rFonts w:ascii="Times New Roman" w:eastAsia="Times New Roman" w:hAnsi="Times New Roman" w:cs="Times New Roman"/>
                <w:b/>
                <w:bCs/>
                <w:color w:val="000000"/>
              </w:rPr>
            </w:pPr>
            <w:r w:rsidRPr="009C3D87">
              <w:rPr>
                <w:rFonts w:ascii="Times New Roman" w:eastAsia="Times New Roman" w:hAnsi="Times New Roman" w:cs="Times New Roman"/>
                <w:b/>
                <w:bCs/>
                <w:color w:val="000000"/>
              </w:rPr>
              <w:t xml:space="preserve">Загальна вартість, </w:t>
            </w:r>
            <w:r>
              <w:rPr>
                <w:rFonts w:ascii="Times New Roman" w:eastAsia="Times New Roman" w:hAnsi="Times New Roman" w:cs="Times New Roman"/>
                <w:b/>
                <w:bCs/>
                <w:color w:val="000000"/>
              </w:rPr>
              <w:t>бе</w:t>
            </w:r>
            <w:r w:rsidRPr="009C3D87">
              <w:rPr>
                <w:rFonts w:ascii="Times New Roman" w:eastAsia="Times New Roman" w:hAnsi="Times New Roman" w:cs="Times New Roman"/>
                <w:b/>
                <w:bCs/>
                <w:color w:val="000000"/>
              </w:rPr>
              <w:t>з ПДВ, грн.</w:t>
            </w:r>
          </w:p>
        </w:tc>
      </w:tr>
      <w:tr w:rsidR="009B06C7" w:rsidRPr="009C3D87" w:rsidTr="009B06C7">
        <w:trPr>
          <w:gridAfter w:val="1"/>
          <w:wAfter w:w="17" w:type="dxa"/>
          <w:trHeight w:val="367"/>
        </w:trPr>
        <w:tc>
          <w:tcPr>
            <w:tcW w:w="376" w:type="dxa"/>
            <w:tcBorders>
              <w:top w:val="single" w:sz="4" w:space="0" w:color="auto"/>
              <w:left w:val="single" w:sz="4" w:space="0" w:color="auto"/>
              <w:bottom w:val="single" w:sz="4" w:space="0" w:color="auto"/>
              <w:right w:val="single" w:sz="4" w:space="0" w:color="auto"/>
            </w:tcBorders>
            <w:shd w:val="clear" w:color="auto" w:fill="auto"/>
            <w:hideMark/>
          </w:tcPr>
          <w:p w:rsidR="009B06C7" w:rsidRPr="009C3D87" w:rsidRDefault="009B06C7" w:rsidP="005938DF">
            <w:pPr>
              <w:spacing w:after="0" w:line="240" w:lineRule="auto"/>
              <w:jc w:val="center"/>
              <w:rPr>
                <w:rFonts w:ascii="Times New Roman" w:eastAsia="Times New Roman" w:hAnsi="Times New Roman" w:cs="Times New Roman"/>
              </w:rPr>
            </w:pPr>
            <w:r w:rsidRPr="009C3D87">
              <w:rPr>
                <w:rFonts w:ascii="Times New Roman" w:eastAsia="Times New Roman" w:hAnsi="Times New Roman" w:cs="Times New Roman"/>
              </w:rPr>
              <w:t>1</w:t>
            </w:r>
          </w:p>
        </w:tc>
        <w:tc>
          <w:tcPr>
            <w:tcW w:w="16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both"/>
              <w:rPr>
                <w:rFonts w:ascii="Times New Roman" w:eastAsia="Times New Roman" w:hAnsi="Times New Roman" w:cs="Times New Roman"/>
              </w:rPr>
            </w:pPr>
          </w:p>
        </w:tc>
        <w:tc>
          <w:tcPr>
            <w:tcW w:w="27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center"/>
              <w:rPr>
                <w:rFonts w:ascii="Times New Roman" w:eastAsia="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bottom w:val="single" w:sz="4" w:space="0" w:color="auto"/>
            </w:tcBorders>
          </w:tcPr>
          <w:p w:rsidR="009B06C7" w:rsidRPr="009C3D87" w:rsidRDefault="009B06C7" w:rsidP="005938DF">
            <w:pPr>
              <w:jc w:val="center"/>
              <w:rPr>
                <w:rFonts w:ascii="Times New Roman" w:eastAsia="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gridAfter w:val="1"/>
          <w:wAfter w:w="17" w:type="dxa"/>
          <w:trHeight w:val="190"/>
        </w:trPr>
        <w:tc>
          <w:tcPr>
            <w:tcW w:w="376" w:type="dxa"/>
            <w:tcBorders>
              <w:top w:val="single" w:sz="4" w:space="0" w:color="auto"/>
              <w:left w:val="single" w:sz="4" w:space="0" w:color="auto"/>
              <w:bottom w:val="single" w:sz="4" w:space="0" w:color="auto"/>
              <w:right w:val="single" w:sz="4" w:space="0" w:color="auto"/>
            </w:tcBorders>
            <w:shd w:val="clear" w:color="auto" w:fill="auto"/>
            <w:hideMark/>
          </w:tcPr>
          <w:p w:rsidR="009B06C7" w:rsidRPr="009C3D87" w:rsidRDefault="009B06C7" w:rsidP="005938DF">
            <w:pPr>
              <w:spacing w:after="0" w:line="240" w:lineRule="auto"/>
              <w:jc w:val="center"/>
              <w:rPr>
                <w:rFonts w:ascii="Times New Roman" w:eastAsia="Times New Roman" w:hAnsi="Times New Roman" w:cs="Times New Roman"/>
              </w:rPr>
            </w:pPr>
            <w:r w:rsidRPr="009C3D87">
              <w:rPr>
                <w:rFonts w:ascii="Times New Roman" w:eastAsia="Times New Roman" w:hAnsi="Times New Roman" w:cs="Times New Roman"/>
              </w:rPr>
              <w:t>2</w:t>
            </w:r>
          </w:p>
        </w:tc>
        <w:tc>
          <w:tcPr>
            <w:tcW w:w="16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both"/>
              <w:rPr>
                <w:rFonts w:ascii="Times New Roman" w:eastAsia="Times New Roman" w:hAnsi="Times New Roman" w:cs="Times New Roman"/>
              </w:rPr>
            </w:pPr>
          </w:p>
        </w:tc>
        <w:tc>
          <w:tcPr>
            <w:tcW w:w="27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center"/>
              <w:rPr>
                <w:rFonts w:ascii="Times New Roman" w:eastAsia="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bottom w:val="single" w:sz="4" w:space="0" w:color="auto"/>
            </w:tcBorders>
          </w:tcPr>
          <w:p w:rsidR="009B06C7" w:rsidRPr="009C3D87" w:rsidRDefault="009B06C7" w:rsidP="005938DF">
            <w:pPr>
              <w:jc w:val="center"/>
              <w:rPr>
                <w:rFonts w:ascii="Times New Roman" w:eastAsia="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gridAfter w:val="1"/>
          <w:wAfter w:w="17" w:type="dxa"/>
          <w:trHeight w:val="190"/>
        </w:trPr>
        <w:tc>
          <w:tcPr>
            <w:tcW w:w="376"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r w:rsidRPr="009C3D87">
              <w:rPr>
                <w:rFonts w:ascii="Times New Roman" w:eastAsia="Times New Roman" w:hAnsi="Times New Roman" w:cs="Times New Roman"/>
              </w:rPr>
              <w:t>3</w:t>
            </w:r>
          </w:p>
        </w:tc>
        <w:tc>
          <w:tcPr>
            <w:tcW w:w="16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both"/>
              <w:rPr>
                <w:rFonts w:ascii="Times New Roman" w:eastAsia="Times New Roman" w:hAnsi="Times New Roman" w:cs="Times New Roman"/>
              </w:rPr>
            </w:pPr>
          </w:p>
        </w:tc>
        <w:tc>
          <w:tcPr>
            <w:tcW w:w="27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center"/>
              <w:rPr>
                <w:rFonts w:ascii="Times New Roman" w:eastAsia="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bottom w:val="single" w:sz="4" w:space="0" w:color="auto"/>
            </w:tcBorders>
          </w:tcPr>
          <w:p w:rsidR="009B06C7" w:rsidRPr="009C3D87" w:rsidRDefault="009B06C7" w:rsidP="005938DF">
            <w:pPr>
              <w:jc w:val="center"/>
              <w:rPr>
                <w:rFonts w:ascii="Times New Roman" w:eastAsia="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gridAfter w:val="1"/>
          <w:wAfter w:w="17" w:type="dxa"/>
          <w:trHeight w:val="190"/>
        </w:trPr>
        <w:tc>
          <w:tcPr>
            <w:tcW w:w="376"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r w:rsidRPr="009C3D87">
              <w:rPr>
                <w:rFonts w:ascii="Times New Roman" w:eastAsia="Times New Roman" w:hAnsi="Times New Roman" w:cs="Times New Roman"/>
              </w:rPr>
              <w:t>4</w:t>
            </w:r>
          </w:p>
        </w:tc>
        <w:tc>
          <w:tcPr>
            <w:tcW w:w="16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both"/>
              <w:rPr>
                <w:rFonts w:ascii="Times New Roman" w:eastAsia="Times New Roman" w:hAnsi="Times New Roman" w:cs="Times New Roman"/>
              </w:rPr>
            </w:pPr>
          </w:p>
        </w:tc>
        <w:tc>
          <w:tcPr>
            <w:tcW w:w="27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06C7" w:rsidRPr="009C3D87" w:rsidRDefault="009B06C7" w:rsidP="005938DF">
            <w:pPr>
              <w:jc w:val="center"/>
              <w:rPr>
                <w:rFonts w:ascii="Times New Roman" w:eastAsia="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jc w:val="center"/>
              <w:rPr>
                <w:rFonts w:ascii="Times New Roman" w:eastAsia="Times New Roman" w:hAnsi="Times New Roman" w:cs="Times New Roman"/>
              </w:rPr>
            </w:pPr>
          </w:p>
        </w:tc>
        <w:tc>
          <w:tcPr>
            <w:tcW w:w="1007" w:type="dxa"/>
            <w:tcBorders>
              <w:top w:val="single" w:sz="4" w:space="0" w:color="auto"/>
              <w:bottom w:val="single" w:sz="4" w:space="0" w:color="auto"/>
            </w:tcBorders>
          </w:tcPr>
          <w:p w:rsidR="009B06C7" w:rsidRPr="009C3D87" w:rsidRDefault="009B06C7" w:rsidP="005938DF">
            <w:pPr>
              <w:jc w:val="center"/>
              <w:rPr>
                <w:rFonts w:ascii="Times New Roman" w:eastAsia="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trHeight w:val="373"/>
        </w:trPr>
        <w:tc>
          <w:tcPr>
            <w:tcW w:w="9187" w:type="dxa"/>
            <w:gridSpan w:val="7"/>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right"/>
              <w:rPr>
                <w:rFonts w:ascii="Times New Roman" w:eastAsia="Times New Roman" w:hAnsi="Times New Roman" w:cs="Times New Roman"/>
                <w:b/>
                <w:bCs/>
              </w:rPr>
            </w:pPr>
            <w:r w:rsidRPr="009C3D87">
              <w:rPr>
                <w:rFonts w:ascii="Times New Roman" w:eastAsia="Times New Roman" w:hAnsi="Times New Roman" w:cs="Times New Roman"/>
                <w:b/>
                <w:bCs/>
              </w:rPr>
              <w:t>Всього без ПДВ:</w:t>
            </w:r>
          </w:p>
        </w:tc>
        <w:tc>
          <w:tcPr>
            <w:tcW w:w="1454" w:type="dxa"/>
            <w:gridSpan w:val="2"/>
            <w:tcBorders>
              <w:top w:val="single" w:sz="4" w:space="0" w:color="auto"/>
              <w:left w:val="nil"/>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trHeight w:val="373"/>
        </w:trPr>
        <w:tc>
          <w:tcPr>
            <w:tcW w:w="9187" w:type="dxa"/>
            <w:gridSpan w:val="7"/>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right"/>
              <w:rPr>
                <w:rFonts w:ascii="Times New Roman" w:eastAsia="Times New Roman" w:hAnsi="Times New Roman" w:cs="Times New Roman"/>
                <w:b/>
                <w:bCs/>
              </w:rPr>
            </w:pPr>
            <w:r w:rsidRPr="009C3D87">
              <w:rPr>
                <w:rFonts w:ascii="Times New Roman" w:eastAsia="Times New Roman" w:hAnsi="Times New Roman" w:cs="Times New Roman"/>
                <w:b/>
                <w:bCs/>
              </w:rPr>
              <w:t>ПДВ:</w:t>
            </w:r>
          </w:p>
        </w:tc>
        <w:tc>
          <w:tcPr>
            <w:tcW w:w="1454" w:type="dxa"/>
            <w:gridSpan w:val="2"/>
            <w:tcBorders>
              <w:top w:val="single" w:sz="4" w:space="0" w:color="auto"/>
              <w:left w:val="nil"/>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r w:rsidR="009B06C7" w:rsidRPr="009C3D87" w:rsidTr="009B06C7">
        <w:trPr>
          <w:trHeight w:val="373"/>
        </w:trPr>
        <w:tc>
          <w:tcPr>
            <w:tcW w:w="9187" w:type="dxa"/>
            <w:gridSpan w:val="7"/>
            <w:tcBorders>
              <w:top w:val="single" w:sz="4" w:space="0" w:color="auto"/>
              <w:left w:val="single" w:sz="4" w:space="0" w:color="auto"/>
              <w:bottom w:val="single" w:sz="4" w:space="0" w:color="auto"/>
              <w:right w:val="single" w:sz="4" w:space="0" w:color="auto"/>
            </w:tcBorders>
            <w:shd w:val="clear" w:color="auto" w:fill="auto"/>
          </w:tcPr>
          <w:p w:rsidR="009B06C7" w:rsidRPr="009C3D87" w:rsidRDefault="009B06C7" w:rsidP="005938DF">
            <w:pPr>
              <w:spacing w:after="0" w:line="240" w:lineRule="auto"/>
              <w:jc w:val="right"/>
              <w:rPr>
                <w:rFonts w:ascii="Times New Roman" w:eastAsia="Times New Roman" w:hAnsi="Times New Roman" w:cs="Times New Roman"/>
                <w:b/>
                <w:bCs/>
              </w:rPr>
            </w:pPr>
            <w:r w:rsidRPr="009C3D87">
              <w:rPr>
                <w:rFonts w:ascii="Times New Roman" w:eastAsia="Times New Roman" w:hAnsi="Times New Roman" w:cs="Times New Roman"/>
                <w:b/>
                <w:bCs/>
              </w:rPr>
              <w:t>Разом з ПДВ:</w:t>
            </w:r>
          </w:p>
        </w:tc>
        <w:tc>
          <w:tcPr>
            <w:tcW w:w="1454" w:type="dxa"/>
            <w:gridSpan w:val="2"/>
            <w:tcBorders>
              <w:top w:val="single" w:sz="4" w:space="0" w:color="auto"/>
              <w:left w:val="nil"/>
              <w:bottom w:val="single" w:sz="4" w:space="0" w:color="auto"/>
              <w:right w:val="single" w:sz="4" w:space="0" w:color="auto"/>
            </w:tcBorders>
            <w:shd w:val="clear" w:color="auto" w:fill="auto"/>
          </w:tcPr>
          <w:p w:rsidR="009B06C7" w:rsidRPr="009C3D87" w:rsidRDefault="009B06C7" w:rsidP="005938DF">
            <w:pPr>
              <w:spacing w:after="0" w:line="240" w:lineRule="auto"/>
              <w:jc w:val="center"/>
              <w:rPr>
                <w:rFonts w:ascii="Times New Roman" w:eastAsia="Times New Roman" w:hAnsi="Times New Roman" w:cs="Times New Roman"/>
                <w:color w:val="000000"/>
              </w:rPr>
            </w:pPr>
          </w:p>
        </w:tc>
      </w:tr>
    </w:tbl>
    <w:p w:rsidR="00AE5C95" w:rsidRPr="008D60D0" w:rsidRDefault="00AE5C95">
      <w:pPr>
        <w:spacing w:after="0" w:line="240" w:lineRule="auto"/>
        <w:jc w:val="center"/>
        <w:rPr>
          <w:rFonts w:ascii="Times New Roman" w:eastAsia="Times New Roman" w:hAnsi="Times New Roman" w:cs="Times New Roman"/>
          <w:b/>
          <w:sz w:val="24"/>
          <w:szCs w:val="24"/>
        </w:rPr>
      </w:pPr>
    </w:p>
    <w:p w:rsidR="00D979A2" w:rsidRDefault="00D979A2">
      <w:pPr>
        <w:spacing w:after="0" w:line="240" w:lineRule="auto"/>
        <w:jc w:val="center"/>
        <w:rPr>
          <w:rFonts w:ascii="Times New Roman" w:eastAsia="Times New Roman" w:hAnsi="Times New Roman" w:cs="Times New Roman"/>
          <w:b/>
          <w:sz w:val="24"/>
          <w:szCs w:val="24"/>
        </w:rPr>
      </w:pPr>
    </w:p>
    <w:p w:rsidR="00D979A2" w:rsidRPr="008D60D0" w:rsidRDefault="00D979A2" w:rsidP="00E7732C">
      <w:pPr>
        <w:spacing w:after="0" w:line="240" w:lineRule="auto"/>
        <w:rPr>
          <w:rFonts w:ascii="Times New Roman" w:eastAsia="Times New Roman" w:hAnsi="Times New Roman" w:cs="Times New Roman"/>
          <w:b/>
          <w:sz w:val="24"/>
          <w:szCs w:val="24"/>
        </w:rPr>
      </w:pPr>
    </w:p>
    <w:p w:rsidR="00D979A2" w:rsidRPr="008D60D0" w:rsidRDefault="000F4125">
      <w:pPr>
        <w:spacing w:after="0" w:line="240" w:lineRule="auto"/>
        <w:ind w:left="426"/>
        <w:rPr>
          <w:rFonts w:ascii="Times New Roman" w:eastAsia="Times New Roman" w:hAnsi="Times New Roman" w:cs="Times New Roman"/>
          <w:sz w:val="24"/>
          <w:szCs w:val="24"/>
        </w:rPr>
      </w:pPr>
      <w:r w:rsidRPr="008D60D0">
        <w:rPr>
          <w:rFonts w:ascii="Times New Roman" w:eastAsia="Times New Roman" w:hAnsi="Times New Roman" w:cs="Times New Roman"/>
          <w:sz w:val="24"/>
          <w:szCs w:val="24"/>
        </w:rPr>
        <w:t xml:space="preserve">Загальна вартість ______________________   з ПДВ </w:t>
      </w:r>
      <w:r w:rsidR="0072632F" w:rsidRPr="008D60D0">
        <w:rPr>
          <w:rFonts w:ascii="Times New Roman" w:eastAsia="Times New Roman" w:hAnsi="Times New Roman" w:cs="Times New Roman"/>
          <w:sz w:val="24"/>
          <w:szCs w:val="24"/>
        </w:rPr>
        <w:t>, з них ПДВ_____________(</w:t>
      </w:r>
      <w:r w:rsidRPr="008D60D0">
        <w:rPr>
          <w:rFonts w:ascii="Times New Roman" w:eastAsia="Times New Roman" w:hAnsi="Times New Roman" w:cs="Times New Roman"/>
          <w:sz w:val="24"/>
          <w:szCs w:val="24"/>
        </w:rPr>
        <w:t>або без ПДВ</w:t>
      </w:r>
      <w:r w:rsidR="0072632F" w:rsidRPr="008D60D0">
        <w:rPr>
          <w:rFonts w:ascii="Times New Roman" w:eastAsia="Times New Roman" w:hAnsi="Times New Roman" w:cs="Times New Roman"/>
          <w:sz w:val="24"/>
          <w:szCs w:val="24"/>
        </w:rPr>
        <w:t>)</w:t>
      </w:r>
      <w:r w:rsidRPr="008D60D0">
        <w:rPr>
          <w:rFonts w:ascii="Times New Roman" w:eastAsia="Times New Roman" w:hAnsi="Times New Roman" w:cs="Times New Roman"/>
          <w:sz w:val="24"/>
          <w:szCs w:val="24"/>
        </w:rPr>
        <w:t xml:space="preserve"> </w:t>
      </w:r>
      <w:r w:rsidRPr="008D60D0">
        <w:rPr>
          <w:rFonts w:ascii="Times New Roman" w:eastAsia="Times New Roman" w:hAnsi="Times New Roman" w:cs="Times New Roman"/>
          <w:i/>
          <w:iCs/>
          <w:sz w:val="24"/>
          <w:szCs w:val="24"/>
        </w:rPr>
        <w:t>(вказати суму)</w:t>
      </w:r>
      <w:r w:rsidRPr="008D60D0">
        <w:rPr>
          <w:rFonts w:ascii="Times New Roman" w:eastAsia="Times New Roman" w:hAnsi="Times New Roman" w:cs="Times New Roman"/>
          <w:sz w:val="24"/>
          <w:szCs w:val="24"/>
        </w:rPr>
        <w:t xml:space="preserve"> </w:t>
      </w:r>
    </w:p>
    <w:p w:rsidR="00D979A2" w:rsidRPr="008D60D0" w:rsidRDefault="00D979A2">
      <w:pPr>
        <w:spacing w:after="0" w:line="240" w:lineRule="auto"/>
      </w:pPr>
    </w:p>
    <w:tbl>
      <w:tblPr>
        <w:tblW w:w="9686"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9"/>
        <w:gridCol w:w="4877"/>
      </w:tblGrid>
      <w:tr w:rsidR="00723034" w:rsidRPr="008D60D0" w:rsidTr="00F935BD">
        <w:tc>
          <w:tcPr>
            <w:tcW w:w="4809" w:type="dxa"/>
          </w:tcPr>
          <w:p w:rsidR="00723034" w:rsidRPr="008D60D0" w:rsidRDefault="00723034" w:rsidP="00811B9E">
            <w:pPr>
              <w:keepNext/>
              <w:widowControl w:val="0"/>
              <w:spacing w:after="0" w:line="240" w:lineRule="auto"/>
              <w:ind w:firstLine="426"/>
              <w:jc w:val="center"/>
              <w:rPr>
                <w:rFonts w:ascii="Times New Roman" w:eastAsia="Times New Roman" w:hAnsi="Times New Roman" w:cs="Times New Roman"/>
                <w:sz w:val="24"/>
                <w:szCs w:val="24"/>
              </w:rPr>
            </w:pPr>
          </w:p>
          <w:p w:rsidR="00723034" w:rsidRPr="008D60D0" w:rsidRDefault="00F51824" w:rsidP="00811B9E">
            <w:pPr>
              <w:keepNext/>
              <w:widowControl w:val="0"/>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w:t>
            </w:r>
            <w:r w:rsidR="00723034" w:rsidRPr="008D60D0">
              <w:rPr>
                <w:rFonts w:ascii="Times New Roman" w:eastAsia="Times New Roman" w:hAnsi="Times New Roman" w:cs="Times New Roman"/>
                <w:sz w:val="24"/>
                <w:szCs w:val="24"/>
              </w:rPr>
              <w:t>НИК</w:t>
            </w:r>
          </w:p>
          <w:p w:rsidR="00723034" w:rsidRPr="008D60D0" w:rsidRDefault="00723034" w:rsidP="00811B9E">
            <w:pPr>
              <w:widowControl w:val="0"/>
              <w:spacing w:after="0" w:line="240" w:lineRule="auto"/>
              <w:ind w:firstLine="426"/>
              <w:rPr>
                <w:rFonts w:ascii="Times New Roman" w:eastAsia="Times New Roman" w:hAnsi="Times New Roman" w:cs="Times New Roman"/>
                <w:b/>
                <w:sz w:val="24"/>
                <w:szCs w:val="24"/>
              </w:rPr>
            </w:pPr>
          </w:p>
          <w:p w:rsidR="00A45239" w:rsidRPr="000869A4" w:rsidRDefault="00A45239" w:rsidP="00A45239">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b/>
                <w:sz w:val="24"/>
                <w:szCs w:val="24"/>
              </w:rPr>
              <w:t xml:space="preserve">КНП ТОКПЦ «Мати і </w:t>
            </w:r>
            <w:proofErr w:type="spellStart"/>
            <w:r w:rsidRPr="000869A4">
              <w:rPr>
                <w:rFonts w:ascii="Times New Roman" w:eastAsia="Times New Roman" w:hAnsi="Times New Roman" w:cs="Times New Roman"/>
                <w:b/>
                <w:sz w:val="24"/>
                <w:szCs w:val="24"/>
              </w:rPr>
              <w:t>дитина»ТОР</w:t>
            </w:r>
            <w:proofErr w:type="spellEnd"/>
            <w:r w:rsidRPr="000869A4">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46001 </w:t>
                  </w:r>
                  <w:proofErr w:type="spellStart"/>
                  <w:r w:rsidRPr="000869A4">
                    <w:rPr>
                      <w:rFonts w:ascii="Times New Roman" w:hAnsi="Times New Roman" w:cs="Times New Roman"/>
                      <w:color w:val="000000"/>
                      <w:sz w:val="20"/>
                      <w:szCs w:val="20"/>
                    </w:rPr>
                    <w:t>м.Тернопіль</w:t>
                  </w:r>
                  <w:proofErr w:type="spellEnd"/>
                  <w:r w:rsidRPr="000869A4">
                    <w:rPr>
                      <w:rFonts w:ascii="Times New Roman" w:hAnsi="Times New Roman" w:cs="Times New Roman"/>
                      <w:color w:val="000000"/>
                      <w:sz w:val="20"/>
                      <w:szCs w:val="20"/>
                    </w:rPr>
                    <w:t>., вул. Замкова ,10</w:t>
                  </w:r>
                </w:p>
              </w:tc>
            </w:tr>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Код ЄДРПОУ 35492401</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color w:val="000000"/>
                      <w:sz w:val="20"/>
                      <w:szCs w:val="20"/>
                    </w:rPr>
                  </w:pPr>
                  <w:r w:rsidRPr="000869A4">
                    <w:rPr>
                      <w:rFonts w:ascii="Times New Roman" w:hAnsi="Times New Roman" w:cs="Times New Roman"/>
                      <w:color w:val="000000"/>
                      <w:sz w:val="20"/>
                      <w:szCs w:val="20"/>
                    </w:rPr>
                    <w:t>UA 663052990000026005043303041</w:t>
                  </w:r>
                </w:p>
              </w:tc>
            </w:tr>
            <w:tr w:rsidR="00A45239" w:rsidRPr="000869A4" w:rsidTr="00934AAA">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bCs/>
                      <w:sz w:val="20"/>
                      <w:szCs w:val="20"/>
                    </w:rPr>
                  </w:pPr>
                  <w:r w:rsidRPr="000869A4">
                    <w:rPr>
                      <w:rFonts w:ascii="Times New Roman" w:hAnsi="Times New Roman" w:cs="Times New Roman"/>
                      <w:bCs/>
                      <w:sz w:val="20"/>
                      <w:szCs w:val="20"/>
                    </w:rPr>
                    <w:t>UA293052990000026006043300957</w:t>
                  </w:r>
                </w:p>
              </w:tc>
            </w:tr>
            <w:tr w:rsidR="00A45239" w:rsidRPr="000869A4" w:rsidTr="00934AAA">
              <w:trPr>
                <w:trHeight w:val="70"/>
              </w:trPr>
              <w:tc>
                <w:tcPr>
                  <w:tcW w:w="9828" w:type="dxa"/>
                  <w:tcBorders>
                    <w:top w:val="nil"/>
                    <w:left w:val="nil"/>
                    <w:bottom w:val="nil"/>
                    <w:right w:val="nil"/>
                  </w:tcBorders>
                </w:tcPr>
                <w:p w:rsidR="00A45239" w:rsidRPr="000869A4" w:rsidRDefault="00A45239" w:rsidP="00934AAA">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КБ Приватбанк  </w:t>
                  </w:r>
                  <w:proofErr w:type="spellStart"/>
                  <w:r w:rsidRPr="000869A4">
                    <w:rPr>
                      <w:rFonts w:ascii="Times New Roman" w:hAnsi="Times New Roman" w:cs="Times New Roman"/>
                      <w:color w:val="000000"/>
                      <w:sz w:val="20"/>
                      <w:szCs w:val="20"/>
                    </w:rPr>
                    <w:t>м.Тернопіль</w:t>
                  </w:r>
                  <w:proofErr w:type="spellEnd"/>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sz w:val="20"/>
                      <w:szCs w:val="20"/>
                    </w:rPr>
                  </w:pPr>
                  <w:r w:rsidRPr="000869A4">
                    <w:rPr>
                      <w:rFonts w:ascii="Times New Roman" w:hAnsi="Times New Roman" w:cs="Times New Roman"/>
                      <w:sz w:val="20"/>
                      <w:szCs w:val="20"/>
                    </w:rPr>
                    <w:t>ІПН 354924019184</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color w:val="000000"/>
                      <w:sz w:val="20"/>
                      <w:szCs w:val="20"/>
                    </w:rPr>
                  </w:pPr>
                  <w:r w:rsidRPr="000869A4">
                    <w:rPr>
                      <w:rFonts w:ascii="Times New Roman" w:hAnsi="Times New Roman" w:cs="Times New Roman"/>
                      <w:color w:val="000000"/>
                      <w:sz w:val="20"/>
                      <w:szCs w:val="20"/>
                    </w:rPr>
                    <w:t>Тел. 0352526961</w:t>
                  </w:r>
                </w:p>
              </w:tc>
            </w:tr>
            <w:tr w:rsidR="00A45239" w:rsidRPr="000869A4" w:rsidTr="00934AAA">
              <w:tc>
                <w:tcPr>
                  <w:tcW w:w="9828" w:type="dxa"/>
                  <w:tcBorders>
                    <w:top w:val="nil"/>
                    <w:left w:val="nil"/>
                    <w:bottom w:val="nil"/>
                    <w:right w:val="nil"/>
                  </w:tcBorders>
                </w:tcPr>
                <w:p w:rsidR="00A45239" w:rsidRPr="000869A4" w:rsidRDefault="00A45239" w:rsidP="00934AAA">
                  <w:pPr>
                    <w:rPr>
                      <w:rFonts w:ascii="Times New Roman" w:hAnsi="Times New Roman" w:cs="Times New Roman"/>
                      <w:sz w:val="20"/>
                      <w:szCs w:val="20"/>
                      <w:lang w:val="en-US"/>
                    </w:rPr>
                  </w:pPr>
                  <w:r w:rsidRPr="000869A4">
                    <w:rPr>
                      <w:rFonts w:ascii="Times New Roman" w:hAnsi="Times New Roman" w:cs="Times New Roman"/>
                      <w:color w:val="1155CC"/>
                      <w:sz w:val="20"/>
                      <w:szCs w:val="20"/>
                      <w:u w:val="single"/>
                      <w:lang w:val="en-US"/>
                    </w:rPr>
                    <w:t>e-mail : tmkpb2020@gmail.com</w:t>
                  </w:r>
                </w:p>
              </w:tc>
            </w:tr>
          </w:tbl>
          <w:p w:rsidR="00A45239" w:rsidRPr="000869A4" w:rsidRDefault="00A45239" w:rsidP="00A45239">
            <w:pPr>
              <w:rPr>
                <w:rFonts w:ascii="Times New Roman" w:hAnsi="Times New Roman" w:cs="Times New Roman"/>
                <w:sz w:val="20"/>
                <w:szCs w:val="20"/>
              </w:rPr>
            </w:pPr>
            <w:r w:rsidRPr="000869A4">
              <w:rPr>
                <w:rFonts w:ascii="Times New Roman" w:hAnsi="Times New Roman" w:cs="Times New Roman"/>
                <w:sz w:val="20"/>
                <w:szCs w:val="20"/>
              </w:rPr>
              <w:t xml:space="preserve"> Генеральний </w:t>
            </w:r>
          </w:p>
          <w:p w:rsidR="00A45239" w:rsidRPr="000869A4" w:rsidRDefault="00A45239" w:rsidP="00A45239">
            <w:pPr>
              <w:rPr>
                <w:rFonts w:ascii="Times New Roman" w:hAnsi="Times New Roman" w:cs="Times New Roman"/>
                <w:sz w:val="20"/>
                <w:szCs w:val="20"/>
              </w:rPr>
            </w:pPr>
            <w:r w:rsidRPr="000869A4">
              <w:rPr>
                <w:rFonts w:ascii="Times New Roman" w:hAnsi="Times New Roman" w:cs="Times New Roman"/>
                <w:sz w:val="20"/>
                <w:szCs w:val="20"/>
              </w:rPr>
              <w:t xml:space="preserve"> директор                                </w:t>
            </w:r>
            <w:proofErr w:type="spellStart"/>
            <w:r w:rsidRPr="000869A4">
              <w:rPr>
                <w:rFonts w:ascii="Times New Roman" w:hAnsi="Times New Roman" w:cs="Times New Roman"/>
                <w:sz w:val="20"/>
                <w:szCs w:val="20"/>
              </w:rPr>
              <w:t>Овчарук</w:t>
            </w:r>
            <w:proofErr w:type="spellEnd"/>
            <w:r w:rsidRPr="000869A4">
              <w:rPr>
                <w:rFonts w:ascii="Times New Roman" w:hAnsi="Times New Roman" w:cs="Times New Roman"/>
                <w:sz w:val="20"/>
                <w:szCs w:val="20"/>
              </w:rPr>
              <w:t xml:space="preserve"> В.В.</w:t>
            </w:r>
          </w:p>
          <w:p w:rsidR="00723034" w:rsidRPr="008D60D0" w:rsidRDefault="00723034" w:rsidP="00811B9E">
            <w:pPr>
              <w:widowControl w:val="0"/>
              <w:spacing w:after="0" w:line="240" w:lineRule="auto"/>
              <w:rPr>
                <w:rFonts w:ascii="Times New Roman" w:eastAsia="Times New Roman" w:hAnsi="Times New Roman" w:cs="Times New Roman"/>
                <w:b/>
                <w:sz w:val="24"/>
                <w:szCs w:val="24"/>
              </w:rPr>
            </w:pPr>
          </w:p>
        </w:tc>
        <w:tc>
          <w:tcPr>
            <w:tcW w:w="4877" w:type="dxa"/>
          </w:tcPr>
          <w:p w:rsidR="00723034" w:rsidRPr="008D60D0" w:rsidRDefault="00723034" w:rsidP="00811B9E">
            <w:pPr>
              <w:keepNext/>
              <w:widowControl w:val="0"/>
              <w:spacing w:after="0" w:line="240" w:lineRule="auto"/>
              <w:ind w:firstLine="426"/>
              <w:jc w:val="center"/>
              <w:rPr>
                <w:rFonts w:ascii="Times New Roman" w:eastAsia="Times New Roman" w:hAnsi="Times New Roman" w:cs="Times New Roman"/>
              </w:rPr>
            </w:pPr>
          </w:p>
          <w:p w:rsidR="00723034" w:rsidRPr="008D60D0" w:rsidRDefault="00F51824" w:rsidP="00811B9E">
            <w:pPr>
              <w:keepNext/>
              <w:widowControl w:val="0"/>
              <w:spacing w:after="0" w:line="240" w:lineRule="auto"/>
              <w:ind w:firstLine="426"/>
              <w:jc w:val="center"/>
              <w:rPr>
                <w:rFonts w:ascii="Times New Roman" w:eastAsia="Times New Roman" w:hAnsi="Times New Roman" w:cs="Times New Roman"/>
              </w:rPr>
            </w:pPr>
            <w:r w:rsidRPr="008D60D0">
              <w:rPr>
                <w:rFonts w:ascii="Times New Roman" w:eastAsia="Times New Roman" w:hAnsi="Times New Roman" w:cs="Times New Roman"/>
                <w:sz w:val="24"/>
                <w:szCs w:val="24"/>
              </w:rPr>
              <w:t>ПОСТАЧАЛЬНИК</w:t>
            </w:r>
          </w:p>
          <w:p w:rsidR="00723034" w:rsidRPr="008D60D0" w:rsidRDefault="00723034" w:rsidP="00811B9E">
            <w:pPr>
              <w:widowControl w:val="0"/>
              <w:spacing w:after="0" w:line="240" w:lineRule="auto"/>
              <w:ind w:left="319"/>
              <w:jc w:val="both"/>
              <w:rPr>
                <w:rFonts w:ascii="Times New Roman" w:eastAsia="Times New Roman" w:hAnsi="Times New Roman" w:cs="Times New Roman"/>
                <w:b/>
              </w:rPr>
            </w:pP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__________________________________</w:t>
            </w:r>
          </w:p>
          <w:p w:rsidR="00723034" w:rsidRPr="008D60D0" w:rsidRDefault="00723034" w:rsidP="00811B9E">
            <w:pPr>
              <w:spacing w:after="0" w:line="240" w:lineRule="auto"/>
              <w:rPr>
                <w:rFonts w:ascii="Times New Roman" w:eastAsia="Times New Roman" w:hAnsi="Times New Roman" w:cs="Times New Roman"/>
                <w:b/>
              </w:rPr>
            </w:pPr>
          </w:p>
        </w:tc>
      </w:tr>
      <w:tr w:rsidR="00723034" w:rsidRPr="008D60D0" w:rsidTr="00F935BD">
        <w:trPr>
          <w:trHeight w:val="80"/>
        </w:trPr>
        <w:tc>
          <w:tcPr>
            <w:tcW w:w="4809" w:type="dxa"/>
          </w:tcPr>
          <w:p w:rsidR="00723034" w:rsidRPr="008D60D0" w:rsidRDefault="00723034" w:rsidP="00811B9E">
            <w:pPr>
              <w:widowControl w:val="0"/>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 xml:space="preserve">                    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sz w:val="24"/>
                <w:szCs w:val="24"/>
              </w:rPr>
            </w:pPr>
            <w:r w:rsidRPr="008D60D0">
              <w:rPr>
                <w:rFonts w:ascii="Times New Roman" w:eastAsia="Times New Roman" w:hAnsi="Times New Roman" w:cs="Times New Roman"/>
                <w:b/>
                <w:sz w:val="24"/>
                <w:szCs w:val="24"/>
              </w:rPr>
              <w:t>М.П.</w:t>
            </w:r>
          </w:p>
        </w:tc>
        <w:tc>
          <w:tcPr>
            <w:tcW w:w="4877" w:type="dxa"/>
          </w:tcPr>
          <w:p w:rsidR="00723034" w:rsidRPr="008D60D0" w:rsidRDefault="00723034" w:rsidP="00811B9E">
            <w:pPr>
              <w:widowControl w:val="0"/>
              <w:spacing w:after="0" w:line="240" w:lineRule="auto"/>
              <w:ind w:firstLine="426"/>
              <w:jc w:val="both"/>
              <w:rPr>
                <w:rFonts w:ascii="Times New Roman" w:eastAsia="Times New Roman" w:hAnsi="Times New Roman" w:cs="Times New Roman"/>
                <w:b/>
                <w:sz w:val="24"/>
                <w:szCs w:val="24"/>
              </w:rPr>
            </w:pPr>
            <w:r w:rsidRPr="008D60D0">
              <w:rPr>
                <w:rFonts w:ascii="Times New Roman" w:eastAsia="Times New Roman" w:hAnsi="Times New Roman" w:cs="Times New Roman"/>
                <w:b/>
                <w:sz w:val="24"/>
                <w:szCs w:val="24"/>
              </w:rPr>
              <w:t xml:space="preserve">                    _________________</w:t>
            </w:r>
          </w:p>
          <w:p w:rsidR="00723034" w:rsidRPr="008D60D0" w:rsidRDefault="00723034" w:rsidP="00811B9E">
            <w:pPr>
              <w:widowControl w:val="0"/>
              <w:spacing w:after="0" w:line="240" w:lineRule="auto"/>
              <w:ind w:firstLine="426"/>
              <w:rPr>
                <w:rFonts w:ascii="Times New Roman" w:eastAsia="Times New Roman" w:hAnsi="Times New Roman" w:cs="Times New Roman"/>
              </w:rPr>
            </w:pPr>
            <w:r w:rsidRPr="008D60D0">
              <w:rPr>
                <w:rFonts w:ascii="Times New Roman" w:eastAsia="Times New Roman" w:hAnsi="Times New Roman" w:cs="Times New Roman"/>
                <w:b/>
                <w:sz w:val="24"/>
                <w:szCs w:val="24"/>
              </w:rPr>
              <w:t>М.П.</w:t>
            </w:r>
          </w:p>
        </w:tc>
      </w:tr>
    </w:tbl>
    <w:p w:rsidR="003554CF" w:rsidRDefault="003554CF" w:rsidP="00723034">
      <w:pPr>
        <w:spacing w:after="0" w:line="240" w:lineRule="auto"/>
        <w:rPr>
          <w:rFonts w:ascii="Times New Roman" w:eastAsia="Times New Roman" w:hAnsi="Times New Roman" w:cs="Times New Roman"/>
          <w:sz w:val="24"/>
          <w:szCs w:val="24"/>
        </w:rPr>
      </w:pPr>
    </w:p>
    <w:p w:rsidR="003554CF" w:rsidRDefault="003554CF">
      <w:pPr>
        <w:spacing w:after="0" w:line="240" w:lineRule="auto"/>
        <w:ind w:left="6379"/>
        <w:jc w:val="right"/>
        <w:rPr>
          <w:rFonts w:ascii="Times New Roman" w:eastAsia="Times New Roman" w:hAnsi="Times New Roman" w:cs="Times New Roman"/>
          <w:sz w:val="24"/>
          <w:szCs w:val="24"/>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Default="00DF5399" w:rsidP="00DF5399">
      <w:pPr>
        <w:widowControl w:val="0"/>
        <w:autoSpaceDE w:val="0"/>
        <w:spacing w:after="0" w:line="240" w:lineRule="auto"/>
        <w:jc w:val="right"/>
        <w:rPr>
          <w:rFonts w:ascii="Times New Roman" w:hAnsi="Times New Roman" w:cs="Times New Roman"/>
          <w:b/>
        </w:rPr>
      </w:pPr>
    </w:p>
    <w:p w:rsidR="00DF5399" w:rsidRPr="00364B06" w:rsidRDefault="00DF5399" w:rsidP="00DF5399">
      <w:pPr>
        <w:widowControl w:val="0"/>
        <w:autoSpaceDE w:val="0"/>
        <w:spacing w:after="0" w:line="240" w:lineRule="auto"/>
        <w:jc w:val="right"/>
        <w:rPr>
          <w:rFonts w:ascii="Times New Roman" w:hAnsi="Times New Roman" w:cs="Times New Roman"/>
          <w:b/>
        </w:rPr>
      </w:pPr>
      <w:r w:rsidRPr="00364B06">
        <w:rPr>
          <w:rFonts w:ascii="Times New Roman" w:hAnsi="Times New Roman" w:cs="Times New Roman"/>
          <w:b/>
        </w:rPr>
        <w:t xml:space="preserve">Додаток 2 </w:t>
      </w:r>
    </w:p>
    <w:p w:rsidR="00DF5399" w:rsidRPr="00364B06" w:rsidRDefault="00DF5399" w:rsidP="00DF5399">
      <w:pPr>
        <w:widowControl w:val="0"/>
        <w:autoSpaceDE w:val="0"/>
        <w:spacing w:after="0" w:line="240" w:lineRule="auto"/>
        <w:jc w:val="right"/>
        <w:rPr>
          <w:rFonts w:ascii="Times New Roman" w:hAnsi="Times New Roman" w:cs="Times New Roman"/>
          <w:b/>
        </w:rPr>
      </w:pPr>
      <w:r w:rsidRPr="00364B06">
        <w:rPr>
          <w:rFonts w:ascii="Times New Roman" w:hAnsi="Times New Roman" w:cs="Times New Roman"/>
          <w:b/>
        </w:rPr>
        <w:t>до договору №___</w:t>
      </w:r>
    </w:p>
    <w:p w:rsidR="00DF5399" w:rsidRPr="00364B06" w:rsidRDefault="00DF5399" w:rsidP="00DF5399">
      <w:pPr>
        <w:widowControl w:val="0"/>
        <w:autoSpaceDE w:val="0"/>
        <w:spacing w:after="0" w:line="240" w:lineRule="auto"/>
        <w:jc w:val="right"/>
        <w:rPr>
          <w:rFonts w:ascii="Times New Roman" w:hAnsi="Times New Roman" w:cs="Times New Roman"/>
          <w:lang w:eastAsia="en-US"/>
        </w:rPr>
      </w:pPr>
      <w:r>
        <w:rPr>
          <w:rFonts w:ascii="Times New Roman" w:hAnsi="Times New Roman" w:cs="Times New Roman"/>
          <w:b/>
        </w:rPr>
        <w:t>від «__» ____________ 202__</w:t>
      </w:r>
      <w:r w:rsidRPr="00364B06">
        <w:rPr>
          <w:rFonts w:ascii="Times New Roman" w:hAnsi="Times New Roman" w:cs="Times New Roman"/>
          <w:b/>
        </w:rPr>
        <w:t xml:space="preserve"> р</w:t>
      </w:r>
    </w:p>
    <w:p w:rsidR="00DF5399" w:rsidRPr="00B56AFD" w:rsidRDefault="00DF5399" w:rsidP="00DF5399">
      <w:pPr>
        <w:jc w:val="center"/>
        <w:rPr>
          <w:rFonts w:ascii="Times New Roman" w:hAnsi="Times New Roman" w:cs="Times New Roman"/>
          <w:b/>
          <w:lang w:eastAsia="en-US"/>
        </w:rPr>
      </w:pPr>
    </w:p>
    <w:p w:rsidR="00DF5399" w:rsidRDefault="00DF5399" w:rsidP="00DF5399">
      <w:pPr>
        <w:tabs>
          <w:tab w:val="left" w:pos="1230"/>
        </w:tabs>
        <w:rPr>
          <w:rFonts w:ascii="Times New Roman" w:hAnsi="Times New Roman" w:cs="Times New Roman"/>
        </w:rPr>
      </w:pPr>
    </w:p>
    <w:p w:rsidR="00DF5399" w:rsidRPr="00B56AFD" w:rsidRDefault="00DF5399" w:rsidP="00DF5399">
      <w:pPr>
        <w:jc w:val="center"/>
        <w:rPr>
          <w:rFonts w:ascii="Times New Roman" w:hAnsi="Times New Roman" w:cs="Times New Roman"/>
          <w:b/>
          <w:lang w:eastAsia="en-US"/>
        </w:rPr>
      </w:pPr>
      <w:r w:rsidRPr="00B56AFD">
        <w:rPr>
          <w:rFonts w:ascii="Times New Roman" w:hAnsi="Times New Roman" w:cs="Times New Roman"/>
          <w:b/>
          <w:lang w:eastAsia="en-US"/>
        </w:rPr>
        <w:t>Реєстр довідок про походження товару</w:t>
      </w:r>
    </w:p>
    <w:tbl>
      <w:tblPr>
        <w:tblW w:w="5000" w:type="pct"/>
        <w:tblInd w:w="-459" w:type="dxa"/>
        <w:tblLayout w:type="fixed"/>
        <w:tblLook w:val="04A0"/>
      </w:tblPr>
      <w:tblGrid>
        <w:gridCol w:w="875"/>
        <w:gridCol w:w="2644"/>
        <w:gridCol w:w="2632"/>
        <w:gridCol w:w="1656"/>
        <w:gridCol w:w="2474"/>
      </w:tblGrid>
      <w:tr w:rsidR="00DF5399" w:rsidRPr="00364B06" w:rsidTr="002B6AC0">
        <w:trPr>
          <w:trHeight w:val="715"/>
        </w:trPr>
        <w:tc>
          <w:tcPr>
            <w:tcW w:w="851" w:type="dxa"/>
            <w:tcBorders>
              <w:top w:val="single" w:sz="4" w:space="0" w:color="000000"/>
              <w:left w:val="single" w:sz="4" w:space="0" w:color="000000"/>
              <w:bottom w:val="single" w:sz="4" w:space="0" w:color="000000"/>
              <w:right w:val="nil"/>
            </w:tcBorders>
            <w:vAlign w:val="center"/>
            <w:hideMark/>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 п/п</w:t>
            </w:r>
          </w:p>
        </w:tc>
        <w:tc>
          <w:tcPr>
            <w:tcW w:w="2570" w:type="dxa"/>
            <w:tcBorders>
              <w:top w:val="single" w:sz="4" w:space="0" w:color="000000"/>
              <w:left w:val="single" w:sz="4" w:space="0" w:color="000000"/>
              <w:bottom w:val="single" w:sz="4" w:space="0" w:color="000000"/>
              <w:right w:val="nil"/>
            </w:tcBorders>
            <w:vAlign w:val="center"/>
            <w:hideMark/>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Вихідний № , дата довідки та ким видана</w:t>
            </w:r>
          </w:p>
        </w:tc>
        <w:tc>
          <w:tcPr>
            <w:tcW w:w="2559" w:type="dxa"/>
            <w:tcBorders>
              <w:top w:val="single" w:sz="4" w:space="0" w:color="000000"/>
              <w:left w:val="single" w:sz="4" w:space="0" w:color="000000"/>
              <w:bottom w:val="single" w:sz="4" w:space="0" w:color="000000"/>
              <w:right w:val="nil"/>
            </w:tcBorders>
            <w:vAlign w:val="center"/>
            <w:hideMark/>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Найменування товару згідно технічної специфікації</w:t>
            </w:r>
          </w:p>
        </w:tc>
        <w:tc>
          <w:tcPr>
            <w:tcW w:w="1610" w:type="dxa"/>
            <w:tcBorders>
              <w:top w:val="single" w:sz="4" w:space="0" w:color="000000"/>
              <w:left w:val="single" w:sz="4" w:space="0" w:color="000000"/>
              <w:bottom w:val="single" w:sz="4" w:space="0" w:color="000000"/>
              <w:right w:val="nil"/>
            </w:tcBorders>
            <w:vAlign w:val="center"/>
            <w:hideMark/>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Кількість товару</w:t>
            </w:r>
          </w:p>
        </w:tc>
        <w:tc>
          <w:tcPr>
            <w:tcW w:w="2405" w:type="dxa"/>
            <w:tcBorders>
              <w:top w:val="single" w:sz="4" w:space="0" w:color="000000"/>
              <w:left w:val="single" w:sz="4" w:space="0" w:color="000000"/>
              <w:bottom w:val="single" w:sz="4" w:space="0" w:color="000000"/>
              <w:right w:val="single" w:sz="4" w:space="0" w:color="000000"/>
            </w:tcBorders>
            <w:vAlign w:val="center"/>
          </w:tcPr>
          <w:p w:rsidR="00DF5399" w:rsidRPr="00364B06" w:rsidRDefault="00DF5399" w:rsidP="002B6AC0">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Виробник, країна походження товару</w:t>
            </w:r>
          </w:p>
        </w:tc>
      </w:tr>
      <w:tr w:rsidR="00DF5399" w:rsidRPr="00364B06" w:rsidTr="002B6AC0">
        <w:trPr>
          <w:trHeight w:val="234"/>
        </w:trPr>
        <w:tc>
          <w:tcPr>
            <w:tcW w:w="851" w:type="dxa"/>
            <w:tcBorders>
              <w:top w:val="single" w:sz="4" w:space="0" w:color="000000"/>
              <w:left w:val="single" w:sz="4" w:space="0" w:color="000000"/>
              <w:bottom w:val="single" w:sz="4" w:space="0" w:color="000000"/>
              <w:right w:val="nil"/>
            </w:tcBorders>
            <w:vAlign w:val="center"/>
          </w:tcPr>
          <w:p w:rsidR="00DF5399" w:rsidRPr="00364B06" w:rsidRDefault="00DF5399" w:rsidP="002B6AC0">
            <w:pPr>
              <w:snapToGrid w:val="0"/>
              <w:spacing w:after="0" w:line="240" w:lineRule="auto"/>
              <w:rPr>
                <w:rFonts w:ascii="Times New Roman" w:hAnsi="Times New Roman" w:cs="Times New Roman"/>
                <w:b/>
                <w:bCs/>
                <w:sz w:val="20"/>
                <w:szCs w:val="20"/>
              </w:rPr>
            </w:pPr>
          </w:p>
        </w:tc>
        <w:tc>
          <w:tcPr>
            <w:tcW w:w="2570" w:type="dxa"/>
            <w:tcBorders>
              <w:top w:val="single" w:sz="4" w:space="0" w:color="000000"/>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2559" w:type="dxa"/>
            <w:tcBorders>
              <w:top w:val="single" w:sz="4" w:space="0" w:color="000000"/>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1610" w:type="dxa"/>
            <w:tcBorders>
              <w:top w:val="single" w:sz="4" w:space="0" w:color="000000"/>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r>
      <w:tr w:rsidR="00DF5399" w:rsidRPr="00364B06" w:rsidTr="002B6AC0">
        <w:trPr>
          <w:trHeight w:val="234"/>
        </w:trPr>
        <w:tc>
          <w:tcPr>
            <w:tcW w:w="851" w:type="dxa"/>
            <w:tcBorders>
              <w:top w:val="nil"/>
              <w:left w:val="single" w:sz="4" w:space="0" w:color="000000"/>
              <w:bottom w:val="single" w:sz="4" w:space="0" w:color="000000"/>
              <w:right w:val="nil"/>
            </w:tcBorders>
            <w:vAlign w:val="center"/>
          </w:tcPr>
          <w:p w:rsidR="00DF5399" w:rsidRPr="00364B06" w:rsidRDefault="00DF5399" w:rsidP="002B6AC0">
            <w:pPr>
              <w:snapToGrid w:val="0"/>
              <w:spacing w:after="0" w:line="240" w:lineRule="auto"/>
              <w:rPr>
                <w:rFonts w:ascii="Times New Roman" w:hAnsi="Times New Roman" w:cs="Times New Roman"/>
                <w:b/>
                <w:bCs/>
                <w:sz w:val="20"/>
                <w:szCs w:val="20"/>
              </w:rPr>
            </w:pPr>
          </w:p>
        </w:tc>
        <w:tc>
          <w:tcPr>
            <w:tcW w:w="2570" w:type="dxa"/>
            <w:tcBorders>
              <w:top w:val="nil"/>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2559" w:type="dxa"/>
            <w:tcBorders>
              <w:top w:val="nil"/>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1610" w:type="dxa"/>
            <w:tcBorders>
              <w:top w:val="nil"/>
              <w:left w:val="single" w:sz="4" w:space="0" w:color="000000"/>
              <w:bottom w:val="single" w:sz="4" w:space="0" w:color="000000"/>
              <w:right w:val="nil"/>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c>
          <w:tcPr>
            <w:tcW w:w="2405" w:type="dxa"/>
            <w:tcBorders>
              <w:top w:val="nil"/>
              <w:left w:val="single" w:sz="4" w:space="0" w:color="000000"/>
              <w:bottom w:val="single" w:sz="4" w:space="0" w:color="000000"/>
              <w:right w:val="single" w:sz="4" w:space="0" w:color="000000"/>
            </w:tcBorders>
            <w:vAlign w:val="center"/>
          </w:tcPr>
          <w:p w:rsidR="00DF5399" w:rsidRPr="00364B06" w:rsidRDefault="00DF5399" w:rsidP="002B6AC0">
            <w:pPr>
              <w:snapToGrid w:val="0"/>
              <w:spacing w:after="0" w:line="240" w:lineRule="auto"/>
              <w:jc w:val="center"/>
              <w:rPr>
                <w:rFonts w:ascii="Times New Roman" w:hAnsi="Times New Roman" w:cs="Times New Roman"/>
                <w:b/>
                <w:bCs/>
                <w:sz w:val="20"/>
                <w:szCs w:val="20"/>
              </w:rPr>
            </w:pPr>
          </w:p>
        </w:tc>
      </w:tr>
    </w:tbl>
    <w:p w:rsidR="00DF5399" w:rsidRPr="00B56AFD" w:rsidRDefault="00DF5399" w:rsidP="00DF5399">
      <w:pPr>
        <w:jc w:val="center"/>
        <w:rPr>
          <w:rFonts w:ascii="Times New Roman" w:hAnsi="Times New Roman" w:cs="Times New Roman"/>
          <w:lang w:eastAsia="en-US"/>
        </w:rPr>
      </w:pPr>
    </w:p>
    <w:p w:rsidR="00DF5399" w:rsidRPr="00B56AFD" w:rsidRDefault="00DF5399" w:rsidP="00DF5399">
      <w:pPr>
        <w:spacing w:after="0" w:line="100" w:lineRule="atLeast"/>
        <w:ind w:left="284" w:right="282" w:firstLine="425"/>
        <w:jc w:val="center"/>
        <w:rPr>
          <w:rFonts w:ascii="Times New Roman" w:eastAsia="Times New Roman" w:hAnsi="Times New Roman" w:cs="Times New Roman"/>
          <w:b/>
          <w:bCs/>
          <w:sz w:val="24"/>
          <w:szCs w:val="24"/>
          <w:lang w:eastAsia="ar-SA"/>
        </w:rPr>
      </w:pPr>
      <w:r w:rsidRPr="00B56AFD">
        <w:rPr>
          <w:rFonts w:cs="Times New Roman"/>
          <w:lang w:eastAsia="en-US"/>
        </w:rPr>
        <w:tab/>
      </w:r>
      <w:r w:rsidRPr="00B56AFD">
        <w:rPr>
          <w:rFonts w:ascii="Times New Roman" w:eastAsia="Times New Roman" w:hAnsi="Times New Roman" w:cs="Times New Roman"/>
          <w:b/>
          <w:bCs/>
          <w:sz w:val="24"/>
          <w:szCs w:val="24"/>
          <w:lang w:eastAsia="ar-SA"/>
        </w:rPr>
        <w:t>ЗАМОВНИК:</w:t>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t>ПОСТАЧАЛЬНИК:</w:t>
      </w:r>
    </w:p>
    <w:p w:rsidR="00DF5399" w:rsidRDefault="00DF5399" w:rsidP="00DF5399">
      <w:pPr>
        <w:tabs>
          <w:tab w:val="left" w:pos="1230"/>
        </w:tabs>
        <w:rPr>
          <w:rFonts w:ascii="Times New Roman" w:hAnsi="Times New Roman" w:cs="Times New Roman"/>
        </w:rPr>
      </w:pPr>
    </w:p>
    <w:p w:rsidR="00DF5399" w:rsidRDefault="00DF5399" w:rsidP="00DF5399">
      <w:pPr>
        <w:tabs>
          <w:tab w:val="left" w:pos="1230"/>
        </w:tabs>
        <w:rPr>
          <w:rFonts w:ascii="Times New Roman" w:hAnsi="Times New Roman" w:cs="Times New Roman"/>
        </w:rPr>
      </w:pPr>
    </w:p>
    <w:p w:rsidR="003554CF" w:rsidRDefault="003554CF">
      <w:pPr>
        <w:spacing w:after="0" w:line="240" w:lineRule="auto"/>
        <w:ind w:left="6379"/>
        <w:jc w:val="right"/>
        <w:rPr>
          <w:rFonts w:ascii="Times New Roman" w:eastAsia="Times New Roman" w:hAnsi="Times New Roman" w:cs="Times New Roman"/>
          <w:sz w:val="24"/>
          <w:szCs w:val="24"/>
        </w:rPr>
      </w:pPr>
    </w:p>
    <w:p w:rsidR="003554CF" w:rsidRDefault="003554CF">
      <w:pPr>
        <w:spacing w:after="0" w:line="240" w:lineRule="auto"/>
        <w:ind w:left="6379"/>
        <w:jc w:val="right"/>
        <w:rPr>
          <w:rFonts w:ascii="Times New Roman" w:eastAsia="Times New Roman" w:hAnsi="Times New Roman" w:cs="Times New Roman"/>
          <w:sz w:val="24"/>
          <w:szCs w:val="24"/>
        </w:rPr>
      </w:pPr>
    </w:p>
    <w:p w:rsidR="003554CF" w:rsidRDefault="003554CF">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E7732C" w:rsidRDefault="00E7732C">
      <w:pPr>
        <w:spacing w:after="0" w:line="240" w:lineRule="auto"/>
        <w:ind w:left="6379"/>
        <w:jc w:val="right"/>
        <w:rPr>
          <w:rFonts w:ascii="Times New Roman" w:eastAsia="Times New Roman" w:hAnsi="Times New Roman" w:cs="Times New Roman"/>
          <w:sz w:val="24"/>
          <w:szCs w:val="24"/>
        </w:rPr>
      </w:pPr>
    </w:p>
    <w:p w:rsidR="00D979A2" w:rsidRDefault="00D979A2">
      <w:pPr>
        <w:spacing w:after="0" w:line="240" w:lineRule="auto"/>
        <w:rPr>
          <w:rFonts w:ascii="Times New Roman" w:hAnsi="Times New Roman" w:cs="Times New Roman"/>
          <w:b/>
          <w:sz w:val="24"/>
          <w:szCs w:val="24"/>
        </w:rPr>
      </w:pPr>
    </w:p>
    <w:sectPr w:rsidR="00D979A2" w:rsidSect="004B58A2">
      <w:pgSz w:w="11906" w:h="16838"/>
      <w:pgMar w:top="567" w:right="707" w:bottom="567" w:left="1134"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AC4785"/>
    <w:multiLevelType w:val="multilevel"/>
    <w:tmpl w:val="E2EC1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40752E"/>
    <w:multiLevelType w:val="multilevel"/>
    <w:tmpl w:val="4E36F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compat/>
  <w:rsids>
    <w:rsidRoot w:val="00D979A2"/>
    <w:rsid w:val="000070BC"/>
    <w:rsid w:val="00073DDC"/>
    <w:rsid w:val="00074093"/>
    <w:rsid w:val="00076346"/>
    <w:rsid w:val="000F4125"/>
    <w:rsid w:val="00164BE1"/>
    <w:rsid w:val="001722DC"/>
    <w:rsid w:val="0020198C"/>
    <w:rsid w:val="0021533F"/>
    <w:rsid w:val="00242B6C"/>
    <w:rsid w:val="0029230D"/>
    <w:rsid w:val="00293446"/>
    <w:rsid w:val="002A1023"/>
    <w:rsid w:val="002B5D4B"/>
    <w:rsid w:val="00324913"/>
    <w:rsid w:val="003275BA"/>
    <w:rsid w:val="003278BF"/>
    <w:rsid w:val="003554CF"/>
    <w:rsid w:val="00383758"/>
    <w:rsid w:val="003B058E"/>
    <w:rsid w:val="003F57D1"/>
    <w:rsid w:val="00426939"/>
    <w:rsid w:val="00432222"/>
    <w:rsid w:val="00440428"/>
    <w:rsid w:val="00465BE1"/>
    <w:rsid w:val="004B58A2"/>
    <w:rsid w:val="004C4AB6"/>
    <w:rsid w:val="004C6D73"/>
    <w:rsid w:val="00521777"/>
    <w:rsid w:val="00552831"/>
    <w:rsid w:val="005A0299"/>
    <w:rsid w:val="005F2142"/>
    <w:rsid w:val="005F797B"/>
    <w:rsid w:val="00634E43"/>
    <w:rsid w:val="00664E76"/>
    <w:rsid w:val="0067624E"/>
    <w:rsid w:val="0069680B"/>
    <w:rsid w:val="007053AB"/>
    <w:rsid w:val="00710D0F"/>
    <w:rsid w:val="00723034"/>
    <w:rsid w:val="0072632F"/>
    <w:rsid w:val="00752A88"/>
    <w:rsid w:val="00791E36"/>
    <w:rsid w:val="007A1116"/>
    <w:rsid w:val="007D55A8"/>
    <w:rsid w:val="0082486A"/>
    <w:rsid w:val="00846729"/>
    <w:rsid w:val="00846B52"/>
    <w:rsid w:val="0088004C"/>
    <w:rsid w:val="008D60D0"/>
    <w:rsid w:val="008E32CC"/>
    <w:rsid w:val="008F1AE7"/>
    <w:rsid w:val="009126CF"/>
    <w:rsid w:val="00925940"/>
    <w:rsid w:val="00930999"/>
    <w:rsid w:val="00954FFC"/>
    <w:rsid w:val="00986C01"/>
    <w:rsid w:val="009B06C7"/>
    <w:rsid w:val="009C12C0"/>
    <w:rsid w:val="009C3825"/>
    <w:rsid w:val="00A01781"/>
    <w:rsid w:val="00A21E97"/>
    <w:rsid w:val="00A22719"/>
    <w:rsid w:val="00A45239"/>
    <w:rsid w:val="00A512DF"/>
    <w:rsid w:val="00A6387B"/>
    <w:rsid w:val="00A84D53"/>
    <w:rsid w:val="00AA2CD0"/>
    <w:rsid w:val="00AC709A"/>
    <w:rsid w:val="00AD4ACF"/>
    <w:rsid w:val="00AD615E"/>
    <w:rsid w:val="00AE5C95"/>
    <w:rsid w:val="00B44EC0"/>
    <w:rsid w:val="00B61EF8"/>
    <w:rsid w:val="00BA284C"/>
    <w:rsid w:val="00BD18DF"/>
    <w:rsid w:val="00BD7E75"/>
    <w:rsid w:val="00C04276"/>
    <w:rsid w:val="00C04C36"/>
    <w:rsid w:val="00C14719"/>
    <w:rsid w:val="00C34138"/>
    <w:rsid w:val="00C56C46"/>
    <w:rsid w:val="00CC3004"/>
    <w:rsid w:val="00CD78A7"/>
    <w:rsid w:val="00CE54C4"/>
    <w:rsid w:val="00D0634B"/>
    <w:rsid w:val="00D11681"/>
    <w:rsid w:val="00D12ACE"/>
    <w:rsid w:val="00D20545"/>
    <w:rsid w:val="00D37771"/>
    <w:rsid w:val="00D75CAA"/>
    <w:rsid w:val="00D82803"/>
    <w:rsid w:val="00D863E1"/>
    <w:rsid w:val="00D86A8D"/>
    <w:rsid w:val="00D9492C"/>
    <w:rsid w:val="00D979A2"/>
    <w:rsid w:val="00DA45C9"/>
    <w:rsid w:val="00DF5399"/>
    <w:rsid w:val="00E37ADB"/>
    <w:rsid w:val="00E4020D"/>
    <w:rsid w:val="00E621E7"/>
    <w:rsid w:val="00E7732C"/>
    <w:rsid w:val="00EA177A"/>
    <w:rsid w:val="00EC2884"/>
    <w:rsid w:val="00ED772B"/>
    <w:rsid w:val="00F035C3"/>
    <w:rsid w:val="00F25701"/>
    <w:rsid w:val="00F479F5"/>
    <w:rsid w:val="00F51824"/>
    <w:rsid w:val="00F72347"/>
    <w:rsid w:val="00F803AC"/>
    <w:rsid w:val="00F935BD"/>
    <w:rsid w:val="00F97924"/>
    <w:rsid w:val="00FA2C4C"/>
    <w:rsid w:val="00FE3C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DC"/>
    <w:pPr>
      <w:spacing w:after="200" w:line="276" w:lineRule="auto"/>
    </w:pPr>
  </w:style>
  <w:style w:type="paragraph" w:styleId="1">
    <w:name w:val="heading 1"/>
    <w:basedOn w:val="a"/>
    <w:next w:val="a"/>
    <w:uiPriority w:val="9"/>
    <w:qFormat/>
    <w:rsid w:val="00242B6C"/>
    <w:pPr>
      <w:keepNext/>
      <w:keepLines/>
      <w:spacing w:before="480" w:after="120"/>
      <w:outlineLvl w:val="0"/>
    </w:pPr>
    <w:rPr>
      <w:b/>
      <w:sz w:val="48"/>
      <w:szCs w:val="48"/>
    </w:rPr>
  </w:style>
  <w:style w:type="paragraph" w:styleId="2">
    <w:name w:val="heading 2"/>
    <w:basedOn w:val="a"/>
    <w:next w:val="a"/>
    <w:uiPriority w:val="9"/>
    <w:semiHidden/>
    <w:unhideWhenUsed/>
    <w:qFormat/>
    <w:rsid w:val="00242B6C"/>
    <w:pPr>
      <w:keepNext/>
      <w:keepLines/>
      <w:spacing w:before="360" w:after="80"/>
      <w:outlineLvl w:val="1"/>
    </w:pPr>
    <w:rPr>
      <w:b/>
      <w:sz w:val="36"/>
      <w:szCs w:val="36"/>
    </w:rPr>
  </w:style>
  <w:style w:type="paragraph" w:styleId="3">
    <w:name w:val="heading 3"/>
    <w:basedOn w:val="a"/>
    <w:next w:val="a"/>
    <w:uiPriority w:val="9"/>
    <w:semiHidden/>
    <w:unhideWhenUsed/>
    <w:qFormat/>
    <w:rsid w:val="00242B6C"/>
    <w:pPr>
      <w:keepNext/>
      <w:keepLines/>
      <w:spacing w:before="280" w:after="80"/>
      <w:outlineLvl w:val="2"/>
    </w:pPr>
    <w:rPr>
      <w:b/>
      <w:sz w:val="28"/>
      <w:szCs w:val="28"/>
    </w:rPr>
  </w:style>
  <w:style w:type="paragraph" w:styleId="4">
    <w:name w:val="heading 4"/>
    <w:basedOn w:val="a"/>
    <w:next w:val="a"/>
    <w:uiPriority w:val="9"/>
    <w:semiHidden/>
    <w:unhideWhenUsed/>
    <w:qFormat/>
    <w:rsid w:val="00242B6C"/>
    <w:pPr>
      <w:keepNext/>
      <w:keepLines/>
      <w:spacing w:before="240" w:after="40"/>
      <w:outlineLvl w:val="3"/>
    </w:pPr>
    <w:rPr>
      <w:b/>
      <w:sz w:val="24"/>
      <w:szCs w:val="24"/>
    </w:rPr>
  </w:style>
  <w:style w:type="paragraph" w:styleId="5">
    <w:name w:val="heading 5"/>
    <w:basedOn w:val="a"/>
    <w:next w:val="a"/>
    <w:uiPriority w:val="9"/>
    <w:semiHidden/>
    <w:unhideWhenUsed/>
    <w:qFormat/>
    <w:rsid w:val="00242B6C"/>
    <w:pPr>
      <w:keepNext/>
      <w:keepLines/>
      <w:spacing w:before="220" w:after="40"/>
      <w:outlineLvl w:val="4"/>
    </w:pPr>
    <w:rPr>
      <w:b/>
    </w:rPr>
  </w:style>
  <w:style w:type="paragraph" w:styleId="6">
    <w:name w:val="heading 6"/>
    <w:basedOn w:val="a"/>
    <w:next w:val="a"/>
    <w:uiPriority w:val="9"/>
    <w:semiHidden/>
    <w:unhideWhenUsed/>
    <w:qFormat/>
    <w:rsid w:val="00242B6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773"/>
    <w:rPr>
      <w:color w:val="0000FF"/>
      <w:u w:val="single"/>
    </w:rPr>
  </w:style>
  <w:style w:type="character" w:customStyle="1" w:styleId="FontStyle">
    <w:name w:val="Font Style"/>
    <w:uiPriority w:val="99"/>
    <w:qFormat/>
    <w:rsid w:val="007C5E9A"/>
    <w:rPr>
      <w:rFonts w:ascii="Times New Roman" w:eastAsia="Times New Roman" w:hAnsi="Times New Roman" w:cs="Times New Roman"/>
      <w:color w:val="000000"/>
      <w:sz w:val="28"/>
    </w:rPr>
  </w:style>
  <w:style w:type="character" w:customStyle="1" w:styleId="a4">
    <w:name w:val="Основний текст Знак"/>
    <w:basedOn w:val="a0"/>
    <w:uiPriority w:val="99"/>
    <w:semiHidden/>
    <w:qFormat/>
    <w:rsid w:val="00110B3D"/>
    <w:rPr>
      <w:rFonts w:ascii="Calibri" w:eastAsia="Calibri" w:hAnsi="Calibri" w:cs="Times New Roman"/>
      <w:lang w:val="uk-UA"/>
    </w:rPr>
  </w:style>
  <w:style w:type="character" w:customStyle="1" w:styleId="a5">
    <w:name w:val="Текст у виносці Знак"/>
    <w:basedOn w:val="a0"/>
    <w:uiPriority w:val="99"/>
    <w:semiHidden/>
    <w:qFormat/>
    <w:rsid w:val="00224C51"/>
    <w:rPr>
      <w:rFonts w:ascii="Segoe UI" w:hAnsi="Segoe UI" w:cs="Segoe UI"/>
      <w:sz w:val="18"/>
      <w:szCs w:val="18"/>
    </w:rPr>
  </w:style>
  <w:style w:type="character" w:customStyle="1" w:styleId="a6">
    <w:name w:val="Верхній колонтитул Знак"/>
    <w:basedOn w:val="a0"/>
    <w:uiPriority w:val="99"/>
    <w:qFormat/>
    <w:rsid w:val="00C02EE6"/>
  </w:style>
  <w:style w:type="character" w:customStyle="1" w:styleId="a7">
    <w:name w:val="Нижній колонтитул Знак"/>
    <w:basedOn w:val="a0"/>
    <w:uiPriority w:val="99"/>
    <w:qFormat/>
    <w:rsid w:val="00C02EE6"/>
  </w:style>
  <w:style w:type="paragraph" w:customStyle="1" w:styleId="10">
    <w:name w:val="Заголовок1"/>
    <w:basedOn w:val="a"/>
    <w:next w:val="a8"/>
    <w:qFormat/>
    <w:rsid w:val="00242B6C"/>
    <w:pPr>
      <w:keepNext/>
      <w:spacing w:before="240" w:after="120"/>
    </w:pPr>
    <w:rPr>
      <w:rFonts w:ascii="Liberation Sans" w:eastAsia="Microsoft YaHei" w:hAnsi="Liberation Sans" w:cs="Arial"/>
      <w:sz w:val="28"/>
      <w:szCs w:val="28"/>
    </w:rPr>
  </w:style>
  <w:style w:type="paragraph" w:styleId="a8">
    <w:name w:val="Body Text"/>
    <w:basedOn w:val="a"/>
    <w:uiPriority w:val="99"/>
    <w:semiHidden/>
    <w:unhideWhenUsed/>
    <w:rsid w:val="00110B3D"/>
    <w:pPr>
      <w:spacing w:after="120"/>
    </w:pPr>
    <w:rPr>
      <w:rFonts w:cs="Times New Roman"/>
    </w:rPr>
  </w:style>
  <w:style w:type="paragraph" w:styleId="a9">
    <w:name w:val="List"/>
    <w:basedOn w:val="a8"/>
    <w:rsid w:val="00242B6C"/>
    <w:rPr>
      <w:rFonts w:cs="Arial"/>
    </w:rPr>
  </w:style>
  <w:style w:type="paragraph" w:styleId="aa">
    <w:name w:val="caption"/>
    <w:basedOn w:val="a"/>
    <w:qFormat/>
    <w:rsid w:val="00242B6C"/>
    <w:pPr>
      <w:suppressLineNumbers/>
      <w:spacing w:before="120" w:after="120"/>
    </w:pPr>
    <w:rPr>
      <w:rFonts w:cs="Arial"/>
      <w:i/>
      <w:iCs/>
      <w:sz w:val="24"/>
      <w:szCs w:val="24"/>
    </w:rPr>
  </w:style>
  <w:style w:type="paragraph" w:customStyle="1" w:styleId="ab">
    <w:name w:val="Покажчик"/>
    <w:basedOn w:val="a"/>
    <w:qFormat/>
    <w:rsid w:val="00242B6C"/>
    <w:pPr>
      <w:suppressLineNumbers/>
    </w:pPr>
    <w:rPr>
      <w:rFonts w:cs="Arial"/>
    </w:rPr>
  </w:style>
  <w:style w:type="paragraph" w:styleId="ac">
    <w:name w:val="Title"/>
    <w:basedOn w:val="a"/>
    <w:next w:val="a"/>
    <w:uiPriority w:val="10"/>
    <w:qFormat/>
    <w:rsid w:val="00242B6C"/>
    <w:pPr>
      <w:keepNext/>
      <w:keepLines/>
      <w:spacing w:before="480" w:after="120"/>
    </w:pPr>
    <w:rPr>
      <w:b/>
      <w:sz w:val="72"/>
      <w:szCs w:val="72"/>
    </w:rPr>
  </w:style>
  <w:style w:type="paragraph" w:styleId="ad">
    <w:name w:val="List Paragraph"/>
    <w:basedOn w:val="a"/>
    <w:uiPriority w:val="99"/>
    <w:qFormat/>
    <w:rsid w:val="00FA08CB"/>
    <w:pPr>
      <w:ind w:left="720"/>
      <w:contextualSpacing/>
    </w:pPr>
  </w:style>
  <w:style w:type="paragraph" w:customStyle="1" w:styleId="rvps2">
    <w:name w:val="rvps2"/>
    <w:basedOn w:val="a"/>
    <w:qFormat/>
    <w:rsid w:val="00FA08C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
    <w:qFormat/>
    <w:rsid w:val="00110B3D"/>
    <w:pPr>
      <w:spacing w:beforeAutospacing="1"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qFormat/>
    <w:rsid w:val="00110B3D"/>
    <w:pPr>
      <w:spacing w:beforeAutospacing="1" w:afterAutospacing="1" w:line="240" w:lineRule="auto"/>
    </w:pPr>
    <w:rPr>
      <w:rFonts w:ascii="Times New Roman" w:eastAsia="Times New Roman" w:hAnsi="Times New Roman" w:cs="Times New Roman"/>
      <w:sz w:val="24"/>
      <w:szCs w:val="24"/>
    </w:rPr>
  </w:style>
  <w:style w:type="paragraph" w:styleId="af">
    <w:name w:val="Subtitle"/>
    <w:basedOn w:val="a"/>
    <w:next w:val="a"/>
    <w:uiPriority w:val="11"/>
    <w:qFormat/>
    <w:rsid w:val="00242B6C"/>
    <w:pPr>
      <w:keepNext/>
      <w:keepLines/>
      <w:spacing w:before="360" w:after="80"/>
    </w:pPr>
    <w:rPr>
      <w:rFonts w:ascii="Georgia" w:eastAsia="Georgia" w:hAnsi="Georgia" w:cs="Georgia"/>
      <w:i/>
      <w:color w:val="666666"/>
      <w:sz w:val="48"/>
      <w:szCs w:val="48"/>
    </w:rPr>
  </w:style>
  <w:style w:type="paragraph" w:styleId="af0">
    <w:name w:val="Balloon Text"/>
    <w:basedOn w:val="a"/>
    <w:uiPriority w:val="99"/>
    <w:semiHidden/>
    <w:unhideWhenUsed/>
    <w:qFormat/>
    <w:rsid w:val="00224C51"/>
    <w:pPr>
      <w:spacing w:after="0" w:line="240" w:lineRule="auto"/>
    </w:pPr>
    <w:rPr>
      <w:rFonts w:ascii="Segoe UI" w:hAnsi="Segoe UI" w:cs="Segoe UI"/>
      <w:sz w:val="18"/>
      <w:szCs w:val="18"/>
    </w:rPr>
  </w:style>
  <w:style w:type="paragraph" w:customStyle="1" w:styleId="af1">
    <w:name w:val="Верхній і нижній колонтитули"/>
    <w:basedOn w:val="a"/>
    <w:qFormat/>
    <w:rsid w:val="00242B6C"/>
  </w:style>
  <w:style w:type="paragraph" w:styleId="af2">
    <w:name w:val="header"/>
    <w:basedOn w:val="a"/>
    <w:uiPriority w:val="99"/>
    <w:unhideWhenUsed/>
    <w:rsid w:val="00C02EE6"/>
    <w:pPr>
      <w:tabs>
        <w:tab w:val="center" w:pos="4677"/>
        <w:tab w:val="right" w:pos="9355"/>
      </w:tabs>
      <w:spacing w:after="0" w:line="240" w:lineRule="auto"/>
    </w:pPr>
  </w:style>
  <w:style w:type="paragraph" w:styleId="af3">
    <w:name w:val="footer"/>
    <w:basedOn w:val="a"/>
    <w:uiPriority w:val="99"/>
    <w:unhideWhenUsed/>
    <w:rsid w:val="00C02EE6"/>
    <w:pPr>
      <w:tabs>
        <w:tab w:val="center" w:pos="4677"/>
        <w:tab w:val="right" w:pos="9355"/>
      </w:tabs>
      <w:spacing w:after="0" w:line="240" w:lineRule="auto"/>
    </w:pPr>
  </w:style>
  <w:style w:type="paragraph" w:customStyle="1" w:styleId="af4">
    <w:name w:val="Вміст рамки"/>
    <w:basedOn w:val="a"/>
    <w:qFormat/>
    <w:rsid w:val="00242B6C"/>
  </w:style>
  <w:style w:type="table" w:customStyle="1" w:styleId="TableNormal1">
    <w:name w:val="Table Normal1"/>
    <w:rsid w:val="00242B6C"/>
    <w:tblPr>
      <w:tblCellMar>
        <w:top w:w="0" w:type="dxa"/>
        <w:left w:w="0" w:type="dxa"/>
        <w:bottom w:w="0" w:type="dxa"/>
        <w:right w:w="0" w:type="dxa"/>
      </w:tblCellMar>
    </w:tblPr>
  </w:style>
  <w:style w:type="table" w:styleId="af5">
    <w:name w:val="Table Grid"/>
    <w:basedOn w:val="a1"/>
    <w:uiPriority w:val="39"/>
    <w:rsid w:val="009F7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DC"/>
    <w:pPr>
      <w:spacing w:after="200" w:line="276" w:lineRule="auto"/>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773"/>
    <w:rPr>
      <w:color w:val="0000FF"/>
      <w:u w:val="single"/>
    </w:rPr>
  </w:style>
  <w:style w:type="character" w:customStyle="1" w:styleId="FontStyle">
    <w:name w:val="Font Style"/>
    <w:uiPriority w:val="99"/>
    <w:qFormat/>
    <w:rsid w:val="007C5E9A"/>
    <w:rPr>
      <w:rFonts w:ascii="Times New Roman" w:eastAsia="Times New Roman" w:hAnsi="Times New Roman" w:cs="Times New Roman"/>
      <w:color w:val="000000"/>
      <w:sz w:val="28"/>
    </w:rPr>
  </w:style>
  <w:style w:type="character" w:customStyle="1" w:styleId="a4">
    <w:name w:val="Основний текст Знак"/>
    <w:basedOn w:val="a0"/>
    <w:uiPriority w:val="99"/>
    <w:semiHidden/>
    <w:qFormat/>
    <w:rsid w:val="00110B3D"/>
    <w:rPr>
      <w:rFonts w:ascii="Calibri" w:eastAsia="Calibri" w:hAnsi="Calibri" w:cs="Times New Roman"/>
      <w:lang w:val="uk-UA"/>
    </w:rPr>
  </w:style>
  <w:style w:type="character" w:customStyle="1" w:styleId="a5">
    <w:name w:val="Текст у виносці Знак"/>
    <w:basedOn w:val="a0"/>
    <w:uiPriority w:val="99"/>
    <w:semiHidden/>
    <w:qFormat/>
    <w:rsid w:val="00224C51"/>
    <w:rPr>
      <w:rFonts w:ascii="Segoe UI" w:hAnsi="Segoe UI" w:cs="Segoe UI"/>
      <w:sz w:val="18"/>
      <w:szCs w:val="18"/>
    </w:rPr>
  </w:style>
  <w:style w:type="character" w:customStyle="1" w:styleId="a6">
    <w:name w:val="Верхній колонтитул Знак"/>
    <w:basedOn w:val="a0"/>
    <w:uiPriority w:val="99"/>
    <w:qFormat/>
    <w:rsid w:val="00C02EE6"/>
  </w:style>
  <w:style w:type="character" w:customStyle="1" w:styleId="a7">
    <w:name w:val="Нижній колонтитул Знак"/>
    <w:basedOn w:val="a0"/>
    <w:uiPriority w:val="99"/>
    <w:qFormat/>
    <w:rsid w:val="00C02EE6"/>
  </w:style>
  <w:style w:type="paragraph" w:customStyle="1" w:styleId="10">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uiPriority w:val="99"/>
    <w:semiHidden/>
    <w:unhideWhenUsed/>
    <w:rsid w:val="00110B3D"/>
    <w:pPr>
      <w:spacing w:after="120"/>
    </w:pPr>
    <w:rPr>
      <w:rFonts w:cs="Times New Roman"/>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Title"/>
    <w:basedOn w:val="a"/>
    <w:next w:val="a"/>
    <w:uiPriority w:val="10"/>
    <w:qFormat/>
    <w:pPr>
      <w:keepNext/>
      <w:keepLines/>
      <w:spacing w:before="480" w:after="120"/>
    </w:pPr>
    <w:rPr>
      <w:b/>
      <w:sz w:val="72"/>
      <w:szCs w:val="72"/>
    </w:rPr>
  </w:style>
  <w:style w:type="paragraph" w:styleId="ad">
    <w:name w:val="List Paragraph"/>
    <w:basedOn w:val="a"/>
    <w:uiPriority w:val="99"/>
    <w:qFormat/>
    <w:rsid w:val="00FA08CB"/>
    <w:pPr>
      <w:ind w:left="720"/>
      <w:contextualSpacing/>
    </w:pPr>
  </w:style>
  <w:style w:type="paragraph" w:customStyle="1" w:styleId="rvps2">
    <w:name w:val="rvps2"/>
    <w:basedOn w:val="a"/>
    <w:qFormat/>
    <w:rsid w:val="00FA08C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
    <w:qFormat/>
    <w:rsid w:val="00110B3D"/>
    <w:pPr>
      <w:spacing w:beforeAutospacing="1"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qFormat/>
    <w:rsid w:val="00110B3D"/>
    <w:pPr>
      <w:spacing w:beforeAutospacing="1" w:afterAutospacing="1" w:line="240" w:lineRule="auto"/>
    </w:pPr>
    <w:rPr>
      <w:rFonts w:ascii="Times New Roman" w:eastAsia="Times New Roman" w:hAnsi="Times New Roman" w:cs="Times New Roman"/>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0">
    <w:name w:val="Balloon Text"/>
    <w:basedOn w:val="a"/>
    <w:uiPriority w:val="99"/>
    <w:semiHidden/>
    <w:unhideWhenUsed/>
    <w:qFormat/>
    <w:rsid w:val="00224C51"/>
    <w:pPr>
      <w:spacing w:after="0" w:line="240" w:lineRule="auto"/>
    </w:pPr>
    <w:rPr>
      <w:rFonts w:ascii="Segoe UI" w:hAnsi="Segoe UI" w:cs="Segoe UI"/>
      <w:sz w:val="18"/>
      <w:szCs w:val="18"/>
    </w:rPr>
  </w:style>
  <w:style w:type="paragraph" w:customStyle="1" w:styleId="af1">
    <w:name w:val="Верхній і нижній колонтитули"/>
    <w:basedOn w:val="a"/>
    <w:qFormat/>
  </w:style>
  <w:style w:type="paragraph" w:styleId="af2">
    <w:name w:val="header"/>
    <w:basedOn w:val="a"/>
    <w:uiPriority w:val="99"/>
    <w:unhideWhenUsed/>
    <w:rsid w:val="00C02EE6"/>
    <w:pPr>
      <w:tabs>
        <w:tab w:val="center" w:pos="4677"/>
        <w:tab w:val="right" w:pos="9355"/>
      </w:tabs>
      <w:spacing w:after="0" w:line="240" w:lineRule="auto"/>
    </w:pPr>
  </w:style>
  <w:style w:type="paragraph" w:styleId="af3">
    <w:name w:val="footer"/>
    <w:basedOn w:val="a"/>
    <w:uiPriority w:val="99"/>
    <w:unhideWhenUsed/>
    <w:rsid w:val="00C02EE6"/>
    <w:pPr>
      <w:tabs>
        <w:tab w:val="center" w:pos="4677"/>
        <w:tab w:val="right" w:pos="9355"/>
      </w:tabs>
      <w:spacing w:after="0" w:line="240" w:lineRule="auto"/>
    </w:pPr>
  </w:style>
  <w:style w:type="paragraph" w:customStyle="1" w:styleId="af4">
    <w:name w:val="Вміст рамки"/>
    <w:basedOn w:val="a"/>
    <w:qFormat/>
  </w:style>
  <w:style w:type="table" w:customStyle="1" w:styleId="TableNormal1">
    <w:name w:val="Table Normal1"/>
    <w:tblPr>
      <w:tblCellMar>
        <w:top w:w="0" w:type="dxa"/>
        <w:left w:w="0" w:type="dxa"/>
        <w:bottom w:w="0" w:type="dxa"/>
        <w:right w:w="0" w:type="dxa"/>
      </w:tblCellMar>
    </w:tblPr>
  </w:style>
  <w:style w:type="table" w:styleId="af5">
    <w:name w:val="Table Grid"/>
    <w:basedOn w:val="a1"/>
    <w:uiPriority w:val="39"/>
    <w:rsid w:val="009F7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62207">
      <w:bodyDiv w:val="1"/>
      <w:marLeft w:val="0"/>
      <w:marRight w:val="0"/>
      <w:marTop w:val="0"/>
      <w:marBottom w:val="0"/>
      <w:divBdr>
        <w:top w:val="none" w:sz="0" w:space="0" w:color="auto"/>
        <w:left w:val="none" w:sz="0" w:space="0" w:color="auto"/>
        <w:bottom w:val="none" w:sz="0" w:space="0" w:color="auto"/>
        <w:right w:val="none" w:sz="0" w:space="0" w:color="auto"/>
      </w:divBdr>
    </w:div>
    <w:div w:id="49496890">
      <w:bodyDiv w:val="1"/>
      <w:marLeft w:val="0"/>
      <w:marRight w:val="0"/>
      <w:marTop w:val="0"/>
      <w:marBottom w:val="0"/>
      <w:divBdr>
        <w:top w:val="none" w:sz="0" w:space="0" w:color="auto"/>
        <w:left w:val="none" w:sz="0" w:space="0" w:color="auto"/>
        <w:bottom w:val="none" w:sz="0" w:space="0" w:color="auto"/>
        <w:right w:val="none" w:sz="0" w:space="0" w:color="auto"/>
      </w:divBdr>
    </w:div>
    <w:div w:id="79757909">
      <w:bodyDiv w:val="1"/>
      <w:marLeft w:val="0"/>
      <w:marRight w:val="0"/>
      <w:marTop w:val="0"/>
      <w:marBottom w:val="0"/>
      <w:divBdr>
        <w:top w:val="none" w:sz="0" w:space="0" w:color="auto"/>
        <w:left w:val="none" w:sz="0" w:space="0" w:color="auto"/>
        <w:bottom w:val="none" w:sz="0" w:space="0" w:color="auto"/>
        <w:right w:val="none" w:sz="0" w:space="0" w:color="auto"/>
      </w:divBdr>
    </w:div>
    <w:div w:id="128672600">
      <w:bodyDiv w:val="1"/>
      <w:marLeft w:val="0"/>
      <w:marRight w:val="0"/>
      <w:marTop w:val="0"/>
      <w:marBottom w:val="0"/>
      <w:divBdr>
        <w:top w:val="none" w:sz="0" w:space="0" w:color="auto"/>
        <w:left w:val="none" w:sz="0" w:space="0" w:color="auto"/>
        <w:bottom w:val="none" w:sz="0" w:space="0" w:color="auto"/>
        <w:right w:val="none" w:sz="0" w:space="0" w:color="auto"/>
      </w:divBdr>
    </w:div>
    <w:div w:id="140390301">
      <w:bodyDiv w:val="1"/>
      <w:marLeft w:val="0"/>
      <w:marRight w:val="0"/>
      <w:marTop w:val="0"/>
      <w:marBottom w:val="0"/>
      <w:divBdr>
        <w:top w:val="none" w:sz="0" w:space="0" w:color="auto"/>
        <w:left w:val="none" w:sz="0" w:space="0" w:color="auto"/>
        <w:bottom w:val="none" w:sz="0" w:space="0" w:color="auto"/>
        <w:right w:val="none" w:sz="0" w:space="0" w:color="auto"/>
      </w:divBdr>
    </w:div>
    <w:div w:id="202211234">
      <w:bodyDiv w:val="1"/>
      <w:marLeft w:val="0"/>
      <w:marRight w:val="0"/>
      <w:marTop w:val="0"/>
      <w:marBottom w:val="0"/>
      <w:divBdr>
        <w:top w:val="none" w:sz="0" w:space="0" w:color="auto"/>
        <w:left w:val="none" w:sz="0" w:space="0" w:color="auto"/>
        <w:bottom w:val="none" w:sz="0" w:space="0" w:color="auto"/>
        <w:right w:val="none" w:sz="0" w:space="0" w:color="auto"/>
      </w:divBdr>
    </w:div>
    <w:div w:id="249002147">
      <w:bodyDiv w:val="1"/>
      <w:marLeft w:val="0"/>
      <w:marRight w:val="0"/>
      <w:marTop w:val="0"/>
      <w:marBottom w:val="0"/>
      <w:divBdr>
        <w:top w:val="none" w:sz="0" w:space="0" w:color="auto"/>
        <w:left w:val="none" w:sz="0" w:space="0" w:color="auto"/>
        <w:bottom w:val="none" w:sz="0" w:space="0" w:color="auto"/>
        <w:right w:val="none" w:sz="0" w:space="0" w:color="auto"/>
      </w:divBdr>
    </w:div>
    <w:div w:id="373578600">
      <w:bodyDiv w:val="1"/>
      <w:marLeft w:val="0"/>
      <w:marRight w:val="0"/>
      <w:marTop w:val="0"/>
      <w:marBottom w:val="0"/>
      <w:divBdr>
        <w:top w:val="none" w:sz="0" w:space="0" w:color="auto"/>
        <w:left w:val="none" w:sz="0" w:space="0" w:color="auto"/>
        <w:bottom w:val="none" w:sz="0" w:space="0" w:color="auto"/>
        <w:right w:val="none" w:sz="0" w:space="0" w:color="auto"/>
      </w:divBdr>
    </w:div>
    <w:div w:id="376324500">
      <w:bodyDiv w:val="1"/>
      <w:marLeft w:val="0"/>
      <w:marRight w:val="0"/>
      <w:marTop w:val="0"/>
      <w:marBottom w:val="0"/>
      <w:divBdr>
        <w:top w:val="none" w:sz="0" w:space="0" w:color="auto"/>
        <w:left w:val="none" w:sz="0" w:space="0" w:color="auto"/>
        <w:bottom w:val="none" w:sz="0" w:space="0" w:color="auto"/>
        <w:right w:val="none" w:sz="0" w:space="0" w:color="auto"/>
      </w:divBdr>
    </w:div>
    <w:div w:id="521476169">
      <w:bodyDiv w:val="1"/>
      <w:marLeft w:val="0"/>
      <w:marRight w:val="0"/>
      <w:marTop w:val="0"/>
      <w:marBottom w:val="0"/>
      <w:divBdr>
        <w:top w:val="none" w:sz="0" w:space="0" w:color="auto"/>
        <w:left w:val="none" w:sz="0" w:space="0" w:color="auto"/>
        <w:bottom w:val="none" w:sz="0" w:space="0" w:color="auto"/>
        <w:right w:val="none" w:sz="0" w:space="0" w:color="auto"/>
      </w:divBdr>
    </w:div>
    <w:div w:id="575088071">
      <w:bodyDiv w:val="1"/>
      <w:marLeft w:val="0"/>
      <w:marRight w:val="0"/>
      <w:marTop w:val="0"/>
      <w:marBottom w:val="0"/>
      <w:divBdr>
        <w:top w:val="none" w:sz="0" w:space="0" w:color="auto"/>
        <w:left w:val="none" w:sz="0" w:space="0" w:color="auto"/>
        <w:bottom w:val="none" w:sz="0" w:space="0" w:color="auto"/>
        <w:right w:val="none" w:sz="0" w:space="0" w:color="auto"/>
      </w:divBdr>
    </w:div>
    <w:div w:id="642583649">
      <w:bodyDiv w:val="1"/>
      <w:marLeft w:val="0"/>
      <w:marRight w:val="0"/>
      <w:marTop w:val="0"/>
      <w:marBottom w:val="0"/>
      <w:divBdr>
        <w:top w:val="none" w:sz="0" w:space="0" w:color="auto"/>
        <w:left w:val="none" w:sz="0" w:space="0" w:color="auto"/>
        <w:bottom w:val="none" w:sz="0" w:space="0" w:color="auto"/>
        <w:right w:val="none" w:sz="0" w:space="0" w:color="auto"/>
      </w:divBdr>
    </w:div>
    <w:div w:id="807090957">
      <w:bodyDiv w:val="1"/>
      <w:marLeft w:val="0"/>
      <w:marRight w:val="0"/>
      <w:marTop w:val="0"/>
      <w:marBottom w:val="0"/>
      <w:divBdr>
        <w:top w:val="none" w:sz="0" w:space="0" w:color="auto"/>
        <w:left w:val="none" w:sz="0" w:space="0" w:color="auto"/>
        <w:bottom w:val="none" w:sz="0" w:space="0" w:color="auto"/>
        <w:right w:val="none" w:sz="0" w:space="0" w:color="auto"/>
      </w:divBdr>
    </w:div>
    <w:div w:id="836307465">
      <w:bodyDiv w:val="1"/>
      <w:marLeft w:val="0"/>
      <w:marRight w:val="0"/>
      <w:marTop w:val="0"/>
      <w:marBottom w:val="0"/>
      <w:divBdr>
        <w:top w:val="none" w:sz="0" w:space="0" w:color="auto"/>
        <w:left w:val="none" w:sz="0" w:space="0" w:color="auto"/>
        <w:bottom w:val="none" w:sz="0" w:space="0" w:color="auto"/>
        <w:right w:val="none" w:sz="0" w:space="0" w:color="auto"/>
      </w:divBdr>
    </w:div>
    <w:div w:id="863982629">
      <w:bodyDiv w:val="1"/>
      <w:marLeft w:val="0"/>
      <w:marRight w:val="0"/>
      <w:marTop w:val="0"/>
      <w:marBottom w:val="0"/>
      <w:divBdr>
        <w:top w:val="none" w:sz="0" w:space="0" w:color="auto"/>
        <w:left w:val="none" w:sz="0" w:space="0" w:color="auto"/>
        <w:bottom w:val="none" w:sz="0" w:space="0" w:color="auto"/>
        <w:right w:val="none" w:sz="0" w:space="0" w:color="auto"/>
      </w:divBdr>
    </w:div>
    <w:div w:id="949433521">
      <w:bodyDiv w:val="1"/>
      <w:marLeft w:val="0"/>
      <w:marRight w:val="0"/>
      <w:marTop w:val="0"/>
      <w:marBottom w:val="0"/>
      <w:divBdr>
        <w:top w:val="none" w:sz="0" w:space="0" w:color="auto"/>
        <w:left w:val="none" w:sz="0" w:space="0" w:color="auto"/>
        <w:bottom w:val="none" w:sz="0" w:space="0" w:color="auto"/>
        <w:right w:val="none" w:sz="0" w:space="0" w:color="auto"/>
      </w:divBdr>
    </w:div>
    <w:div w:id="990210388">
      <w:bodyDiv w:val="1"/>
      <w:marLeft w:val="0"/>
      <w:marRight w:val="0"/>
      <w:marTop w:val="0"/>
      <w:marBottom w:val="0"/>
      <w:divBdr>
        <w:top w:val="none" w:sz="0" w:space="0" w:color="auto"/>
        <w:left w:val="none" w:sz="0" w:space="0" w:color="auto"/>
        <w:bottom w:val="none" w:sz="0" w:space="0" w:color="auto"/>
        <w:right w:val="none" w:sz="0" w:space="0" w:color="auto"/>
      </w:divBdr>
    </w:div>
    <w:div w:id="1003432994">
      <w:bodyDiv w:val="1"/>
      <w:marLeft w:val="0"/>
      <w:marRight w:val="0"/>
      <w:marTop w:val="0"/>
      <w:marBottom w:val="0"/>
      <w:divBdr>
        <w:top w:val="none" w:sz="0" w:space="0" w:color="auto"/>
        <w:left w:val="none" w:sz="0" w:space="0" w:color="auto"/>
        <w:bottom w:val="none" w:sz="0" w:space="0" w:color="auto"/>
        <w:right w:val="none" w:sz="0" w:space="0" w:color="auto"/>
      </w:divBdr>
    </w:div>
    <w:div w:id="1156730156">
      <w:bodyDiv w:val="1"/>
      <w:marLeft w:val="0"/>
      <w:marRight w:val="0"/>
      <w:marTop w:val="0"/>
      <w:marBottom w:val="0"/>
      <w:divBdr>
        <w:top w:val="none" w:sz="0" w:space="0" w:color="auto"/>
        <w:left w:val="none" w:sz="0" w:space="0" w:color="auto"/>
        <w:bottom w:val="none" w:sz="0" w:space="0" w:color="auto"/>
        <w:right w:val="none" w:sz="0" w:space="0" w:color="auto"/>
      </w:divBdr>
    </w:div>
    <w:div w:id="1209604356">
      <w:bodyDiv w:val="1"/>
      <w:marLeft w:val="0"/>
      <w:marRight w:val="0"/>
      <w:marTop w:val="0"/>
      <w:marBottom w:val="0"/>
      <w:divBdr>
        <w:top w:val="none" w:sz="0" w:space="0" w:color="auto"/>
        <w:left w:val="none" w:sz="0" w:space="0" w:color="auto"/>
        <w:bottom w:val="none" w:sz="0" w:space="0" w:color="auto"/>
        <w:right w:val="none" w:sz="0" w:space="0" w:color="auto"/>
      </w:divBdr>
    </w:div>
    <w:div w:id="1221407792">
      <w:bodyDiv w:val="1"/>
      <w:marLeft w:val="0"/>
      <w:marRight w:val="0"/>
      <w:marTop w:val="0"/>
      <w:marBottom w:val="0"/>
      <w:divBdr>
        <w:top w:val="none" w:sz="0" w:space="0" w:color="auto"/>
        <w:left w:val="none" w:sz="0" w:space="0" w:color="auto"/>
        <w:bottom w:val="none" w:sz="0" w:space="0" w:color="auto"/>
        <w:right w:val="none" w:sz="0" w:space="0" w:color="auto"/>
      </w:divBdr>
    </w:div>
    <w:div w:id="1318996583">
      <w:bodyDiv w:val="1"/>
      <w:marLeft w:val="0"/>
      <w:marRight w:val="0"/>
      <w:marTop w:val="0"/>
      <w:marBottom w:val="0"/>
      <w:divBdr>
        <w:top w:val="none" w:sz="0" w:space="0" w:color="auto"/>
        <w:left w:val="none" w:sz="0" w:space="0" w:color="auto"/>
        <w:bottom w:val="none" w:sz="0" w:space="0" w:color="auto"/>
        <w:right w:val="none" w:sz="0" w:space="0" w:color="auto"/>
      </w:divBdr>
    </w:div>
    <w:div w:id="1377698871">
      <w:bodyDiv w:val="1"/>
      <w:marLeft w:val="0"/>
      <w:marRight w:val="0"/>
      <w:marTop w:val="0"/>
      <w:marBottom w:val="0"/>
      <w:divBdr>
        <w:top w:val="none" w:sz="0" w:space="0" w:color="auto"/>
        <w:left w:val="none" w:sz="0" w:space="0" w:color="auto"/>
        <w:bottom w:val="none" w:sz="0" w:space="0" w:color="auto"/>
        <w:right w:val="none" w:sz="0" w:space="0" w:color="auto"/>
      </w:divBdr>
    </w:div>
    <w:div w:id="1398935607">
      <w:bodyDiv w:val="1"/>
      <w:marLeft w:val="0"/>
      <w:marRight w:val="0"/>
      <w:marTop w:val="0"/>
      <w:marBottom w:val="0"/>
      <w:divBdr>
        <w:top w:val="none" w:sz="0" w:space="0" w:color="auto"/>
        <w:left w:val="none" w:sz="0" w:space="0" w:color="auto"/>
        <w:bottom w:val="none" w:sz="0" w:space="0" w:color="auto"/>
        <w:right w:val="none" w:sz="0" w:space="0" w:color="auto"/>
      </w:divBdr>
    </w:div>
    <w:div w:id="1458453038">
      <w:bodyDiv w:val="1"/>
      <w:marLeft w:val="0"/>
      <w:marRight w:val="0"/>
      <w:marTop w:val="0"/>
      <w:marBottom w:val="0"/>
      <w:divBdr>
        <w:top w:val="none" w:sz="0" w:space="0" w:color="auto"/>
        <w:left w:val="none" w:sz="0" w:space="0" w:color="auto"/>
        <w:bottom w:val="none" w:sz="0" w:space="0" w:color="auto"/>
        <w:right w:val="none" w:sz="0" w:space="0" w:color="auto"/>
      </w:divBdr>
    </w:div>
    <w:div w:id="1495413019">
      <w:bodyDiv w:val="1"/>
      <w:marLeft w:val="0"/>
      <w:marRight w:val="0"/>
      <w:marTop w:val="0"/>
      <w:marBottom w:val="0"/>
      <w:divBdr>
        <w:top w:val="none" w:sz="0" w:space="0" w:color="auto"/>
        <w:left w:val="none" w:sz="0" w:space="0" w:color="auto"/>
        <w:bottom w:val="none" w:sz="0" w:space="0" w:color="auto"/>
        <w:right w:val="none" w:sz="0" w:space="0" w:color="auto"/>
      </w:divBdr>
    </w:div>
    <w:div w:id="1619296106">
      <w:bodyDiv w:val="1"/>
      <w:marLeft w:val="0"/>
      <w:marRight w:val="0"/>
      <w:marTop w:val="0"/>
      <w:marBottom w:val="0"/>
      <w:divBdr>
        <w:top w:val="none" w:sz="0" w:space="0" w:color="auto"/>
        <w:left w:val="none" w:sz="0" w:space="0" w:color="auto"/>
        <w:bottom w:val="none" w:sz="0" w:space="0" w:color="auto"/>
        <w:right w:val="none" w:sz="0" w:space="0" w:color="auto"/>
      </w:divBdr>
    </w:div>
    <w:div w:id="1656060100">
      <w:bodyDiv w:val="1"/>
      <w:marLeft w:val="0"/>
      <w:marRight w:val="0"/>
      <w:marTop w:val="0"/>
      <w:marBottom w:val="0"/>
      <w:divBdr>
        <w:top w:val="none" w:sz="0" w:space="0" w:color="auto"/>
        <w:left w:val="none" w:sz="0" w:space="0" w:color="auto"/>
        <w:bottom w:val="none" w:sz="0" w:space="0" w:color="auto"/>
        <w:right w:val="none" w:sz="0" w:space="0" w:color="auto"/>
      </w:divBdr>
    </w:div>
    <w:div w:id="1674649509">
      <w:bodyDiv w:val="1"/>
      <w:marLeft w:val="0"/>
      <w:marRight w:val="0"/>
      <w:marTop w:val="0"/>
      <w:marBottom w:val="0"/>
      <w:divBdr>
        <w:top w:val="none" w:sz="0" w:space="0" w:color="auto"/>
        <w:left w:val="none" w:sz="0" w:space="0" w:color="auto"/>
        <w:bottom w:val="none" w:sz="0" w:space="0" w:color="auto"/>
        <w:right w:val="none" w:sz="0" w:space="0" w:color="auto"/>
      </w:divBdr>
    </w:div>
    <w:div w:id="1738430750">
      <w:bodyDiv w:val="1"/>
      <w:marLeft w:val="0"/>
      <w:marRight w:val="0"/>
      <w:marTop w:val="0"/>
      <w:marBottom w:val="0"/>
      <w:divBdr>
        <w:top w:val="none" w:sz="0" w:space="0" w:color="auto"/>
        <w:left w:val="none" w:sz="0" w:space="0" w:color="auto"/>
        <w:bottom w:val="none" w:sz="0" w:space="0" w:color="auto"/>
        <w:right w:val="none" w:sz="0" w:space="0" w:color="auto"/>
      </w:divBdr>
    </w:div>
    <w:div w:id="1768034474">
      <w:bodyDiv w:val="1"/>
      <w:marLeft w:val="0"/>
      <w:marRight w:val="0"/>
      <w:marTop w:val="0"/>
      <w:marBottom w:val="0"/>
      <w:divBdr>
        <w:top w:val="none" w:sz="0" w:space="0" w:color="auto"/>
        <w:left w:val="none" w:sz="0" w:space="0" w:color="auto"/>
        <w:bottom w:val="none" w:sz="0" w:space="0" w:color="auto"/>
        <w:right w:val="none" w:sz="0" w:space="0" w:color="auto"/>
      </w:divBdr>
    </w:div>
    <w:div w:id="1851292905">
      <w:bodyDiv w:val="1"/>
      <w:marLeft w:val="0"/>
      <w:marRight w:val="0"/>
      <w:marTop w:val="0"/>
      <w:marBottom w:val="0"/>
      <w:divBdr>
        <w:top w:val="none" w:sz="0" w:space="0" w:color="auto"/>
        <w:left w:val="none" w:sz="0" w:space="0" w:color="auto"/>
        <w:bottom w:val="none" w:sz="0" w:space="0" w:color="auto"/>
        <w:right w:val="none" w:sz="0" w:space="0" w:color="auto"/>
      </w:divBdr>
    </w:div>
    <w:div w:id="1869491048">
      <w:bodyDiv w:val="1"/>
      <w:marLeft w:val="0"/>
      <w:marRight w:val="0"/>
      <w:marTop w:val="0"/>
      <w:marBottom w:val="0"/>
      <w:divBdr>
        <w:top w:val="none" w:sz="0" w:space="0" w:color="auto"/>
        <w:left w:val="none" w:sz="0" w:space="0" w:color="auto"/>
        <w:bottom w:val="none" w:sz="0" w:space="0" w:color="auto"/>
        <w:right w:val="none" w:sz="0" w:space="0" w:color="auto"/>
      </w:divBdr>
    </w:div>
    <w:div w:id="1951551417">
      <w:bodyDiv w:val="1"/>
      <w:marLeft w:val="0"/>
      <w:marRight w:val="0"/>
      <w:marTop w:val="0"/>
      <w:marBottom w:val="0"/>
      <w:divBdr>
        <w:top w:val="none" w:sz="0" w:space="0" w:color="auto"/>
        <w:left w:val="none" w:sz="0" w:space="0" w:color="auto"/>
        <w:bottom w:val="none" w:sz="0" w:space="0" w:color="auto"/>
        <w:right w:val="none" w:sz="0" w:space="0" w:color="auto"/>
      </w:divBdr>
    </w:div>
    <w:div w:id="2057655119">
      <w:bodyDiv w:val="1"/>
      <w:marLeft w:val="0"/>
      <w:marRight w:val="0"/>
      <w:marTop w:val="0"/>
      <w:marBottom w:val="0"/>
      <w:divBdr>
        <w:top w:val="none" w:sz="0" w:space="0" w:color="auto"/>
        <w:left w:val="none" w:sz="0" w:space="0" w:color="auto"/>
        <w:bottom w:val="none" w:sz="0" w:space="0" w:color="auto"/>
        <w:right w:val="none" w:sz="0" w:space="0" w:color="auto"/>
      </w:divBdr>
    </w:div>
    <w:div w:id="2083410590">
      <w:bodyDiv w:val="1"/>
      <w:marLeft w:val="0"/>
      <w:marRight w:val="0"/>
      <w:marTop w:val="0"/>
      <w:marBottom w:val="0"/>
      <w:divBdr>
        <w:top w:val="none" w:sz="0" w:space="0" w:color="auto"/>
        <w:left w:val="none" w:sz="0" w:space="0" w:color="auto"/>
        <w:bottom w:val="none" w:sz="0" w:space="0" w:color="auto"/>
        <w:right w:val="none" w:sz="0" w:space="0" w:color="auto"/>
      </w:divBdr>
    </w:div>
    <w:div w:id="2125953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xqJ5vUu3MU0k/gxbciIxLsw2l8A==">CgMxLjAyCmlkLjMwajB6bGwyCmlkLjFmb2I5dGUyCmlkLjN6bnlzaDc4AHIhMVBzMW0zTEZLMDJSa3dRQ0JldzUwUzhvTGdzNDZVQlpN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17006</Words>
  <Characters>9694</Characters>
  <Application>Microsoft Office Word</Application>
  <DocSecurity>0</DocSecurity>
  <Lines>80</Lines>
  <Paragraphs>53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2026-01-05T11:52:00Z</dcterms:created>
  <dcterms:modified xsi:type="dcterms:W3CDTF">2026-01-19T09:47:00Z</dcterms:modified>
  <dc:language>ua-UA</dc:language>
</cp:coreProperties>
</file>