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01" w:rsidRPr="00B521F0" w:rsidRDefault="008A6F01" w:rsidP="008A6F01">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8A6F01" w:rsidRPr="006903E0" w:rsidRDefault="008A6F01" w:rsidP="008A6F01">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8A6F01" w:rsidRPr="00B521F0" w:rsidRDefault="008A6F01" w:rsidP="008A6F01">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8A6F01" w:rsidRPr="006903E0" w:rsidRDefault="008A6F01" w:rsidP="008A6F01">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8A6F01" w:rsidRPr="006903E0" w:rsidRDefault="008A6F01" w:rsidP="008A6F01">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8A6F01" w:rsidRPr="00B521F0" w:rsidRDefault="008A6F01" w:rsidP="008A6F01">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8A6F01" w:rsidRPr="00B521F0" w:rsidRDefault="008A6F01" w:rsidP="008A6F01">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8A6F01" w:rsidRDefault="008A6F01" w:rsidP="008A6F01">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D97FD3" w:rsidRDefault="00D97FD3" w:rsidP="008A6F01">
      <w:pPr>
        <w:pStyle w:val="3"/>
        <w:shd w:val="clear" w:color="auto" w:fill="FFFFFF"/>
        <w:spacing w:line="360" w:lineRule="atLeast"/>
        <w:textAlignment w:val="baseline"/>
        <w:rPr>
          <w:rFonts w:ascii="Times New Roman" w:eastAsia="Times New Roman" w:hAnsi="Times New Roman" w:cs="Times New Roman"/>
          <w:color w:val="auto"/>
          <w:sz w:val="21"/>
          <w:szCs w:val="21"/>
        </w:rPr>
      </w:pPr>
      <w:r>
        <w:rPr>
          <w:rStyle w:val="h-select-all"/>
          <w:rFonts w:ascii="Arial" w:hAnsi="Arial" w:cs="Arial"/>
          <w:color w:val="333333"/>
          <w:bdr w:val="none" w:sz="0" w:space="0" w:color="auto" w:frame="1"/>
        </w:rPr>
        <w:t>UA-2026-02-19-011198-a</w:t>
      </w:r>
      <w:r>
        <w:rPr>
          <w:rFonts w:ascii="Arial" w:hAnsi="Arial" w:cs="Arial"/>
          <w:color w:val="333333"/>
          <w:shd w:val="clear" w:color="auto" w:fill="FFFFFF"/>
        </w:rPr>
        <w:t> </w:t>
      </w:r>
      <w:hyperlink r:id="rId5" w:tgtFrame="_blank" w:history="1">
        <w:r>
          <w:rPr>
            <w:rStyle w:val="a3"/>
            <w:rFonts w:ascii="Arial" w:hAnsi="Arial" w:cs="Arial"/>
            <w:color w:val="00A1CD"/>
            <w:bdr w:val="none" w:sz="0" w:space="0" w:color="auto" w:frame="1"/>
          </w:rPr>
          <w:t xml:space="preserve">Закупівля на </w:t>
        </w:r>
        <w:proofErr w:type="spellStart"/>
        <w:r>
          <w:rPr>
            <w:rStyle w:val="a3"/>
            <w:rFonts w:ascii="Arial" w:hAnsi="Arial" w:cs="Arial"/>
            <w:color w:val="00A1CD"/>
            <w:bdr w:val="none" w:sz="0" w:space="0" w:color="auto" w:frame="1"/>
          </w:rPr>
          <w:t>prozorro.gov.ua</w:t>
        </w:r>
        <w:proofErr w:type="spellEnd"/>
      </w:hyperlink>
      <w:r w:rsidRPr="00D360CA">
        <w:rPr>
          <w:rFonts w:ascii="Times New Roman" w:eastAsia="Times New Roman" w:hAnsi="Times New Roman" w:cs="Times New Roman"/>
          <w:color w:val="auto"/>
          <w:sz w:val="21"/>
          <w:szCs w:val="21"/>
        </w:rPr>
        <w:t xml:space="preserve"> </w:t>
      </w:r>
    </w:p>
    <w:p w:rsidR="008A6F01" w:rsidRPr="00D360CA" w:rsidRDefault="008A6F01" w:rsidP="008A6F01">
      <w:pPr>
        <w:pStyle w:val="3"/>
        <w:shd w:val="clear" w:color="auto" w:fill="FFFFFF"/>
        <w:spacing w:line="360" w:lineRule="atLeast"/>
        <w:textAlignment w:val="baseline"/>
        <w:rPr>
          <w:rFonts w:ascii="Times New Roman" w:hAnsi="Times New Roman" w:cs="Times New Roman"/>
          <w:color w:val="auto"/>
        </w:rPr>
      </w:pPr>
      <w:r w:rsidRPr="00D360CA">
        <w:rPr>
          <w:rFonts w:ascii="Times New Roman" w:eastAsia="Times New Roman" w:hAnsi="Times New Roman" w:cs="Times New Roman"/>
          <w:color w:val="auto"/>
          <w:sz w:val="21"/>
          <w:szCs w:val="21"/>
        </w:rPr>
        <w:t>Код ДК021</w:t>
      </w:r>
      <w:r w:rsidRPr="00D360CA">
        <w:rPr>
          <w:rFonts w:ascii="Times New Roman" w:eastAsia="Times New Roman" w:hAnsi="Times New Roman" w:cs="Times New Roman"/>
          <w:b w:val="0"/>
          <w:bCs w:val="0"/>
          <w:color w:val="auto"/>
          <w:sz w:val="21"/>
          <w:szCs w:val="21"/>
        </w:rPr>
        <w:t xml:space="preserve">  </w:t>
      </w:r>
      <w:r w:rsidRPr="00D360CA">
        <w:rPr>
          <w:rFonts w:ascii="Times New Roman" w:eastAsia="Times New Roman" w:hAnsi="Times New Roman" w:cs="Times New Roman"/>
          <w:color w:val="auto"/>
          <w:sz w:val="21"/>
          <w:szCs w:val="21"/>
        </w:rPr>
        <w:t>30190000-7 - Офісне устаткування та приладдя різне.</w:t>
      </w:r>
      <w:r w:rsidRPr="00D360CA">
        <w:rPr>
          <w:rFonts w:ascii="Times New Roman" w:hAnsi="Times New Roman" w:cs="Times New Roman"/>
          <w:color w:val="auto"/>
        </w:rPr>
        <w:t xml:space="preserve"> </w:t>
      </w:r>
      <w:r w:rsidR="00344D17" w:rsidRPr="00D360CA">
        <w:rPr>
          <w:rFonts w:ascii="Times New Roman" w:hAnsi="Times New Roman" w:cs="Times New Roman"/>
          <w:color w:val="auto"/>
        </w:rPr>
        <w:fldChar w:fldCharType="begin"/>
      </w:r>
      <w:r w:rsidRPr="00D360CA">
        <w:rPr>
          <w:rFonts w:ascii="Times New Roman" w:hAnsi="Times New Roman" w:cs="Times New Roman"/>
          <w:color w:val="auto"/>
        </w:rPr>
        <w:instrText xml:space="preserve"> HYPERLINK "https://my.zakupivli.pro/cabinet/ecatalog/gov/list/5cbeebe902464f0001fa7ba1/68af027ffc7e326c113cd164/68af3b0efc7e326c113cd1cd" </w:instrText>
      </w:r>
      <w:r w:rsidR="00344D17" w:rsidRPr="00D360CA">
        <w:rPr>
          <w:rFonts w:ascii="Times New Roman" w:hAnsi="Times New Roman" w:cs="Times New Roman"/>
          <w:color w:val="auto"/>
        </w:rPr>
        <w:fldChar w:fldCharType="separate"/>
      </w:r>
      <w:r w:rsidRPr="00D360CA">
        <w:rPr>
          <w:rStyle w:val="linktext-ibq3y-0"/>
          <w:rFonts w:ascii="Times New Roman" w:hAnsi="Times New Roman" w:cs="Times New Roman"/>
          <w:color w:val="auto"/>
          <w:sz w:val="21"/>
          <w:szCs w:val="21"/>
          <w:u w:val="single"/>
          <w:bdr w:val="none" w:sz="0" w:space="0" w:color="auto" w:frame="1"/>
          <w:shd w:val="clear" w:color="auto" w:fill="FFFFFF"/>
        </w:rPr>
        <w:t>Папір для друку, А4, 80 г/м², СIE 150%, 103 мкм, 91%, 500 арк., білий</w:t>
      </w:r>
      <w:r w:rsidR="00344D17" w:rsidRPr="00D360CA">
        <w:rPr>
          <w:rFonts w:ascii="Times New Roman" w:hAnsi="Times New Roman" w:cs="Times New Roman"/>
          <w:color w:val="auto"/>
        </w:rPr>
        <w:fldChar w:fldCharType="end"/>
      </w:r>
    </w:p>
    <w:p w:rsidR="008A6F01" w:rsidRPr="0013734E" w:rsidRDefault="008A6F01" w:rsidP="008A6F01">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8A6F01" w:rsidRPr="00B521F0" w:rsidRDefault="008A6F01" w:rsidP="008A6F01">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Pr>
          <w:rFonts w:ascii="Times New Roman" w:hAnsi="Times New Roman" w:cs="Times New Roman"/>
          <w:bCs/>
          <w:color w:val="000000"/>
          <w:sz w:val="20"/>
          <w:szCs w:val="20"/>
          <w:bdr w:val="none" w:sz="0" w:space="0" w:color="auto" w:frame="1"/>
          <w:lang w:val="uk-UA"/>
        </w:rPr>
        <w:t>150</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w:t>
      </w:r>
      <w:proofErr w:type="spellStart"/>
      <w:r>
        <w:rPr>
          <w:rFonts w:ascii="Times New Roman" w:hAnsi="Times New Roman" w:cs="Times New Roman"/>
          <w:sz w:val="20"/>
          <w:szCs w:val="20"/>
          <w:lang w:val="uk-UA"/>
        </w:rPr>
        <w:t>пятнадцять</w:t>
      </w:r>
      <w:proofErr w:type="spellEnd"/>
      <w:r>
        <w:rPr>
          <w:rFonts w:ascii="Times New Roman" w:hAnsi="Times New Roman" w:cs="Times New Roman"/>
          <w:sz w:val="20"/>
          <w:szCs w:val="20"/>
          <w:lang w:val="uk-UA"/>
        </w:rPr>
        <w:t xml:space="preserve"> тисяч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закупівлі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8A6F01" w:rsidRPr="006903E0" w:rsidRDefault="008A6F01" w:rsidP="008A6F01">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Pr>
          <w:rFonts w:ascii="Times New Roman" w:hAnsi="Times New Roman" w:cs="Times New Roman"/>
          <w:bCs/>
          <w:color w:val="000000"/>
          <w:sz w:val="20"/>
          <w:szCs w:val="20"/>
          <w:bdr w:val="none" w:sz="0" w:space="0" w:color="auto" w:frame="1"/>
          <w:lang w:val="uk-UA"/>
        </w:rPr>
        <w:t>150</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w:t>
      </w:r>
      <w:proofErr w:type="spellStart"/>
      <w:r>
        <w:rPr>
          <w:rFonts w:ascii="Times New Roman" w:hAnsi="Times New Roman" w:cs="Times New Roman"/>
          <w:sz w:val="20"/>
          <w:szCs w:val="20"/>
          <w:lang w:val="uk-UA"/>
        </w:rPr>
        <w:t>пятнадцять</w:t>
      </w:r>
      <w:proofErr w:type="spellEnd"/>
      <w:r>
        <w:rPr>
          <w:rFonts w:ascii="Times New Roman" w:hAnsi="Times New Roman" w:cs="Times New Roman"/>
          <w:sz w:val="20"/>
          <w:szCs w:val="20"/>
          <w:lang w:val="uk-UA"/>
        </w:rPr>
        <w:t xml:space="preserve"> тисяч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8A6F01" w:rsidRPr="00B521F0" w:rsidRDefault="008A6F01" w:rsidP="008A6F01">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8A6F01" w:rsidRPr="00B521F0" w:rsidRDefault="008A6F01" w:rsidP="008A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8A6F01" w:rsidRPr="00B521F0" w:rsidRDefault="008A6F01" w:rsidP="008A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lastRenderedPageBreak/>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8A6F01" w:rsidRPr="00B521F0" w:rsidRDefault="008A6F01" w:rsidP="008A6F01">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8A6F01" w:rsidRPr="00B521F0" w:rsidRDefault="008A6F01" w:rsidP="008A6F01">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8A6F01" w:rsidRPr="00B521F0" w:rsidRDefault="008A6F01" w:rsidP="008A6F01">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6"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7"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8A6F01" w:rsidRPr="00B521F0" w:rsidRDefault="008A6F01" w:rsidP="008A6F01">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8"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8A6F01" w:rsidRPr="00B521F0" w:rsidRDefault="008A6F01" w:rsidP="008A6F01">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8A6F01" w:rsidRPr="006903E0" w:rsidRDefault="008A6F01" w:rsidP="008A6F01">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8A6F01" w:rsidRPr="007975AA" w:rsidRDefault="008A6F01" w:rsidP="008A6F01">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sidR="00BD0260">
        <w:rPr>
          <w:rFonts w:ascii="Times New Roman" w:hAnsi="Times New Roman" w:cs="Times New Roman"/>
          <w:color w:val="333333"/>
          <w:sz w:val="16"/>
          <w:szCs w:val="16"/>
          <w:shd w:val="clear" w:color="auto" w:fill="FFFFFF"/>
          <w:lang w:val="uk-UA"/>
        </w:rPr>
        <w:t>закладу</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w:t>
      </w:r>
      <w:r w:rsidRPr="007975AA">
        <w:rPr>
          <w:rStyle w:val="h-hidden"/>
          <w:rFonts w:ascii="Times New Roman" w:hAnsi="Times New Roman" w:cs="Times New Roman"/>
          <w:color w:val="333333"/>
          <w:sz w:val="16"/>
          <w:szCs w:val="16"/>
          <w:bdr w:val="none" w:sz="0" w:space="0" w:color="auto" w:frame="1"/>
          <w:shd w:val="clear" w:color="auto" w:fill="FFFFFF"/>
          <w:lang w:val="uk-UA"/>
        </w:rPr>
        <w:lastRenderedPageBreak/>
        <w:t>№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8A6F01" w:rsidRDefault="001B7825">
      <w:pPr>
        <w:rPr>
          <w:lang w:val="uk-UA"/>
        </w:rPr>
      </w:pPr>
    </w:p>
    <w:sectPr w:rsidR="001B7825" w:rsidRPr="008A6F01" w:rsidSect="008A6F0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283"/>
    <w:multiLevelType w:val="multilevel"/>
    <w:tmpl w:val="327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A6F01"/>
    <w:rsid w:val="001B7825"/>
    <w:rsid w:val="00344D17"/>
    <w:rsid w:val="008A6F01"/>
    <w:rsid w:val="00B81E60"/>
    <w:rsid w:val="00BD0260"/>
    <w:rsid w:val="00BF7295"/>
    <w:rsid w:val="00D97F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01"/>
    <w:pPr>
      <w:suppressAutoHyphens/>
      <w:spacing w:after="160" w:line="259" w:lineRule="auto"/>
    </w:pPr>
    <w:rPr>
      <w:lang w:val="ru-RU"/>
    </w:rPr>
  </w:style>
  <w:style w:type="paragraph" w:styleId="3">
    <w:name w:val="heading 3"/>
    <w:basedOn w:val="a"/>
    <w:next w:val="a"/>
    <w:link w:val="30"/>
    <w:uiPriority w:val="9"/>
    <w:unhideWhenUsed/>
    <w:qFormat/>
    <w:rsid w:val="008A6F01"/>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6F01"/>
    <w:rPr>
      <w:color w:val="0000FF"/>
      <w:u w:val="single"/>
    </w:rPr>
  </w:style>
  <w:style w:type="paragraph" w:styleId="a4">
    <w:name w:val="Normal (Web)"/>
    <w:basedOn w:val="a"/>
    <w:uiPriority w:val="99"/>
    <w:unhideWhenUsed/>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8A6F01"/>
  </w:style>
  <w:style w:type="character" w:customStyle="1" w:styleId="zk-definition-listitem-text">
    <w:name w:val="zk-definition-list__item-text"/>
    <w:basedOn w:val="a0"/>
    <w:rsid w:val="008A6F01"/>
  </w:style>
  <w:style w:type="character" w:customStyle="1" w:styleId="h-select-all">
    <w:name w:val="h-select-all"/>
    <w:basedOn w:val="a0"/>
    <w:rsid w:val="008A6F01"/>
  </w:style>
  <w:style w:type="character" w:customStyle="1" w:styleId="30">
    <w:name w:val="Заголовок 3 Знак"/>
    <w:basedOn w:val="a0"/>
    <w:link w:val="3"/>
    <w:uiPriority w:val="9"/>
    <w:rsid w:val="008A6F01"/>
    <w:rPr>
      <w:rFonts w:asciiTheme="majorHAnsi" w:eastAsiaTheme="majorEastAsia" w:hAnsiTheme="majorHAnsi" w:cstheme="majorBidi"/>
      <w:b/>
      <w:bCs/>
      <w:color w:val="4F81BD" w:themeColor="accent1"/>
      <w:lang w:eastAsia="uk-UA"/>
    </w:rPr>
  </w:style>
  <w:style w:type="character" w:customStyle="1" w:styleId="linktext-ibq3y-0">
    <w:name w:val="link__text-ibq3y-0"/>
    <w:basedOn w:val="a0"/>
    <w:rsid w:val="008A6F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 TargetMode="External"/><Relationship Id="rId5" Type="http://schemas.openxmlformats.org/officeDocument/2006/relationships/hyperlink" Target="https://prozorro.gov.ua/tender/UA-2026-02-19-011198-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7012</Words>
  <Characters>3997</Characters>
  <Application>Microsoft Office Word</Application>
  <DocSecurity>0</DocSecurity>
  <Lines>33</Lines>
  <Paragraphs>21</Paragraphs>
  <ScaleCrop>false</ScaleCrop>
  <Company>HP Inc.</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2026-02-19T13:15:00Z</dcterms:created>
  <dcterms:modified xsi:type="dcterms:W3CDTF">2026-02-19T13:38:00Z</dcterms:modified>
</cp:coreProperties>
</file>