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43" w:rsidRPr="00B521F0" w:rsidRDefault="00A15943" w:rsidP="00A15943">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A15943" w:rsidRPr="006903E0" w:rsidRDefault="00A15943" w:rsidP="00A15943">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A15943" w:rsidRPr="00B521F0" w:rsidRDefault="00A15943" w:rsidP="00A15943">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A15943" w:rsidRPr="006903E0" w:rsidRDefault="00A15943" w:rsidP="00A15943">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A15943" w:rsidRPr="006903E0" w:rsidRDefault="00A15943" w:rsidP="00A15943">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A15943" w:rsidRPr="00B521F0" w:rsidRDefault="00A15943" w:rsidP="00A15943">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A15943" w:rsidRPr="00B521F0" w:rsidRDefault="00A15943" w:rsidP="00A15943">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A15943" w:rsidRDefault="00A15943" w:rsidP="00A15943">
      <w:pPr>
        <w:pStyle w:val="1"/>
        <w:shd w:val="clear" w:color="auto" w:fill="FFFFFF"/>
        <w:spacing w:before="0" w:beforeAutospacing="0" w:after="0" w:afterAutospacing="0"/>
        <w:textAlignment w:val="baseline"/>
        <w:rPr>
          <w:rFonts w:ascii="Arial" w:hAnsi="Arial" w:cs="Arial"/>
          <w:color w:val="333333"/>
          <w:sz w:val="30"/>
          <w:szCs w:val="30"/>
          <w:bdr w:val="none" w:sz="0" w:space="0" w:color="auto" w:frame="1"/>
        </w:rPr>
      </w:pPr>
      <w:r w:rsidRPr="00B521F0">
        <w:rPr>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D798B">
        <w:rPr>
          <w:rFonts w:ascii="Arial" w:hAnsi="Arial" w:cs="Arial"/>
          <w:color w:val="333333"/>
          <w:sz w:val="30"/>
          <w:szCs w:val="30"/>
          <w:bdr w:val="none" w:sz="0" w:space="0" w:color="auto" w:frame="1"/>
        </w:rPr>
        <w:t xml:space="preserve"> </w:t>
      </w:r>
    </w:p>
    <w:p w:rsidR="00B22B43" w:rsidRDefault="00B22B43" w:rsidP="00B22B43">
      <w:pPr>
        <w:spacing w:after="360" w:line="240" w:lineRule="atLeast"/>
        <w:ind w:left="360"/>
        <w:textAlignment w:val="baseline"/>
        <w:rPr>
          <w:rFonts w:ascii="Times New Roman" w:eastAsia="Times New Roman" w:hAnsi="Times New Roman" w:cs="Times New Roman"/>
          <w:b/>
        </w:rPr>
      </w:pPr>
      <w:proofErr w:type="spellStart"/>
      <w:r w:rsidRPr="002B137F">
        <w:rPr>
          <w:rFonts w:ascii="Times New Roman" w:hAnsi="Times New Roman" w:cs="Times New Roman"/>
          <w:b/>
          <w:color w:val="000000"/>
        </w:rPr>
        <w:t>Медичні</w:t>
      </w:r>
      <w:proofErr w:type="spellEnd"/>
      <w:r w:rsidRPr="002B137F">
        <w:rPr>
          <w:rFonts w:ascii="Times New Roman" w:hAnsi="Times New Roman" w:cs="Times New Roman"/>
          <w:b/>
          <w:color w:val="000000"/>
        </w:rPr>
        <w:t xml:space="preserve"> </w:t>
      </w:r>
      <w:proofErr w:type="spellStart"/>
      <w:r w:rsidRPr="002B137F">
        <w:rPr>
          <w:rFonts w:ascii="Times New Roman" w:hAnsi="Times New Roman" w:cs="Times New Roman"/>
          <w:b/>
          <w:color w:val="000000"/>
        </w:rPr>
        <w:t>матеріали</w:t>
      </w:r>
      <w:proofErr w:type="spellEnd"/>
      <w:r w:rsidRPr="002B137F">
        <w:rPr>
          <w:rFonts w:ascii="Times New Roman" w:hAnsi="Times New Roman" w:cs="Times New Roman"/>
          <w:b/>
          <w:color w:val="000000"/>
        </w:rPr>
        <w:t xml:space="preserve"> </w:t>
      </w:r>
      <w:proofErr w:type="spellStart"/>
      <w:r w:rsidRPr="002B137F">
        <w:rPr>
          <w:rFonts w:ascii="Times New Roman" w:hAnsi="Times New Roman" w:cs="Times New Roman"/>
          <w:b/>
          <w:color w:val="000000"/>
        </w:rPr>
        <w:t>нехімічні</w:t>
      </w:r>
      <w:proofErr w:type="spellEnd"/>
      <w:r w:rsidRPr="002B137F">
        <w:rPr>
          <w:rFonts w:ascii="Times New Roman" w:hAnsi="Times New Roman" w:cs="Times New Roman"/>
          <w:b/>
          <w:color w:val="000000"/>
        </w:rPr>
        <w:t xml:space="preserve"> та </w:t>
      </w:r>
      <w:proofErr w:type="spellStart"/>
      <w:r w:rsidRPr="002B137F">
        <w:rPr>
          <w:rFonts w:ascii="Times New Roman" w:hAnsi="Times New Roman" w:cs="Times New Roman"/>
          <w:b/>
          <w:color w:val="000000"/>
        </w:rPr>
        <w:t>гематологічні</w:t>
      </w:r>
      <w:proofErr w:type="spellEnd"/>
      <w:r w:rsidRPr="002B137F">
        <w:rPr>
          <w:rFonts w:ascii="Times New Roman" w:hAnsi="Times New Roman" w:cs="Times New Roman"/>
          <w:b/>
          <w:color w:val="000000"/>
        </w:rPr>
        <w:t xml:space="preserve"> </w:t>
      </w:r>
      <w:proofErr w:type="gramStart"/>
      <w:r w:rsidRPr="002B137F">
        <w:rPr>
          <w:rFonts w:ascii="Times New Roman" w:hAnsi="Times New Roman" w:cs="Times New Roman"/>
          <w:b/>
          <w:color w:val="000000"/>
        </w:rPr>
        <w:t>одноразового</w:t>
      </w:r>
      <w:proofErr w:type="gramEnd"/>
      <w:r w:rsidRPr="002B137F">
        <w:rPr>
          <w:rFonts w:ascii="Times New Roman" w:hAnsi="Times New Roman" w:cs="Times New Roman"/>
          <w:b/>
          <w:color w:val="000000"/>
        </w:rPr>
        <w:t xml:space="preserve"> </w:t>
      </w:r>
      <w:proofErr w:type="spellStart"/>
      <w:r w:rsidRPr="002B137F">
        <w:rPr>
          <w:rFonts w:ascii="Times New Roman" w:hAnsi="Times New Roman" w:cs="Times New Roman"/>
          <w:b/>
          <w:color w:val="000000"/>
        </w:rPr>
        <w:t>застосування</w:t>
      </w:r>
      <w:proofErr w:type="spellEnd"/>
      <w:r w:rsidRPr="002B137F">
        <w:rPr>
          <w:rFonts w:ascii="Times New Roman" w:hAnsi="Times New Roman" w:cs="Times New Roman"/>
          <w:b/>
          <w:color w:val="000000"/>
        </w:rPr>
        <w:t xml:space="preserve"> </w:t>
      </w:r>
      <w:r w:rsidRPr="002B137F">
        <w:rPr>
          <w:rFonts w:ascii="Times New Roman" w:eastAsia="Times New Roman" w:hAnsi="Times New Roman" w:cs="Times New Roman"/>
          <w:b/>
          <w:lang w:eastAsia="uk-UA"/>
        </w:rPr>
        <w:t>CPV: 33141000-0</w:t>
      </w:r>
    </w:p>
    <w:p w:rsidR="00B22B43" w:rsidRPr="00A15943" w:rsidRDefault="00B22B43" w:rsidP="00A15943">
      <w:pPr>
        <w:pStyle w:val="1"/>
        <w:shd w:val="clear" w:color="auto" w:fill="FFFFFF"/>
        <w:spacing w:before="0" w:beforeAutospacing="0" w:after="0" w:afterAutospacing="0"/>
        <w:textAlignment w:val="baseline"/>
        <w:rPr>
          <w:b w:val="0"/>
          <w:color w:val="333333"/>
          <w:sz w:val="22"/>
          <w:szCs w:val="22"/>
        </w:rPr>
      </w:pPr>
    </w:p>
    <w:p w:rsidR="00A15943" w:rsidRPr="00EA06AB" w:rsidRDefault="00A15943" w:rsidP="00A15943">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r w:rsidRPr="00B521F0">
        <w:rPr>
          <w:rFonts w:ascii="Times New Roman" w:hAnsi="Times New Roman" w:cs="Times New Roman"/>
          <w:color w:val="333333"/>
          <w:sz w:val="20"/>
          <w:szCs w:val="20"/>
          <w:bdr w:val="none" w:sz="0" w:space="0" w:color="auto" w:frame="1"/>
        </w:rPr>
        <w:t> </w:t>
      </w:r>
      <w:r w:rsidRPr="00A009C3">
        <w:rPr>
          <w:rStyle w:val="zk-definition-listitem-text"/>
          <w:rFonts w:ascii="Times New Roman" w:hAnsi="Times New Roman" w:cs="Times New Roman"/>
          <w:b/>
          <w:bCs/>
          <w:color w:val="333333"/>
          <w:sz w:val="20"/>
          <w:szCs w:val="20"/>
          <w:bdr w:val="none" w:sz="0" w:space="0" w:color="auto" w:frame="1"/>
          <w:shd w:val="clear" w:color="auto" w:fill="FFFFFF"/>
          <w:lang w:val="uk-UA"/>
        </w:rPr>
        <w:t>Ідентифікатор закупівлі</w:t>
      </w:r>
      <w:r w:rsidRPr="00E34936">
        <w:rPr>
          <w:rStyle w:val="zk-definition-listitem-text"/>
          <w:rFonts w:ascii="Times New Roman" w:hAnsi="Times New Roman" w:cs="Times New Roman"/>
          <w:bCs/>
          <w:color w:val="333333"/>
          <w:sz w:val="20"/>
          <w:szCs w:val="20"/>
          <w:bdr w:val="none" w:sz="0" w:space="0" w:color="auto" w:frame="1"/>
          <w:shd w:val="clear" w:color="auto" w:fill="FFFFFF"/>
          <w:lang w:val="uk-UA"/>
        </w:rPr>
        <w:t>:</w:t>
      </w:r>
      <w:r w:rsidR="00A009C3" w:rsidRPr="00E34936">
        <w:rPr>
          <w:rFonts w:ascii="Arial" w:hAnsi="Arial" w:cs="Arial"/>
          <w:color w:val="333333"/>
          <w:sz w:val="20"/>
          <w:szCs w:val="20"/>
          <w:shd w:val="clear" w:color="auto" w:fill="FFFFFF"/>
          <w:lang w:val="uk-UA"/>
        </w:rPr>
        <w:t xml:space="preserve"> </w:t>
      </w:r>
      <w:r w:rsidR="00E34936" w:rsidRPr="00E34936">
        <w:rPr>
          <w:rStyle w:val="h-select-all"/>
          <w:rFonts w:ascii="Times New Roman" w:hAnsi="Times New Roman" w:cs="Times New Roman"/>
          <w:color w:val="333333"/>
          <w:sz w:val="20"/>
          <w:szCs w:val="20"/>
          <w:bdr w:val="none" w:sz="0" w:space="0" w:color="auto" w:frame="1"/>
        </w:rPr>
        <w:t>UA</w:t>
      </w:r>
      <w:r w:rsidR="00E34936" w:rsidRPr="00E34936">
        <w:rPr>
          <w:rStyle w:val="h-select-all"/>
          <w:rFonts w:ascii="Times New Roman" w:hAnsi="Times New Roman" w:cs="Times New Roman"/>
          <w:color w:val="333333"/>
          <w:sz w:val="20"/>
          <w:szCs w:val="20"/>
          <w:bdr w:val="none" w:sz="0" w:space="0" w:color="auto" w:frame="1"/>
          <w:lang w:val="uk-UA"/>
        </w:rPr>
        <w:t>-2026-03-03-009793-</w:t>
      </w:r>
      <w:r w:rsidR="00E34936" w:rsidRPr="00E34936">
        <w:rPr>
          <w:rStyle w:val="h-select-all"/>
          <w:rFonts w:ascii="Times New Roman" w:hAnsi="Times New Roman" w:cs="Times New Roman"/>
          <w:color w:val="333333"/>
          <w:sz w:val="20"/>
          <w:szCs w:val="20"/>
          <w:bdr w:val="none" w:sz="0" w:space="0" w:color="auto" w:frame="1"/>
        </w:rPr>
        <w:t>a</w:t>
      </w:r>
      <w:r w:rsidR="00E34936" w:rsidRPr="00E34936">
        <w:rPr>
          <w:rFonts w:ascii="Times New Roman" w:hAnsi="Times New Roman" w:cs="Times New Roman"/>
          <w:color w:val="333333"/>
          <w:sz w:val="20"/>
          <w:szCs w:val="20"/>
          <w:shd w:val="clear" w:color="auto" w:fill="FFFFFF"/>
        </w:rPr>
        <w:t> </w:t>
      </w:r>
      <w:proofErr w:type="spellStart"/>
      <w:r w:rsidR="00E34936" w:rsidRPr="00E34936">
        <w:rPr>
          <w:rFonts w:ascii="Times New Roman" w:hAnsi="Times New Roman" w:cs="Times New Roman"/>
        </w:rPr>
        <w:fldChar w:fldCharType="begin"/>
      </w:r>
      <w:proofErr w:type="spellEnd"/>
      <w:r w:rsidR="00E34936" w:rsidRPr="00E34936">
        <w:rPr>
          <w:rFonts w:ascii="Times New Roman" w:hAnsi="Times New Roman" w:cs="Times New Roman"/>
          <w:lang w:val="uk-UA"/>
        </w:rPr>
        <w:instrText xml:space="preserve"> </w:instrText>
      </w:r>
      <w:proofErr w:type="spellStart"/>
      <w:r w:rsidR="00E34936" w:rsidRPr="00E34936">
        <w:rPr>
          <w:rFonts w:ascii="Times New Roman" w:hAnsi="Times New Roman" w:cs="Times New Roman"/>
        </w:rPr>
        <w:instrText>HYPERLINK</w:instrText>
      </w:r>
      <w:proofErr w:type="spellEnd"/>
      <w:r w:rsidR="00E34936" w:rsidRPr="00E34936">
        <w:rPr>
          <w:rFonts w:ascii="Times New Roman" w:hAnsi="Times New Roman" w:cs="Times New Roman"/>
          <w:lang w:val="uk-UA"/>
        </w:rPr>
        <w:instrText xml:space="preserve"> "</w:instrText>
      </w:r>
      <w:proofErr w:type="spellStart"/>
      <w:r w:rsidR="00E34936" w:rsidRPr="00E34936">
        <w:rPr>
          <w:rFonts w:ascii="Times New Roman" w:hAnsi="Times New Roman" w:cs="Times New Roman"/>
        </w:rPr>
        <w:instrText>https</w:instrText>
      </w:r>
      <w:proofErr w:type="spellEnd"/>
      <w:r w:rsidR="00E34936" w:rsidRPr="00E34936">
        <w:rPr>
          <w:rFonts w:ascii="Times New Roman" w:hAnsi="Times New Roman" w:cs="Times New Roman"/>
          <w:lang w:val="uk-UA"/>
        </w:rPr>
        <w:instrText>://</w:instrText>
      </w:r>
      <w:proofErr w:type="spellStart"/>
      <w:r w:rsidR="00E34936" w:rsidRPr="00E34936">
        <w:rPr>
          <w:rFonts w:ascii="Times New Roman" w:hAnsi="Times New Roman" w:cs="Times New Roman"/>
        </w:rPr>
        <w:instrText>prozorro</w:instrText>
      </w:r>
      <w:proofErr w:type="spellEnd"/>
      <w:r w:rsidR="00E34936" w:rsidRPr="00E34936">
        <w:rPr>
          <w:rFonts w:ascii="Times New Roman" w:hAnsi="Times New Roman" w:cs="Times New Roman"/>
          <w:lang w:val="uk-UA"/>
        </w:rPr>
        <w:instrText>.</w:instrText>
      </w:r>
      <w:proofErr w:type="spellStart"/>
      <w:r w:rsidR="00E34936" w:rsidRPr="00E34936">
        <w:rPr>
          <w:rFonts w:ascii="Times New Roman" w:hAnsi="Times New Roman" w:cs="Times New Roman"/>
        </w:rPr>
        <w:instrText>gov</w:instrText>
      </w:r>
      <w:proofErr w:type="spellEnd"/>
      <w:r w:rsidR="00E34936" w:rsidRPr="00E34936">
        <w:rPr>
          <w:rFonts w:ascii="Times New Roman" w:hAnsi="Times New Roman" w:cs="Times New Roman"/>
          <w:lang w:val="uk-UA"/>
        </w:rPr>
        <w:instrText>.</w:instrText>
      </w:r>
      <w:proofErr w:type="spellStart"/>
      <w:r w:rsidR="00E34936" w:rsidRPr="00E34936">
        <w:rPr>
          <w:rFonts w:ascii="Times New Roman" w:hAnsi="Times New Roman" w:cs="Times New Roman"/>
        </w:rPr>
        <w:instrText>ua</w:instrText>
      </w:r>
      <w:proofErr w:type="spellEnd"/>
      <w:r w:rsidR="00E34936" w:rsidRPr="00E34936">
        <w:rPr>
          <w:rFonts w:ascii="Times New Roman" w:hAnsi="Times New Roman" w:cs="Times New Roman"/>
          <w:lang w:val="uk-UA"/>
        </w:rPr>
        <w:instrText>/</w:instrText>
      </w:r>
      <w:proofErr w:type="spellStart"/>
      <w:r w:rsidR="00E34936" w:rsidRPr="00E34936">
        <w:rPr>
          <w:rFonts w:ascii="Times New Roman" w:hAnsi="Times New Roman" w:cs="Times New Roman"/>
        </w:rPr>
        <w:instrText>tender</w:instrText>
      </w:r>
      <w:proofErr w:type="spellEnd"/>
      <w:r w:rsidR="00E34936" w:rsidRPr="00E34936">
        <w:rPr>
          <w:rFonts w:ascii="Times New Roman" w:hAnsi="Times New Roman" w:cs="Times New Roman"/>
          <w:lang w:val="uk-UA"/>
        </w:rPr>
        <w:instrText>/</w:instrText>
      </w:r>
      <w:proofErr w:type="spellStart"/>
      <w:r w:rsidR="00E34936" w:rsidRPr="00E34936">
        <w:rPr>
          <w:rFonts w:ascii="Times New Roman" w:hAnsi="Times New Roman" w:cs="Times New Roman"/>
        </w:rPr>
        <w:instrText>UA</w:instrText>
      </w:r>
      <w:proofErr w:type="spellEnd"/>
      <w:r w:rsidR="00E34936" w:rsidRPr="00E34936">
        <w:rPr>
          <w:rFonts w:ascii="Times New Roman" w:hAnsi="Times New Roman" w:cs="Times New Roman"/>
          <w:lang w:val="uk-UA"/>
        </w:rPr>
        <w:instrText>-2026-03-03-009793-</w:instrText>
      </w:r>
      <w:proofErr w:type="spellStart"/>
      <w:r w:rsidR="00E34936" w:rsidRPr="00E34936">
        <w:rPr>
          <w:rFonts w:ascii="Times New Roman" w:hAnsi="Times New Roman" w:cs="Times New Roman"/>
        </w:rPr>
        <w:instrText>a</w:instrText>
      </w:r>
      <w:proofErr w:type="spellEnd"/>
      <w:r w:rsidR="00E34936" w:rsidRPr="00E34936">
        <w:rPr>
          <w:rFonts w:ascii="Times New Roman" w:hAnsi="Times New Roman" w:cs="Times New Roman"/>
          <w:lang w:val="uk-UA"/>
        </w:rPr>
        <w:instrText>" \</w:instrText>
      </w:r>
      <w:proofErr w:type="spellStart"/>
      <w:r w:rsidR="00E34936" w:rsidRPr="00E34936">
        <w:rPr>
          <w:rFonts w:ascii="Times New Roman" w:hAnsi="Times New Roman" w:cs="Times New Roman"/>
        </w:rPr>
        <w:instrText>t</w:instrText>
      </w:r>
      <w:proofErr w:type="spellEnd"/>
      <w:r w:rsidR="00E34936" w:rsidRPr="00E34936">
        <w:rPr>
          <w:rFonts w:ascii="Times New Roman" w:hAnsi="Times New Roman" w:cs="Times New Roman"/>
          <w:lang w:val="uk-UA"/>
        </w:rPr>
        <w:instrText xml:space="preserve"> "_</w:instrText>
      </w:r>
      <w:proofErr w:type="spellStart"/>
      <w:r w:rsidR="00E34936" w:rsidRPr="00E34936">
        <w:rPr>
          <w:rFonts w:ascii="Times New Roman" w:hAnsi="Times New Roman" w:cs="Times New Roman"/>
        </w:rPr>
        <w:instrText>blank</w:instrText>
      </w:r>
      <w:proofErr w:type="spellEnd"/>
      <w:r w:rsidR="00E34936" w:rsidRPr="00E34936">
        <w:rPr>
          <w:rFonts w:ascii="Times New Roman" w:hAnsi="Times New Roman" w:cs="Times New Roman"/>
          <w:lang w:val="uk-UA"/>
        </w:rPr>
        <w:instrText xml:space="preserve">" </w:instrText>
      </w:r>
      <w:proofErr w:type="spellStart"/>
      <w:r w:rsidR="00E34936" w:rsidRPr="00E34936">
        <w:rPr>
          <w:rFonts w:ascii="Times New Roman" w:hAnsi="Times New Roman" w:cs="Times New Roman"/>
        </w:rPr>
        <w:fldChar w:fldCharType="separate"/>
      </w:r>
      <w:proofErr w:type="spellEnd"/>
      <w:r w:rsidR="00E34936" w:rsidRPr="00E34936">
        <w:rPr>
          <w:rStyle w:val="a3"/>
          <w:rFonts w:ascii="Times New Roman" w:hAnsi="Times New Roman" w:cs="Times New Roman"/>
          <w:color w:val="00A1CD"/>
          <w:sz w:val="20"/>
          <w:szCs w:val="20"/>
          <w:u w:val="none"/>
          <w:bdr w:val="none" w:sz="0" w:space="0" w:color="auto" w:frame="1"/>
          <w:lang w:val="uk-UA"/>
        </w:rPr>
        <w:t xml:space="preserve">Закупівля на </w:t>
      </w:r>
      <w:proofErr w:type="spellStart"/>
      <w:r w:rsidR="00E34936" w:rsidRPr="00E34936">
        <w:rPr>
          <w:rStyle w:val="a3"/>
          <w:rFonts w:ascii="Times New Roman" w:hAnsi="Times New Roman" w:cs="Times New Roman"/>
          <w:color w:val="00A1CD"/>
          <w:sz w:val="20"/>
          <w:szCs w:val="20"/>
          <w:u w:val="none"/>
          <w:bdr w:val="none" w:sz="0" w:space="0" w:color="auto" w:frame="1"/>
        </w:rPr>
        <w:t>prozorro</w:t>
      </w:r>
      <w:proofErr w:type="spellEnd"/>
      <w:r w:rsidR="00E34936" w:rsidRPr="00E34936">
        <w:rPr>
          <w:rStyle w:val="a3"/>
          <w:rFonts w:ascii="Times New Roman" w:hAnsi="Times New Roman" w:cs="Times New Roman"/>
          <w:color w:val="00A1CD"/>
          <w:sz w:val="20"/>
          <w:szCs w:val="20"/>
          <w:u w:val="none"/>
          <w:bdr w:val="none" w:sz="0" w:space="0" w:color="auto" w:frame="1"/>
          <w:lang w:val="uk-UA"/>
        </w:rPr>
        <w:t>.</w:t>
      </w:r>
      <w:proofErr w:type="spellStart"/>
      <w:r w:rsidR="00E34936" w:rsidRPr="00E34936">
        <w:rPr>
          <w:rStyle w:val="a3"/>
          <w:rFonts w:ascii="Times New Roman" w:hAnsi="Times New Roman" w:cs="Times New Roman"/>
          <w:color w:val="00A1CD"/>
          <w:sz w:val="20"/>
          <w:szCs w:val="20"/>
          <w:u w:val="none"/>
          <w:bdr w:val="none" w:sz="0" w:space="0" w:color="auto" w:frame="1"/>
        </w:rPr>
        <w:t>gov</w:t>
      </w:r>
      <w:proofErr w:type="spellEnd"/>
      <w:r w:rsidR="00E34936" w:rsidRPr="00E34936">
        <w:rPr>
          <w:rStyle w:val="a3"/>
          <w:rFonts w:ascii="Times New Roman" w:hAnsi="Times New Roman" w:cs="Times New Roman"/>
          <w:color w:val="00A1CD"/>
          <w:sz w:val="20"/>
          <w:szCs w:val="20"/>
          <w:u w:val="none"/>
          <w:bdr w:val="none" w:sz="0" w:space="0" w:color="auto" w:frame="1"/>
          <w:lang w:val="uk-UA"/>
        </w:rPr>
        <w:t>.</w:t>
      </w:r>
      <w:proofErr w:type="spellStart"/>
      <w:r w:rsidR="00E34936" w:rsidRPr="00E34936">
        <w:rPr>
          <w:rStyle w:val="a3"/>
          <w:rFonts w:ascii="Times New Roman" w:hAnsi="Times New Roman" w:cs="Times New Roman"/>
          <w:color w:val="00A1CD"/>
          <w:sz w:val="20"/>
          <w:szCs w:val="20"/>
          <w:u w:val="none"/>
          <w:bdr w:val="none" w:sz="0" w:space="0" w:color="auto" w:frame="1"/>
        </w:rPr>
        <w:t>ua</w:t>
      </w:r>
      <w:proofErr w:type="spellEnd"/>
      <w:r w:rsidR="00E34936" w:rsidRPr="00E34936">
        <w:rPr>
          <w:rFonts w:ascii="Times New Roman" w:hAnsi="Times New Roman" w:cs="Times New Roman"/>
        </w:rPr>
        <w:fldChar w:fldCharType="end"/>
      </w:r>
    </w:p>
    <w:tbl>
      <w:tblPr>
        <w:tblW w:w="5300" w:type="pct"/>
        <w:tblInd w:w="-562" w:type="dxa"/>
        <w:tblLayout w:type="fixed"/>
        <w:tblCellMar>
          <w:left w:w="0" w:type="dxa"/>
          <w:right w:w="0" w:type="dxa"/>
        </w:tblCellMar>
        <w:tblLook w:val="00A0"/>
      </w:tblPr>
      <w:tblGrid>
        <w:gridCol w:w="749"/>
        <w:gridCol w:w="2098"/>
        <w:gridCol w:w="1274"/>
        <w:gridCol w:w="1822"/>
        <w:gridCol w:w="1003"/>
        <w:gridCol w:w="600"/>
        <w:gridCol w:w="564"/>
        <w:gridCol w:w="661"/>
        <w:gridCol w:w="546"/>
        <w:gridCol w:w="609"/>
      </w:tblGrid>
      <w:tr w:rsidR="00B22B43" w:rsidRPr="00C13358" w:rsidTr="007A412C">
        <w:trPr>
          <w:trHeight w:val="1335"/>
        </w:trPr>
        <w:tc>
          <w:tcPr>
            <w:tcW w:w="377" w:type="pct"/>
            <w:tcBorders>
              <w:top w:val="single" w:sz="4" w:space="0" w:color="000000"/>
              <w:left w:val="single" w:sz="4" w:space="0" w:color="auto"/>
              <w:bottom w:val="single" w:sz="4" w:space="0" w:color="000000"/>
              <w:right w:val="single" w:sz="4" w:space="0" w:color="auto"/>
            </w:tcBorders>
            <w:shd w:val="clear" w:color="auto" w:fill="auto"/>
            <w:vAlign w:val="center"/>
          </w:tcPr>
          <w:p w:rsidR="00B22B43" w:rsidRPr="00C13358" w:rsidRDefault="00B22B43" w:rsidP="007A4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rPr>
            </w:pPr>
            <w:bookmarkStart w:id="0" w:name="_Hlk1571832"/>
            <w:r w:rsidRPr="00C13358">
              <w:rPr>
                <w:rFonts w:ascii="Times New Roman" w:hAnsi="Times New Roman"/>
                <w:b/>
              </w:rPr>
              <w:t>№</w:t>
            </w:r>
          </w:p>
        </w:tc>
        <w:tc>
          <w:tcPr>
            <w:tcW w:w="1057" w:type="pct"/>
            <w:tcBorders>
              <w:top w:val="single" w:sz="4" w:space="0" w:color="000000"/>
              <w:left w:val="single" w:sz="4" w:space="0" w:color="auto"/>
              <w:bottom w:val="single" w:sz="4" w:space="0" w:color="000000"/>
              <w:right w:val="single" w:sz="4" w:space="0" w:color="000000"/>
            </w:tcBorders>
            <w:shd w:val="clear" w:color="auto" w:fill="auto"/>
            <w:vAlign w:val="center"/>
          </w:tcPr>
          <w:p w:rsidR="00B22B43" w:rsidRPr="00C13358" w:rsidRDefault="00B22B43" w:rsidP="007A412C">
            <w:pPr>
              <w:spacing w:after="0" w:line="240" w:lineRule="auto"/>
              <w:jc w:val="center"/>
              <w:rPr>
                <w:rFonts w:ascii="Times New Roman" w:hAnsi="Times New Roman"/>
                <w:b/>
              </w:rPr>
            </w:pPr>
            <w:proofErr w:type="spellStart"/>
            <w:r w:rsidRPr="00C13358">
              <w:rPr>
                <w:rFonts w:ascii="Times New Roman" w:hAnsi="Times New Roman"/>
                <w:b/>
              </w:rPr>
              <w:t>Назва</w:t>
            </w:r>
            <w:proofErr w:type="spellEnd"/>
            <w:r w:rsidRPr="00C13358">
              <w:rPr>
                <w:rFonts w:ascii="Times New Roman" w:hAnsi="Times New Roman"/>
                <w:b/>
              </w:rPr>
              <w:t xml:space="preserve"> товару/</w:t>
            </w:r>
          </w:p>
          <w:p w:rsidR="00B22B43" w:rsidRPr="000A2AC8" w:rsidRDefault="00B22B43" w:rsidP="007A412C">
            <w:pPr>
              <w:spacing w:after="0" w:line="240" w:lineRule="auto"/>
              <w:jc w:val="center"/>
              <w:rPr>
                <w:rFonts w:ascii="Times New Roman" w:hAnsi="Times New Roman"/>
                <w:bCs/>
                <w:iCs/>
                <w:sz w:val="18"/>
                <w:szCs w:val="18"/>
              </w:rPr>
            </w:pPr>
            <w:proofErr w:type="spellStart"/>
            <w:r w:rsidRPr="000A2AC8">
              <w:rPr>
                <w:rFonts w:ascii="Times New Roman" w:hAnsi="Times New Roman"/>
                <w:iCs/>
                <w:sz w:val="18"/>
                <w:szCs w:val="18"/>
              </w:rPr>
              <w:t>найменування</w:t>
            </w:r>
            <w:proofErr w:type="spellEnd"/>
            <w:r w:rsidRPr="000A2AC8">
              <w:rPr>
                <w:rFonts w:ascii="Times New Roman" w:hAnsi="Times New Roman"/>
                <w:iCs/>
                <w:sz w:val="18"/>
                <w:szCs w:val="18"/>
              </w:rPr>
              <w:t xml:space="preserve"> товару </w:t>
            </w:r>
            <w:proofErr w:type="spellStart"/>
            <w:r w:rsidRPr="000A2AC8">
              <w:rPr>
                <w:rFonts w:ascii="Times New Roman" w:hAnsi="Times New Roman"/>
                <w:iCs/>
                <w:sz w:val="18"/>
                <w:szCs w:val="18"/>
              </w:rPr>
              <w:t>відповідно</w:t>
            </w:r>
            <w:proofErr w:type="spellEnd"/>
            <w:r w:rsidRPr="000A2AC8">
              <w:rPr>
                <w:rFonts w:ascii="Times New Roman" w:hAnsi="Times New Roman"/>
                <w:iCs/>
                <w:sz w:val="18"/>
                <w:szCs w:val="18"/>
              </w:rPr>
              <w:t xml:space="preserve"> до </w:t>
            </w:r>
            <w:proofErr w:type="spellStart"/>
            <w:r w:rsidRPr="000A2AC8">
              <w:rPr>
                <w:rFonts w:ascii="Times New Roman" w:hAnsi="Times New Roman"/>
                <w:iCs/>
                <w:sz w:val="18"/>
                <w:szCs w:val="18"/>
              </w:rPr>
              <w:t>специфікації</w:t>
            </w:r>
            <w:proofErr w:type="spellEnd"/>
            <w:r w:rsidRPr="000A2AC8">
              <w:rPr>
                <w:rFonts w:ascii="Times New Roman" w:hAnsi="Times New Roman"/>
                <w:iCs/>
                <w:sz w:val="18"/>
                <w:szCs w:val="18"/>
              </w:rPr>
              <w:t xml:space="preserve"> </w:t>
            </w:r>
            <w:proofErr w:type="spellStart"/>
            <w:r w:rsidRPr="000A2AC8">
              <w:rPr>
                <w:rFonts w:ascii="Times New Roman" w:hAnsi="Times New Roman"/>
                <w:iCs/>
                <w:sz w:val="18"/>
                <w:szCs w:val="18"/>
              </w:rPr>
              <w:t>постачальника</w:t>
            </w:r>
            <w:proofErr w:type="spellEnd"/>
            <w:r w:rsidRPr="000A2AC8">
              <w:rPr>
                <w:rFonts w:ascii="Times New Roman" w:hAnsi="Times New Roman"/>
                <w:iCs/>
                <w:sz w:val="18"/>
                <w:szCs w:val="18"/>
              </w:rPr>
              <w:t xml:space="preserve"> на </w:t>
            </w:r>
            <w:proofErr w:type="spellStart"/>
            <w:r w:rsidRPr="000A2AC8">
              <w:rPr>
                <w:rFonts w:ascii="Times New Roman" w:hAnsi="Times New Roman"/>
                <w:iCs/>
                <w:sz w:val="18"/>
                <w:szCs w:val="18"/>
              </w:rPr>
              <w:t>майданчику</w:t>
            </w:r>
            <w:proofErr w:type="spellEnd"/>
            <w:r w:rsidRPr="000A2AC8">
              <w:rPr>
                <w:rFonts w:ascii="Times New Roman" w:hAnsi="Times New Roman"/>
                <w:iCs/>
                <w:sz w:val="18"/>
                <w:szCs w:val="18"/>
              </w:rPr>
              <w:t xml:space="preserve">/ </w:t>
            </w:r>
            <w:proofErr w:type="spellStart"/>
            <w:r w:rsidRPr="000A2AC8">
              <w:rPr>
                <w:rFonts w:ascii="Times New Roman" w:hAnsi="Times New Roman"/>
                <w:iCs/>
                <w:sz w:val="18"/>
                <w:szCs w:val="18"/>
              </w:rPr>
              <w:t>найменування</w:t>
            </w:r>
            <w:proofErr w:type="spellEnd"/>
            <w:r w:rsidRPr="000A2AC8">
              <w:rPr>
                <w:rFonts w:ascii="Times New Roman" w:hAnsi="Times New Roman"/>
                <w:iCs/>
                <w:sz w:val="18"/>
                <w:szCs w:val="18"/>
              </w:rPr>
              <w:t xml:space="preserve"> товару </w:t>
            </w:r>
            <w:proofErr w:type="spellStart"/>
            <w:r w:rsidRPr="000A2AC8">
              <w:rPr>
                <w:rFonts w:ascii="Times New Roman" w:hAnsi="Times New Roman"/>
                <w:iCs/>
                <w:sz w:val="18"/>
                <w:szCs w:val="18"/>
              </w:rPr>
              <w:t>відповідно</w:t>
            </w:r>
            <w:proofErr w:type="spellEnd"/>
            <w:r w:rsidRPr="000A2AC8">
              <w:rPr>
                <w:rFonts w:ascii="Times New Roman" w:hAnsi="Times New Roman"/>
                <w:iCs/>
                <w:sz w:val="18"/>
                <w:szCs w:val="18"/>
              </w:rPr>
              <w:t xml:space="preserve"> </w:t>
            </w:r>
            <w:proofErr w:type="gramStart"/>
            <w:r w:rsidRPr="000A2AC8">
              <w:rPr>
                <w:rFonts w:ascii="Times New Roman" w:hAnsi="Times New Roman"/>
                <w:iCs/>
                <w:sz w:val="18"/>
                <w:szCs w:val="18"/>
              </w:rPr>
              <w:t>до</w:t>
            </w:r>
            <w:proofErr w:type="gramEnd"/>
            <w:r w:rsidRPr="000A2AC8">
              <w:rPr>
                <w:rFonts w:ascii="Times New Roman" w:hAnsi="Times New Roman"/>
                <w:iCs/>
                <w:sz w:val="18"/>
                <w:szCs w:val="18"/>
              </w:rPr>
              <w:t xml:space="preserve"> </w:t>
            </w:r>
            <w:proofErr w:type="spellStart"/>
            <w:r w:rsidRPr="000A2AC8">
              <w:rPr>
                <w:rFonts w:ascii="Times New Roman" w:hAnsi="Times New Roman"/>
                <w:iCs/>
                <w:sz w:val="18"/>
                <w:szCs w:val="18"/>
              </w:rPr>
              <w:t>накладної</w:t>
            </w:r>
            <w:proofErr w:type="spellEnd"/>
          </w:p>
        </w:tc>
        <w:tc>
          <w:tcPr>
            <w:tcW w:w="642" w:type="pct"/>
            <w:tcBorders>
              <w:top w:val="single" w:sz="4" w:space="0" w:color="000000"/>
              <w:left w:val="single" w:sz="4" w:space="0" w:color="000000"/>
              <w:bottom w:val="single" w:sz="4" w:space="0" w:color="000000"/>
              <w:right w:val="single" w:sz="4" w:space="0" w:color="000000"/>
            </w:tcBorders>
            <w:vAlign w:val="center"/>
          </w:tcPr>
          <w:p w:rsidR="00B22B43" w:rsidRPr="00C13358" w:rsidRDefault="00B22B43" w:rsidP="007A412C">
            <w:pPr>
              <w:spacing w:after="0" w:line="240" w:lineRule="auto"/>
              <w:jc w:val="center"/>
              <w:rPr>
                <w:rFonts w:ascii="Times New Roman" w:hAnsi="Times New Roman"/>
                <w:b/>
              </w:rPr>
            </w:pPr>
            <w:r w:rsidRPr="00C13358">
              <w:rPr>
                <w:rFonts w:ascii="Times New Roman" w:hAnsi="Times New Roman"/>
                <w:b/>
              </w:rPr>
              <w:t>Код НК 031:2024:</w:t>
            </w:r>
          </w:p>
        </w:tc>
        <w:tc>
          <w:tcPr>
            <w:tcW w:w="918" w:type="pct"/>
            <w:tcBorders>
              <w:top w:val="single" w:sz="4" w:space="0" w:color="000000"/>
              <w:left w:val="single" w:sz="4" w:space="0" w:color="000000"/>
              <w:bottom w:val="single" w:sz="4" w:space="0" w:color="000000"/>
              <w:right w:val="single" w:sz="4" w:space="0" w:color="000000"/>
            </w:tcBorders>
            <w:vAlign w:val="center"/>
          </w:tcPr>
          <w:p w:rsidR="00B22B43" w:rsidRPr="00C13358" w:rsidRDefault="00B22B43" w:rsidP="007A412C">
            <w:pPr>
              <w:spacing w:after="0" w:line="240" w:lineRule="auto"/>
              <w:jc w:val="center"/>
              <w:rPr>
                <w:rFonts w:ascii="Times New Roman" w:hAnsi="Times New Roman"/>
                <w:b/>
              </w:rPr>
            </w:pPr>
            <w:proofErr w:type="spellStart"/>
            <w:r w:rsidRPr="00C13358">
              <w:rPr>
                <w:rFonts w:ascii="Times New Roman" w:hAnsi="Times New Roman"/>
                <w:b/>
              </w:rPr>
              <w:t>Технічні</w:t>
            </w:r>
            <w:proofErr w:type="spellEnd"/>
            <w:r w:rsidRPr="00C13358">
              <w:rPr>
                <w:rFonts w:ascii="Times New Roman" w:hAnsi="Times New Roman"/>
                <w:b/>
              </w:rPr>
              <w:t xml:space="preserve"> </w:t>
            </w:r>
            <w:proofErr w:type="spellStart"/>
            <w:r w:rsidRPr="00C13358">
              <w:rPr>
                <w:rFonts w:ascii="Times New Roman" w:hAnsi="Times New Roman"/>
                <w:b/>
              </w:rPr>
              <w:t>вимоги</w:t>
            </w:r>
            <w:proofErr w:type="spellEnd"/>
            <w:r w:rsidRPr="00C13358">
              <w:rPr>
                <w:rFonts w:ascii="Times New Roman" w:hAnsi="Times New Roman"/>
                <w:b/>
              </w:rPr>
              <w:t xml:space="preserve"> (</w:t>
            </w:r>
            <w:proofErr w:type="spellStart"/>
            <w:r w:rsidRPr="00C13358">
              <w:rPr>
                <w:rFonts w:ascii="Times New Roman" w:hAnsi="Times New Roman"/>
                <w:b/>
              </w:rPr>
              <w:t>опис</w:t>
            </w:r>
            <w:proofErr w:type="spellEnd"/>
            <w:r w:rsidRPr="00C13358">
              <w:rPr>
                <w:rFonts w:ascii="Times New Roman" w:hAnsi="Times New Roman"/>
                <w:b/>
              </w:rPr>
              <w:t>/характеристика товару)</w:t>
            </w:r>
          </w:p>
        </w:tc>
        <w:tc>
          <w:tcPr>
            <w:tcW w:w="505" w:type="pct"/>
            <w:tcBorders>
              <w:top w:val="single" w:sz="4" w:space="0" w:color="000000"/>
              <w:left w:val="single" w:sz="4" w:space="0" w:color="000000"/>
              <w:bottom w:val="single" w:sz="4" w:space="0" w:color="000000"/>
              <w:right w:val="single" w:sz="4" w:space="0" w:color="000000"/>
            </w:tcBorders>
            <w:vAlign w:val="center"/>
          </w:tcPr>
          <w:p w:rsidR="00B22B43" w:rsidRPr="00C13358" w:rsidRDefault="00B22B43" w:rsidP="007A412C">
            <w:pPr>
              <w:spacing w:after="0" w:line="240" w:lineRule="auto"/>
              <w:jc w:val="center"/>
              <w:rPr>
                <w:rFonts w:ascii="Times New Roman" w:hAnsi="Times New Roman"/>
                <w:b/>
              </w:rPr>
            </w:pPr>
            <w:proofErr w:type="spellStart"/>
            <w:proofErr w:type="gramStart"/>
            <w:r w:rsidRPr="00C13358">
              <w:rPr>
                <w:rFonts w:ascii="Times New Roman" w:hAnsi="Times New Roman"/>
                <w:b/>
              </w:rPr>
              <w:t>Країна</w:t>
            </w:r>
            <w:proofErr w:type="spellEnd"/>
            <w:proofErr w:type="gramEnd"/>
            <w:r w:rsidRPr="00C13358">
              <w:rPr>
                <w:rFonts w:ascii="Times New Roman" w:hAnsi="Times New Roman"/>
                <w:b/>
              </w:rPr>
              <w:t xml:space="preserve"> </w:t>
            </w:r>
            <w:proofErr w:type="spellStart"/>
            <w:r w:rsidRPr="00C13358">
              <w:rPr>
                <w:rFonts w:ascii="Times New Roman" w:hAnsi="Times New Roman"/>
                <w:b/>
              </w:rPr>
              <w:t>походження</w:t>
            </w:r>
            <w:proofErr w:type="spellEnd"/>
            <w:r w:rsidRPr="00C13358">
              <w:rPr>
                <w:rFonts w:ascii="Times New Roman" w:hAnsi="Times New Roman"/>
                <w:b/>
              </w:rPr>
              <w:t xml:space="preserve"> товару*</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2B43" w:rsidRPr="00C13358" w:rsidRDefault="00B22B43" w:rsidP="007A412C">
            <w:pPr>
              <w:spacing w:after="0" w:line="240" w:lineRule="auto"/>
              <w:jc w:val="center"/>
              <w:rPr>
                <w:rFonts w:ascii="Times New Roman" w:hAnsi="Times New Roman"/>
                <w:b/>
              </w:rPr>
            </w:pPr>
            <w:proofErr w:type="spellStart"/>
            <w:r w:rsidRPr="00C13358">
              <w:rPr>
                <w:rFonts w:ascii="Times New Roman" w:hAnsi="Times New Roman"/>
                <w:b/>
              </w:rPr>
              <w:t>Одиниця</w:t>
            </w:r>
            <w:proofErr w:type="spellEnd"/>
            <w:r w:rsidRPr="00C13358">
              <w:rPr>
                <w:rFonts w:ascii="Times New Roman" w:hAnsi="Times New Roman"/>
                <w:b/>
              </w:rPr>
              <w:t xml:space="preserve"> </w:t>
            </w:r>
            <w:proofErr w:type="spellStart"/>
            <w:r w:rsidRPr="00C13358">
              <w:rPr>
                <w:rFonts w:ascii="Times New Roman" w:hAnsi="Times New Roman"/>
                <w:b/>
              </w:rPr>
              <w:t>виміру</w:t>
            </w:r>
            <w:proofErr w:type="spellEnd"/>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2B43" w:rsidRPr="00C13358" w:rsidRDefault="00B22B43" w:rsidP="007A412C">
            <w:pPr>
              <w:spacing w:after="0" w:line="240" w:lineRule="auto"/>
              <w:jc w:val="center"/>
              <w:rPr>
                <w:rFonts w:ascii="Times New Roman" w:hAnsi="Times New Roman"/>
                <w:b/>
              </w:rPr>
            </w:pPr>
            <w:proofErr w:type="spellStart"/>
            <w:r w:rsidRPr="00C13358">
              <w:rPr>
                <w:rFonts w:ascii="Times New Roman" w:hAnsi="Times New Roman"/>
                <w:b/>
              </w:rPr>
              <w:t>Кіль-кість</w:t>
            </w:r>
            <w:proofErr w:type="spellEnd"/>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2B43" w:rsidRPr="00C13358" w:rsidRDefault="00B22B43" w:rsidP="007A412C">
            <w:pPr>
              <w:spacing w:after="0" w:line="240" w:lineRule="auto"/>
              <w:jc w:val="center"/>
              <w:rPr>
                <w:rFonts w:ascii="Times New Roman" w:hAnsi="Times New Roman"/>
                <w:b/>
                <w:bCs/>
              </w:rPr>
            </w:pPr>
            <w:proofErr w:type="spellStart"/>
            <w:proofErr w:type="gramStart"/>
            <w:r w:rsidRPr="00C13358">
              <w:rPr>
                <w:rFonts w:ascii="Times New Roman" w:hAnsi="Times New Roman"/>
                <w:b/>
                <w:bCs/>
              </w:rPr>
              <w:t>Ц</w:t>
            </w:r>
            <w:proofErr w:type="gramEnd"/>
            <w:r w:rsidRPr="00C13358">
              <w:rPr>
                <w:rFonts w:ascii="Times New Roman" w:hAnsi="Times New Roman"/>
                <w:b/>
                <w:bCs/>
              </w:rPr>
              <w:t>іна</w:t>
            </w:r>
            <w:proofErr w:type="spellEnd"/>
          </w:p>
          <w:p w:rsidR="00B22B43" w:rsidRPr="00C13358" w:rsidRDefault="00B22B43" w:rsidP="007A412C">
            <w:pPr>
              <w:spacing w:after="0" w:line="240" w:lineRule="auto"/>
              <w:jc w:val="center"/>
              <w:rPr>
                <w:rFonts w:ascii="Times New Roman" w:hAnsi="Times New Roman"/>
                <w:b/>
                <w:bCs/>
              </w:rPr>
            </w:pPr>
            <w:r w:rsidRPr="00C13358">
              <w:rPr>
                <w:rFonts w:ascii="Times New Roman" w:hAnsi="Times New Roman"/>
                <w:b/>
                <w:bCs/>
              </w:rPr>
              <w:t xml:space="preserve">за </w:t>
            </w:r>
            <w:proofErr w:type="spellStart"/>
            <w:r w:rsidRPr="00C13358">
              <w:rPr>
                <w:rFonts w:ascii="Times New Roman" w:hAnsi="Times New Roman"/>
                <w:b/>
                <w:bCs/>
              </w:rPr>
              <w:t>одиницю</w:t>
            </w:r>
            <w:proofErr w:type="spellEnd"/>
            <w:r w:rsidRPr="00C13358">
              <w:rPr>
                <w:rFonts w:ascii="Times New Roman" w:hAnsi="Times New Roman"/>
                <w:b/>
                <w:bCs/>
              </w:rPr>
              <w:t>,</w:t>
            </w:r>
          </w:p>
          <w:p w:rsidR="00B22B43" w:rsidRPr="00C13358" w:rsidRDefault="00B22B43" w:rsidP="007A412C">
            <w:pPr>
              <w:spacing w:after="0" w:line="240" w:lineRule="auto"/>
              <w:jc w:val="center"/>
              <w:rPr>
                <w:rFonts w:ascii="Times New Roman" w:hAnsi="Times New Roman"/>
                <w:b/>
              </w:rPr>
            </w:pPr>
            <w:r w:rsidRPr="00C13358">
              <w:rPr>
                <w:rFonts w:ascii="Times New Roman" w:hAnsi="Times New Roman"/>
                <w:b/>
                <w:bCs/>
              </w:rPr>
              <w:t xml:space="preserve">без ПДВ, </w:t>
            </w:r>
            <w:proofErr w:type="spellStart"/>
            <w:r w:rsidRPr="00C13358">
              <w:rPr>
                <w:rFonts w:ascii="Times New Roman" w:hAnsi="Times New Roman"/>
                <w:b/>
                <w:bCs/>
              </w:rPr>
              <w:t>грн</w:t>
            </w:r>
            <w:proofErr w:type="spellEnd"/>
            <w:r w:rsidRPr="00C13358">
              <w:rPr>
                <w:rFonts w:ascii="Times New Roman" w:hAnsi="Times New Roman"/>
                <w:b/>
                <w:bCs/>
              </w:rPr>
              <w:t>.</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2B43" w:rsidRPr="00C13358" w:rsidRDefault="00B22B43" w:rsidP="007A412C">
            <w:pPr>
              <w:spacing w:after="0" w:line="240" w:lineRule="auto"/>
              <w:jc w:val="center"/>
              <w:rPr>
                <w:rFonts w:ascii="Times New Roman" w:hAnsi="Times New Roman"/>
                <w:b/>
                <w:bCs/>
              </w:rPr>
            </w:pPr>
            <w:proofErr w:type="spellStart"/>
            <w:proofErr w:type="gramStart"/>
            <w:r w:rsidRPr="00C13358">
              <w:rPr>
                <w:rFonts w:ascii="Times New Roman" w:hAnsi="Times New Roman"/>
                <w:b/>
                <w:bCs/>
              </w:rPr>
              <w:t>Ц</w:t>
            </w:r>
            <w:proofErr w:type="gramEnd"/>
            <w:r w:rsidRPr="00C13358">
              <w:rPr>
                <w:rFonts w:ascii="Times New Roman" w:hAnsi="Times New Roman"/>
                <w:b/>
                <w:bCs/>
              </w:rPr>
              <w:t>іна</w:t>
            </w:r>
            <w:proofErr w:type="spellEnd"/>
          </w:p>
          <w:p w:rsidR="00B22B43" w:rsidRPr="00C13358" w:rsidRDefault="00B22B43" w:rsidP="007A412C">
            <w:pPr>
              <w:spacing w:after="0" w:line="240" w:lineRule="auto"/>
              <w:jc w:val="center"/>
              <w:rPr>
                <w:rFonts w:ascii="Times New Roman" w:hAnsi="Times New Roman"/>
                <w:b/>
                <w:bCs/>
              </w:rPr>
            </w:pPr>
            <w:r w:rsidRPr="00C13358">
              <w:rPr>
                <w:rFonts w:ascii="Times New Roman" w:hAnsi="Times New Roman"/>
                <w:b/>
                <w:bCs/>
              </w:rPr>
              <w:t xml:space="preserve">за </w:t>
            </w:r>
            <w:proofErr w:type="spellStart"/>
            <w:r w:rsidRPr="00C13358">
              <w:rPr>
                <w:rFonts w:ascii="Times New Roman" w:hAnsi="Times New Roman"/>
                <w:b/>
                <w:bCs/>
              </w:rPr>
              <w:t>одиницю</w:t>
            </w:r>
            <w:proofErr w:type="spellEnd"/>
            <w:r w:rsidRPr="00C13358">
              <w:rPr>
                <w:rFonts w:ascii="Times New Roman" w:hAnsi="Times New Roman"/>
                <w:b/>
                <w:bCs/>
              </w:rPr>
              <w:t>,</w:t>
            </w:r>
          </w:p>
          <w:p w:rsidR="00B22B43" w:rsidRPr="00C13358" w:rsidRDefault="00B22B43" w:rsidP="007A412C">
            <w:pPr>
              <w:spacing w:after="0" w:line="240" w:lineRule="auto"/>
              <w:jc w:val="center"/>
              <w:rPr>
                <w:rFonts w:ascii="Times New Roman" w:hAnsi="Times New Roman"/>
                <w:b/>
                <w:bCs/>
              </w:rPr>
            </w:pPr>
            <w:proofErr w:type="spellStart"/>
            <w:r w:rsidRPr="00C13358">
              <w:rPr>
                <w:rFonts w:ascii="Times New Roman" w:hAnsi="Times New Roman"/>
                <w:b/>
                <w:bCs/>
              </w:rPr>
              <w:t>з</w:t>
            </w:r>
            <w:proofErr w:type="spellEnd"/>
            <w:r w:rsidRPr="00C13358">
              <w:rPr>
                <w:rFonts w:ascii="Times New Roman" w:hAnsi="Times New Roman"/>
                <w:b/>
                <w:bCs/>
              </w:rPr>
              <w:t xml:space="preserve"> ПДВ, </w:t>
            </w:r>
            <w:proofErr w:type="spellStart"/>
            <w:r w:rsidRPr="00C13358">
              <w:rPr>
                <w:rFonts w:ascii="Times New Roman" w:hAnsi="Times New Roman"/>
                <w:b/>
                <w:bCs/>
              </w:rPr>
              <w:t>грн</w:t>
            </w:r>
            <w:proofErr w:type="spellEnd"/>
            <w:r w:rsidRPr="00C13358">
              <w:rPr>
                <w:rFonts w:ascii="Times New Roman" w:hAnsi="Times New Roman"/>
                <w:b/>
                <w:bCs/>
              </w:rPr>
              <w:t>.</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2B43" w:rsidRPr="00C13358" w:rsidRDefault="00B22B43" w:rsidP="007A412C">
            <w:pPr>
              <w:spacing w:after="0" w:line="240" w:lineRule="auto"/>
              <w:jc w:val="center"/>
              <w:rPr>
                <w:rFonts w:ascii="Times New Roman" w:hAnsi="Times New Roman"/>
                <w:b/>
                <w:bCs/>
              </w:rPr>
            </w:pPr>
            <w:proofErr w:type="spellStart"/>
            <w:r w:rsidRPr="00C13358">
              <w:rPr>
                <w:rFonts w:ascii="Times New Roman" w:hAnsi="Times New Roman"/>
                <w:b/>
                <w:bCs/>
              </w:rPr>
              <w:t>Загальна</w:t>
            </w:r>
            <w:proofErr w:type="spellEnd"/>
            <w:r w:rsidRPr="00C13358">
              <w:rPr>
                <w:rFonts w:ascii="Times New Roman" w:hAnsi="Times New Roman"/>
                <w:b/>
                <w:bCs/>
              </w:rPr>
              <w:t xml:space="preserve"> </w:t>
            </w:r>
            <w:proofErr w:type="spellStart"/>
            <w:r w:rsidRPr="00C13358">
              <w:rPr>
                <w:rFonts w:ascii="Times New Roman" w:hAnsi="Times New Roman"/>
                <w:b/>
                <w:bCs/>
              </w:rPr>
              <w:t>вартість</w:t>
            </w:r>
            <w:proofErr w:type="spellEnd"/>
          </w:p>
          <w:p w:rsidR="00B22B43" w:rsidRPr="00C13358" w:rsidRDefault="00B22B43" w:rsidP="007A412C">
            <w:pPr>
              <w:spacing w:after="0" w:line="240" w:lineRule="auto"/>
              <w:jc w:val="center"/>
              <w:rPr>
                <w:rFonts w:ascii="Times New Roman" w:hAnsi="Times New Roman"/>
                <w:b/>
              </w:rPr>
            </w:pPr>
            <w:proofErr w:type="spellStart"/>
            <w:r w:rsidRPr="00C13358">
              <w:rPr>
                <w:rFonts w:ascii="Times New Roman" w:hAnsi="Times New Roman"/>
                <w:b/>
                <w:bCs/>
              </w:rPr>
              <w:t>з</w:t>
            </w:r>
            <w:proofErr w:type="spellEnd"/>
            <w:r w:rsidRPr="00C13358">
              <w:rPr>
                <w:rFonts w:ascii="Times New Roman" w:hAnsi="Times New Roman"/>
                <w:b/>
                <w:bCs/>
              </w:rPr>
              <w:t xml:space="preserve">/без ПДВ**, </w:t>
            </w:r>
            <w:proofErr w:type="spellStart"/>
            <w:r w:rsidRPr="00C13358">
              <w:rPr>
                <w:rFonts w:ascii="Times New Roman" w:hAnsi="Times New Roman"/>
                <w:b/>
                <w:bCs/>
              </w:rPr>
              <w:t>грн</w:t>
            </w:r>
            <w:proofErr w:type="spellEnd"/>
            <w:r w:rsidRPr="00C13358">
              <w:rPr>
                <w:rFonts w:ascii="Times New Roman" w:hAnsi="Times New Roman"/>
                <w:b/>
                <w:bCs/>
              </w:rPr>
              <w:t>.</w:t>
            </w:r>
          </w:p>
        </w:tc>
      </w:tr>
      <w:tr w:rsidR="00B22B43" w:rsidRPr="00C13358" w:rsidTr="007A412C">
        <w:trPr>
          <w:trHeight w:val="154"/>
        </w:trPr>
        <w:tc>
          <w:tcPr>
            <w:tcW w:w="377" w:type="pct"/>
            <w:tcBorders>
              <w:top w:val="nil"/>
              <w:left w:val="single" w:sz="4" w:space="0" w:color="auto"/>
              <w:bottom w:val="single" w:sz="4" w:space="0" w:color="000000"/>
              <w:right w:val="single" w:sz="4" w:space="0" w:color="auto"/>
            </w:tcBorders>
            <w:vAlign w:val="center"/>
          </w:tcPr>
          <w:p w:rsidR="00B22B43" w:rsidRPr="00C13358" w:rsidRDefault="00B22B43" w:rsidP="007A412C">
            <w:pPr>
              <w:pStyle w:val="11"/>
              <w:jc w:val="center"/>
              <w:rPr>
                <w:rFonts w:ascii="Times New Roman" w:hAnsi="Times New Roman"/>
                <w:b/>
                <w:szCs w:val="22"/>
                <w:lang w:val="uk-UA"/>
              </w:rPr>
            </w:pPr>
            <w:r w:rsidRPr="00C13358">
              <w:rPr>
                <w:rFonts w:ascii="Times New Roman" w:hAnsi="Times New Roman"/>
                <w:b/>
                <w:szCs w:val="22"/>
                <w:lang w:val="uk-UA"/>
              </w:rPr>
              <w:t>1</w:t>
            </w:r>
          </w:p>
        </w:tc>
        <w:tc>
          <w:tcPr>
            <w:tcW w:w="1057" w:type="pct"/>
            <w:tcBorders>
              <w:top w:val="nil"/>
              <w:left w:val="single" w:sz="4" w:space="0" w:color="auto"/>
              <w:bottom w:val="single" w:sz="4" w:space="0" w:color="000000"/>
              <w:right w:val="single" w:sz="4" w:space="0" w:color="000000"/>
            </w:tcBorders>
          </w:tcPr>
          <w:p w:rsidR="00B22B43" w:rsidRPr="00341306" w:rsidRDefault="00B22B43" w:rsidP="007A412C">
            <w:pPr>
              <w:jc w:val="center"/>
              <w:rPr>
                <w:rFonts w:ascii="Times New Roman" w:hAnsi="Times New Roman" w:cs="Times New Roman"/>
                <w:sz w:val="20"/>
                <w:szCs w:val="20"/>
              </w:rPr>
            </w:pPr>
            <w:proofErr w:type="spellStart"/>
            <w:r w:rsidRPr="00341306">
              <w:rPr>
                <w:rFonts w:ascii="Times New Roman" w:hAnsi="Times New Roman" w:cs="Times New Roman"/>
                <w:sz w:val="20"/>
                <w:szCs w:val="20"/>
              </w:rPr>
              <w:t>Киснева</w:t>
            </w:r>
            <w:proofErr w:type="spellEnd"/>
            <w:r w:rsidRPr="00341306">
              <w:rPr>
                <w:rFonts w:ascii="Times New Roman" w:hAnsi="Times New Roman" w:cs="Times New Roman"/>
                <w:sz w:val="20"/>
                <w:szCs w:val="20"/>
              </w:rPr>
              <w:t xml:space="preserve"> маска </w:t>
            </w:r>
            <w:proofErr w:type="spellStart"/>
            <w:r w:rsidRPr="00341306">
              <w:rPr>
                <w:rFonts w:ascii="Times New Roman" w:hAnsi="Times New Roman" w:cs="Times New Roman"/>
                <w:sz w:val="20"/>
                <w:szCs w:val="20"/>
              </w:rPr>
              <w:t>з</w:t>
            </w:r>
            <w:proofErr w:type="spellEnd"/>
            <w:r w:rsidRPr="00341306">
              <w:rPr>
                <w:rFonts w:ascii="Times New Roman" w:hAnsi="Times New Roman" w:cs="Times New Roman"/>
                <w:sz w:val="20"/>
                <w:szCs w:val="20"/>
              </w:rPr>
              <w:t xml:space="preserve"> трубкою (для </w:t>
            </w:r>
            <w:proofErr w:type="spellStart"/>
            <w:r w:rsidRPr="00341306">
              <w:rPr>
                <w:rFonts w:ascii="Times New Roman" w:hAnsi="Times New Roman" w:cs="Times New Roman"/>
                <w:sz w:val="20"/>
                <w:szCs w:val="20"/>
              </w:rPr>
              <w:t>немовлят</w:t>
            </w:r>
            <w:proofErr w:type="spellEnd"/>
            <w:r w:rsidRPr="00341306">
              <w:rPr>
                <w:rFonts w:ascii="Times New Roman" w:hAnsi="Times New Roman" w:cs="Times New Roman"/>
                <w:sz w:val="20"/>
                <w:szCs w:val="20"/>
              </w:rPr>
              <w:t>) S</w:t>
            </w:r>
          </w:p>
        </w:tc>
        <w:tc>
          <w:tcPr>
            <w:tcW w:w="642"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sz w:val="20"/>
                <w:szCs w:val="20"/>
              </w:rPr>
            </w:pPr>
          </w:p>
        </w:tc>
        <w:tc>
          <w:tcPr>
            <w:tcW w:w="918"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sz w:val="20"/>
                <w:szCs w:val="20"/>
              </w:rPr>
            </w:pPr>
            <w:proofErr w:type="spellStart"/>
            <w:r w:rsidRPr="00341306">
              <w:rPr>
                <w:rFonts w:ascii="Times New Roman" w:hAnsi="Times New Roman" w:cs="Times New Roman"/>
                <w:color w:val="000000"/>
                <w:sz w:val="20"/>
                <w:szCs w:val="20"/>
                <w:shd w:val="clear" w:color="auto" w:fill="FFFFFF"/>
              </w:rPr>
              <w:t>Киснева</w:t>
            </w:r>
            <w:proofErr w:type="spellEnd"/>
            <w:r w:rsidRPr="00341306">
              <w:rPr>
                <w:rFonts w:ascii="Times New Roman" w:hAnsi="Times New Roman" w:cs="Times New Roman"/>
                <w:color w:val="000000"/>
                <w:sz w:val="20"/>
                <w:szCs w:val="20"/>
                <w:shd w:val="clear" w:color="auto" w:fill="FFFFFF"/>
              </w:rPr>
              <w:t xml:space="preserve"> маска </w:t>
            </w:r>
            <w:proofErr w:type="spellStart"/>
            <w:r w:rsidRPr="00341306">
              <w:rPr>
                <w:rFonts w:ascii="Times New Roman" w:hAnsi="Times New Roman" w:cs="Times New Roman"/>
                <w:color w:val="000000"/>
                <w:sz w:val="20"/>
                <w:szCs w:val="20"/>
                <w:shd w:val="clear" w:color="auto" w:fill="FFFFFF"/>
              </w:rPr>
              <w:t>з</w:t>
            </w:r>
            <w:proofErr w:type="spellEnd"/>
            <w:r w:rsidRPr="00341306">
              <w:rPr>
                <w:rFonts w:ascii="Times New Roman" w:hAnsi="Times New Roman" w:cs="Times New Roman"/>
                <w:color w:val="000000"/>
                <w:sz w:val="20"/>
                <w:szCs w:val="20"/>
                <w:shd w:val="clear" w:color="auto" w:fill="FFFFFF"/>
              </w:rPr>
              <w:t xml:space="preserve"> трубкою </w:t>
            </w:r>
            <w:proofErr w:type="spellStart"/>
            <w:r w:rsidRPr="00341306">
              <w:rPr>
                <w:rFonts w:ascii="Times New Roman" w:hAnsi="Times New Roman" w:cs="Times New Roman"/>
                <w:color w:val="000000"/>
                <w:sz w:val="20"/>
                <w:szCs w:val="20"/>
                <w:shd w:val="clear" w:color="auto" w:fill="FFFFFF"/>
              </w:rPr>
              <w:t>призначена</w:t>
            </w:r>
            <w:proofErr w:type="spellEnd"/>
            <w:r w:rsidRPr="00341306">
              <w:rPr>
                <w:rFonts w:ascii="Times New Roman" w:hAnsi="Times New Roman" w:cs="Times New Roman"/>
                <w:color w:val="000000"/>
                <w:sz w:val="20"/>
                <w:szCs w:val="20"/>
                <w:shd w:val="clear" w:color="auto" w:fill="FFFFFF"/>
              </w:rPr>
              <w:t xml:space="preserve"> для </w:t>
            </w:r>
            <w:proofErr w:type="spellStart"/>
            <w:r w:rsidRPr="00341306">
              <w:rPr>
                <w:rFonts w:ascii="Times New Roman" w:hAnsi="Times New Roman" w:cs="Times New Roman"/>
                <w:color w:val="000000"/>
                <w:sz w:val="20"/>
                <w:szCs w:val="20"/>
                <w:shd w:val="clear" w:color="auto" w:fill="FFFFFF"/>
              </w:rPr>
              <w:t>подачі</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кисню</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з</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точним</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регулюванням</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концентрації</w:t>
            </w:r>
            <w:proofErr w:type="spellEnd"/>
            <w:r w:rsidRPr="00341306">
              <w:rPr>
                <w:rFonts w:ascii="Times New Roman" w:hAnsi="Times New Roman" w:cs="Times New Roman"/>
                <w:color w:val="000000"/>
                <w:sz w:val="20"/>
                <w:szCs w:val="20"/>
                <w:shd w:val="clear" w:color="auto" w:fill="FFFFFF"/>
              </w:rPr>
              <w:t xml:space="preserve">, для </w:t>
            </w:r>
            <w:proofErr w:type="spellStart"/>
            <w:r w:rsidRPr="00341306">
              <w:rPr>
                <w:rFonts w:ascii="Times New Roman" w:hAnsi="Times New Roman" w:cs="Times New Roman"/>
                <w:color w:val="000000"/>
                <w:sz w:val="20"/>
                <w:szCs w:val="20"/>
                <w:shd w:val="clear" w:color="auto" w:fill="FFFFFF"/>
              </w:rPr>
              <w:t>середньої</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концентрації</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кисню</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Має</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регульовану</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металеву</w:t>
            </w:r>
            <w:proofErr w:type="spellEnd"/>
            <w:r w:rsidRPr="00341306">
              <w:rPr>
                <w:rFonts w:ascii="Times New Roman" w:hAnsi="Times New Roman" w:cs="Times New Roman"/>
                <w:color w:val="000000"/>
                <w:sz w:val="20"/>
                <w:szCs w:val="20"/>
                <w:shd w:val="clear" w:color="auto" w:fill="FFFFFF"/>
              </w:rPr>
              <w:t xml:space="preserve"> пластину для носа та </w:t>
            </w:r>
            <w:proofErr w:type="spellStart"/>
            <w:r w:rsidRPr="00341306">
              <w:rPr>
                <w:rFonts w:ascii="Times New Roman" w:hAnsi="Times New Roman" w:cs="Times New Roman"/>
                <w:color w:val="000000"/>
                <w:sz w:val="20"/>
                <w:szCs w:val="20"/>
                <w:shd w:val="clear" w:color="auto" w:fill="FFFFFF"/>
              </w:rPr>
              <w:t>гумове</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кріплення</w:t>
            </w:r>
            <w:proofErr w:type="spellEnd"/>
            <w:r w:rsidRPr="00341306">
              <w:rPr>
                <w:rFonts w:ascii="Times New Roman" w:hAnsi="Times New Roman" w:cs="Times New Roman"/>
                <w:color w:val="000000"/>
                <w:sz w:val="20"/>
                <w:szCs w:val="20"/>
                <w:shd w:val="clear" w:color="auto" w:fill="FFFFFF"/>
              </w:rPr>
              <w:t xml:space="preserve">. </w:t>
            </w:r>
            <w:proofErr w:type="gramStart"/>
            <w:r w:rsidRPr="00341306">
              <w:rPr>
                <w:rFonts w:ascii="Times New Roman" w:hAnsi="Times New Roman" w:cs="Times New Roman"/>
                <w:color w:val="000000"/>
                <w:sz w:val="20"/>
                <w:szCs w:val="20"/>
                <w:shd w:val="clear" w:color="auto" w:fill="FFFFFF"/>
              </w:rPr>
              <w:t>Оснащена</w:t>
            </w:r>
            <w:proofErr w:type="gramEnd"/>
            <w:r w:rsidRPr="00341306">
              <w:rPr>
                <w:rFonts w:ascii="Times New Roman" w:hAnsi="Times New Roman" w:cs="Times New Roman"/>
                <w:color w:val="000000"/>
                <w:sz w:val="20"/>
                <w:szCs w:val="20"/>
                <w:shd w:val="clear" w:color="auto" w:fill="FFFFFF"/>
              </w:rPr>
              <w:t xml:space="preserve"> трубкою </w:t>
            </w:r>
            <w:proofErr w:type="spellStart"/>
            <w:r w:rsidRPr="00341306">
              <w:rPr>
                <w:rFonts w:ascii="Times New Roman" w:hAnsi="Times New Roman" w:cs="Times New Roman"/>
                <w:color w:val="000000"/>
                <w:sz w:val="20"/>
                <w:szCs w:val="20"/>
                <w:shd w:val="clear" w:color="auto" w:fill="FFFFFF"/>
              </w:rPr>
              <w:t>довжиною</w:t>
            </w:r>
            <w:proofErr w:type="spellEnd"/>
            <w:r w:rsidRPr="00341306">
              <w:rPr>
                <w:rFonts w:ascii="Times New Roman" w:hAnsi="Times New Roman" w:cs="Times New Roman"/>
                <w:color w:val="000000"/>
                <w:sz w:val="20"/>
                <w:szCs w:val="20"/>
                <w:shd w:val="clear" w:color="auto" w:fill="FFFFFF"/>
              </w:rPr>
              <w:t xml:space="preserve"> 210 см </w:t>
            </w:r>
            <w:proofErr w:type="spellStart"/>
            <w:r w:rsidRPr="00341306">
              <w:rPr>
                <w:rFonts w:ascii="Times New Roman" w:hAnsi="Times New Roman" w:cs="Times New Roman"/>
                <w:color w:val="000000"/>
                <w:sz w:val="20"/>
                <w:szCs w:val="20"/>
                <w:shd w:val="clear" w:color="auto" w:fill="FFFFFF"/>
              </w:rPr>
              <w:t>з</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універсальним</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з’єднанням</w:t>
            </w:r>
            <w:proofErr w:type="spellEnd"/>
            <w:r w:rsidRPr="00341306">
              <w:rPr>
                <w:rFonts w:ascii="Times New Roman" w:hAnsi="Times New Roman" w:cs="Times New Roman"/>
                <w:color w:val="000000"/>
                <w:sz w:val="20"/>
                <w:szCs w:val="20"/>
                <w:shd w:val="clear" w:color="auto" w:fill="FFFFFF"/>
              </w:rPr>
              <w:t xml:space="preserve">. Трубка </w:t>
            </w:r>
            <w:proofErr w:type="spellStart"/>
            <w:r w:rsidRPr="00341306">
              <w:rPr>
                <w:rFonts w:ascii="Times New Roman" w:hAnsi="Times New Roman" w:cs="Times New Roman"/>
                <w:color w:val="000000"/>
                <w:sz w:val="20"/>
                <w:szCs w:val="20"/>
                <w:shd w:val="clear" w:color="auto" w:fill="FFFFFF"/>
              </w:rPr>
              <w:t>із</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зіркоподібним</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поперечним</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перерізом</w:t>
            </w:r>
            <w:proofErr w:type="spellEnd"/>
            <w:r w:rsidRPr="00341306">
              <w:rPr>
                <w:rFonts w:ascii="Times New Roman" w:hAnsi="Times New Roman" w:cs="Times New Roman"/>
                <w:color w:val="000000"/>
                <w:sz w:val="20"/>
                <w:szCs w:val="20"/>
                <w:shd w:val="clear" w:color="auto" w:fill="FFFFFF"/>
              </w:rPr>
              <w:t xml:space="preserve">, </w:t>
            </w:r>
            <w:proofErr w:type="spellStart"/>
            <w:proofErr w:type="gramStart"/>
            <w:r w:rsidRPr="00341306">
              <w:rPr>
                <w:rFonts w:ascii="Times New Roman" w:hAnsi="Times New Roman" w:cs="Times New Roman"/>
                <w:color w:val="000000"/>
                <w:sz w:val="20"/>
                <w:szCs w:val="20"/>
                <w:shd w:val="clear" w:color="auto" w:fill="FFFFFF"/>
              </w:rPr>
              <w:t>ст</w:t>
            </w:r>
            <w:proofErr w:type="gramEnd"/>
            <w:r w:rsidRPr="00341306">
              <w:rPr>
                <w:rFonts w:ascii="Times New Roman" w:hAnsi="Times New Roman" w:cs="Times New Roman"/>
                <w:color w:val="000000"/>
                <w:sz w:val="20"/>
                <w:szCs w:val="20"/>
                <w:shd w:val="clear" w:color="auto" w:fill="FFFFFF"/>
              </w:rPr>
              <w:t>ійка</w:t>
            </w:r>
            <w:proofErr w:type="spellEnd"/>
            <w:r w:rsidRPr="00341306">
              <w:rPr>
                <w:rFonts w:ascii="Times New Roman" w:hAnsi="Times New Roman" w:cs="Times New Roman"/>
                <w:color w:val="000000"/>
                <w:sz w:val="20"/>
                <w:szCs w:val="20"/>
                <w:shd w:val="clear" w:color="auto" w:fill="FFFFFF"/>
              </w:rPr>
              <w:t xml:space="preserve"> до </w:t>
            </w:r>
            <w:proofErr w:type="spellStart"/>
            <w:r w:rsidRPr="00341306">
              <w:rPr>
                <w:rFonts w:ascii="Times New Roman" w:hAnsi="Times New Roman" w:cs="Times New Roman"/>
                <w:color w:val="000000"/>
                <w:sz w:val="20"/>
                <w:szCs w:val="20"/>
                <w:shd w:val="clear" w:color="auto" w:fill="FFFFFF"/>
              </w:rPr>
              <w:t>згинання</w:t>
            </w:r>
            <w:proofErr w:type="spellEnd"/>
            <w:r w:rsidRPr="00341306">
              <w:rPr>
                <w:rFonts w:ascii="Times New Roman" w:hAnsi="Times New Roman" w:cs="Times New Roman"/>
                <w:color w:val="000000"/>
                <w:sz w:val="20"/>
                <w:szCs w:val="20"/>
                <w:shd w:val="clear" w:color="auto" w:fill="FFFFFF"/>
              </w:rPr>
              <w:t xml:space="preserve"> та </w:t>
            </w:r>
            <w:proofErr w:type="spellStart"/>
            <w:r w:rsidRPr="00341306">
              <w:rPr>
                <w:rFonts w:ascii="Times New Roman" w:hAnsi="Times New Roman" w:cs="Times New Roman"/>
                <w:color w:val="000000"/>
                <w:sz w:val="20"/>
                <w:szCs w:val="20"/>
                <w:shd w:val="clear" w:color="auto" w:fill="FFFFFF"/>
              </w:rPr>
              <w:t>обертовим</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коннектором</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що</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дозволяє</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підлаштуватися</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під</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lastRenderedPageBreak/>
              <w:t>положення</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пацієнта</w:t>
            </w:r>
            <w:proofErr w:type="spellEnd"/>
            <w:r w:rsidRPr="00341306">
              <w:rPr>
                <w:rFonts w:ascii="Times New Roman" w:hAnsi="Times New Roman" w:cs="Times New Roman"/>
                <w:color w:val="000000"/>
                <w:sz w:val="20"/>
                <w:szCs w:val="20"/>
                <w:shd w:val="clear" w:color="auto" w:fill="FFFFFF"/>
              </w:rPr>
              <w:t xml:space="preserve">. </w:t>
            </w:r>
            <w:proofErr w:type="spellStart"/>
            <w:r w:rsidRPr="00341306">
              <w:rPr>
                <w:rFonts w:ascii="Times New Roman" w:hAnsi="Times New Roman" w:cs="Times New Roman"/>
                <w:color w:val="000000"/>
                <w:sz w:val="20"/>
                <w:szCs w:val="20"/>
                <w:shd w:val="clear" w:color="auto" w:fill="FFFFFF"/>
              </w:rPr>
              <w:t>Розмі</w:t>
            </w:r>
            <w:proofErr w:type="gramStart"/>
            <w:r w:rsidRPr="00341306">
              <w:rPr>
                <w:rFonts w:ascii="Times New Roman" w:hAnsi="Times New Roman" w:cs="Times New Roman"/>
                <w:color w:val="000000"/>
                <w:sz w:val="20"/>
                <w:szCs w:val="20"/>
                <w:shd w:val="clear" w:color="auto" w:fill="FFFFFF"/>
              </w:rPr>
              <w:t>р</w:t>
            </w:r>
            <w:proofErr w:type="spellEnd"/>
            <w:proofErr w:type="gramEnd"/>
            <w:r w:rsidRPr="00341306">
              <w:rPr>
                <w:rFonts w:ascii="Times New Roman" w:hAnsi="Times New Roman" w:cs="Times New Roman"/>
                <w:color w:val="000000"/>
                <w:sz w:val="20"/>
                <w:szCs w:val="20"/>
                <w:shd w:val="clear" w:color="auto" w:fill="FFFFFF"/>
              </w:rPr>
              <w:t xml:space="preserve"> S, 1 - для </w:t>
            </w:r>
            <w:proofErr w:type="spellStart"/>
            <w:r w:rsidRPr="00341306">
              <w:rPr>
                <w:rFonts w:ascii="Times New Roman" w:hAnsi="Times New Roman" w:cs="Times New Roman"/>
                <w:color w:val="000000"/>
                <w:sz w:val="20"/>
                <w:szCs w:val="20"/>
                <w:shd w:val="clear" w:color="auto" w:fill="FFFFFF"/>
              </w:rPr>
              <w:t>немовлят</w:t>
            </w:r>
            <w:proofErr w:type="spellEnd"/>
            <w:r w:rsidRPr="00341306">
              <w:rPr>
                <w:rFonts w:ascii="Times New Roman" w:hAnsi="Times New Roman" w:cs="Times New Roman"/>
                <w:color w:val="000000"/>
                <w:sz w:val="20"/>
                <w:szCs w:val="20"/>
                <w:shd w:val="clear" w:color="auto" w:fill="FFFFFF"/>
              </w:rPr>
              <w:t>.</w:t>
            </w:r>
          </w:p>
        </w:tc>
        <w:tc>
          <w:tcPr>
            <w:tcW w:w="50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sz w:val="20"/>
              </w:rPr>
            </w:pPr>
          </w:p>
        </w:tc>
        <w:tc>
          <w:tcPr>
            <w:tcW w:w="302"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rPr>
            </w:pPr>
            <w:proofErr w:type="spellStart"/>
            <w:proofErr w:type="gramStart"/>
            <w:r w:rsidRPr="00C13358">
              <w:rPr>
                <w:rFonts w:ascii="Times New Roman" w:hAnsi="Times New Roman"/>
              </w:rPr>
              <w:t>шт</w:t>
            </w:r>
            <w:proofErr w:type="spellEnd"/>
            <w:proofErr w:type="gramEnd"/>
          </w:p>
        </w:tc>
        <w:tc>
          <w:tcPr>
            <w:tcW w:w="284"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rPr>
            </w:pPr>
            <w:r>
              <w:rPr>
                <w:rFonts w:ascii="Times New Roman" w:hAnsi="Times New Roman"/>
              </w:rPr>
              <w:t>30</w:t>
            </w:r>
          </w:p>
        </w:tc>
        <w:tc>
          <w:tcPr>
            <w:tcW w:w="333"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27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307"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r>
      <w:tr w:rsidR="00B22B43" w:rsidRPr="00C13358" w:rsidTr="007A412C">
        <w:trPr>
          <w:trHeight w:val="154"/>
        </w:trPr>
        <w:tc>
          <w:tcPr>
            <w:tcW w:w="377" w:type="pct"/>
            <w:tcBorders>
              <w:top w:val="nil"/>
              <w:left w:val="single" w:sz="4" w:space="0" w:color="auto"/>
              <w:bottom w:val="single" w:sz="4" w:space="0" w:color="000000"/>
              <w:right w:val="single" w:sz="4" w:space="0" w:color="auto"/>
            </w:tcBorders>
            <w:vAlign w:val="center"/>
          </w:tcPr>
          <w:p w:rsidR="00B22B43" w:rsidRPr="00C13358" w:rsidRDefault="00B22B43" w:rsidP="007A412C">
            <w:pPr>
              <w:pStyle w:val="11"/>
              <w:jc w:val="center"/>
              <w:rPr>
                <w:rFonts w:ascii="Times New Roman" w:hAnsi="Times New Roman"/>
                <w:b/>
                <w:szCs w:val="22"/>
                <w:lang w:val="uk-UA"/>
              </w:rPr>
            </w:pPr>
            <w:r w:rsidRPr="00C13358">
              <w:rPr>
                <w:rFonts w:ascii="Times New Roman" w:hAnsi="Times New Roman"/>
                <w:b/>
                <w:szCs w:val="22"/>
                <w:lang w:val="uk-UA"/>
              </w:rPr>
              <w:lastRenderedPageBreak/>
              <w:t>2</w:t>
            </w:r>
          </w:p>
        </w:tc>
        <w:tc>
          <w:tcPr>
            <w:tcW w:w="1057" w:type="pct"/>
            <w:tcBorders>
              <w:top w:val="nil"/>
              <w:left w:val="single" w:sz="4" w:space="0" w:color="auto"/>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proofErr w:type="spellStart"/>
            <w:r w:rsidRPr="00341306">
              <w:rPr>
                <w:rFonts w:ascii="Times New Roman" w:hAnsi="Times New Roman" w:cs="Times New Roman"/>
                <w:sz w:val="20"/>
                <w:szCs w:val="20"/>
              </w:rPr>
              <w:t>Затискач</w:t>
            </w:r>
            <w:proofErr w:type="spellEnd"/>
            <w:r w:rsidRPr="00341306">
              <w:rPr>
                <w:rFonts w:ascii="Times New Roman" w:hAnsi="Times New Roman" w:cs="Times New Roman"/>
                <w:sz w:val="20"/>
                <w:szCs w:val="20"/>
              </w:rPr>
              <w:t xml:space="preserve"> для </w:t>
            </w:r>
            <w:proofErr w:type="spellStart"/>
            <w:r w:rsidRPr="00341306">
              <w:rPr>
                <w:rFonts w:ascii="Times New Roman" w:hAnsi="Times New Roman" w:cs="Times New Roman"/>
                <w:sz w:val="20"/>
                <w:szCs w:val="20"/>
              </w:rPr>
              <w:t>пуповини</w:t>
            </w:r>
            <w:proofErr w:type="spellEnd"/>
            <w:r w:rsidRPr="00341306">
              <w:rPr>
                <w:rFonts w:ascii="Times New Roman" w:hAnsi="Times New Roman" w:cs="Times New Roman"/>
                <w:sz w:val="20"/>
                <w:szCs w:val="20"/>
              </w:rPr>
              <w:t xml:space="preserve"> одноразового </w:t>
            </w:r>
            <w:proofErr w:type="spellStart"/>
            <w:r w:rsidRPr="00341306">
              <w:rPr>
                <w:rFonts w:ascii="Times New Roman" w:hAnsi="Times New Roman" w:cs="Times New Roman"/>
                <w:sz w:val="20"/>
                <w:szCs w:val="20"/>
              </w:rPr>
              <w:t>використання</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стерильний</w:t>
            </w:r>
            <w:proofErr w:type="spellEnd"/>
          </w:p>
        </w:tc>
        <w:tc>
          <w:tcPr>
            <w:tcW w:w="642"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p>
        </w:tc>
        <w:tc>
          <w:tcPr>
            <w:tcW w:w="918"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proofErr w:type="spellStart"/>
            <w:r w:rsidRPr="00341306">
              <w:rPr>
                <w:rFonts w:ascii="Times New Roman" w:hAnsi="Times New Roman" w:cs="Times New Roman"/>
                <w:sz w:val="20"/>
                <w:szCs w:val="20"/>
              </w:rPr>
              <w:t>Затискач</w:t>
            </w:r>
            <w:proofErr w:type="spellEnd"/>
            <w:r w:rsidRPr="00341306">
              <w:rPr>
                <w:rFonts w:ascii="Times New Roman" w:hAnsi="Times New Roman" w:cs="Times New Roman"/>
                <w:sz w:val="20"/>
                <w:szCs w:val="20"/>
              </w:rPr>
              <w:t xml:space="preserve"> для </w:t>
            </w:r>
            <w:proofErr w:type="spellStart"/>
            <w:r w:rsidRPr="00341306">
              <w:rPr>
                <w:rFonts w:ascii="Times New Roman" w:hAnsi="Times New Roman" w:cs="Times New Roman"/>
                <w:sz w:val="20"/>
                <w:szCs w:val="20"/>
              </w:rPr>
              <w:t>пуповини</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стерильний</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одноразовий</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з</w:t>
            </w:r>
            <w:proofErr w:type="spellEnd"/>
            <w:r w:rsidRPr="00341306">
              <w:rPr>
                <w:rFonts w:ascii="Times New Roman" w:hAnsi="Times New Roman" w:cs="Times New Roman"/>
                <w:sz w:val="20"/>
                <w:szCs w:val="20"/>
              </w:rPr>
              <w:t xml:space="preserve"> </w:t>
            </w:r>
            <w:proofErr w:type="spellStart"/>
            <w:proofErr w:type="gramStart"/>
            <w:r w:rsidRPr="00341306">
              <w:rPr>
                <w:rFonts w:ascii="Times New Roman" w:hAnsi="Times New Roman" w:cs="Times New Roman"/>
                <w:sz w:val="20"/>
                <w:szCs w:val="20"/>
              </w:rPr>
              <w:t>поліам</w:t>
            </w:r>
            <w:proofErr w:type="gramEnd"/>
            <w:r w:rsidRPr="00341306">
              <w:rPr>
                <w:rFonts w:ascii="Times New Roman" w:hAnsi="Times New Roman" w:cs="Times New Roman"/>
                <w:sz w:val="20"/>
                <w:szCs w:val="20"/>
              </w:rPr>
              <w:t>іду</w:t>
            </w:r>
            <w:proofErr w:type="spellEnd"/>
            <w:r w:rsidRPr="00341306">
              <w:rPr>
                <w:rFonts w:ascii="Times New Roman" w:hAnsi="Times New Roman" w:cs="Times New Roman"/>
                <w:sz w:val="20"/>
                <w:szCs w:val="20"/>
              </w:rPr>
              <w:t>, №1</w:t>
            </w:r>
          </w:p>
        </w:tc>
        <w:tc>
          <w:tcPr>
            <w:tcW w:w="505" w:type="pct"/>
            <w:tcBorders>
              <w:top w:val="nil"/>
              <w:left w:val="single" w:sz="4" w:space="0" w:color="000000"/>
              <w:bottom w:val="single" w:sz="4" w:space="0" w:color="000000"/>
              <w:right w:val="single" w:sz="4" w:space="0" w:color="000000"/>
            </w:tcBorders>
            <w:vAlign w:val="center"/>
          </w:tcPr>
          <w:p w:rsidR="00B22B43" w:rsidRPr="0075318D" w:rsidRDefault="00B22B43" w:rsidP="007A412C">
            <w:pPr>
              <w:pStyle w:val="11"/>
              <w:jc w:val="center"/>
              <w:rPr>
                <w:rFonts w:ascii="Times New Roman" w:hAnsi="Times New Roman"/>
                <w:sz w:val="20"/>
              </w:rPr>
            </w:pPr>
          </w:p>
        </w:tc>
        <w:tc>
          <w:tcPr>
            <w:tcW w:w="302" w:type="pct"/>
            <w:tcBorders>
              <w:top w:val="nil"/>
              <w:left w:val="single" w:sz="4" w:space="0" w:color="000000"/>
              <w:bottom w:val="single" w:sz="4" w:space="0" w:color="000000"/>
              <w:right w:val="single" w:sz="4" w:space="0" w:color="000000"/>
            </w:tcBorders>
          </w:tcPr>
          <w:p w:rsidR="00B22B43" w:rsidRPr="0075318D" w:rsidRDefault="00B22B43" w:rsidP="007A412C">
            <w:pPr>
              <w:jc w:val="center"/>
              <w:rPr>
                <w:rFonts w:ascii="Times New Roman" w:hAnsi="Times New Roman" w:cs="Times New Roman"/>
                <w:bCs/>
              </w:rPr>
            </w:pPr>
            <w:proofErr w:type="spellStart"/>
            <w:proofErr w:type="gramStart"/>
            <w:r w:rsidRPr="0075318D">
              <w:rPr>
                <w:rFonts w:ascii="Times New Roman" w:hAnsi="Times New Roman" w:cs="Times New Roman"/>
                <w:bCs/>
              </w:rPr>
              <w:t>шт</w:t>
            </w:r>
            <w:proofErr w:type="spellEnd"/>
            <w:proofErr w:type="gramEnd"/>
          </w:p>
        </w:tc>
        <w:tc>
          <w:tcPr>
            <w:tcW w:w="284" w:type="pct"/>
            <w:tcBorders>
              <w:top w:val="nil"/>
              <w:left w:val="single" w:sz="4" w:space="0" w:color="000000"/>
              <w:bottom w:val="single" w:sz="4" w:space="0" w:color="000000"/>
              <w:right w:val="single" w:sz="4" w:space="0" w:color="000000"/>
            </w:tcBorders>
          </w:tcPr>
          <w:p w:rsidR="00B22B43" w:rsidRPr="0075318D" w:rsidRDefault="00B22B43" w:rsidP="007A412C">
            <w:pPr>
              <w:jc w:val="center"/>
              <w:rPr>
                <w:rFonts w:ascii="Times New Roman" w:hAnsi="Times New Roman" w:cs="Times New Roman"/>
                <w:bCs/>
              </w:rPr>
            </w:pPr>
            <w:r w:rsidRPr="0075318D">
              <w:rPr>
                <w:rFonts w:ascii="Times New Roman" w:hAnsi="Times New Roman" w:cs="Times New Roman"/>
                <w:bCs/>
              </w:rPr>
              <w:t>3000</w:t>
            </w:r>
          </w:p>
        </w:tc>
        <w:tc>
          <w:tcPr>
            <w:tcW w:w="333" w:type="pct"/>
            <w:tcBorders>
              <w:top w:val="nil"/>
              <w:left w:val="single" w:sz="4" w:space="0" w:color="000000"/>
              <w:bottom w:val="single" w:sz="4" w:space="0" w:color="000000"/>
              <w:right w:val="single" w:sz="4" w:space="0" w:color="000000"/>
            </w:tcBorders>
            <w:vAlign w:val="center"/>
          </w:tcPr>
          <w:p w:rsidR="00B22B43" w:rsidRPr="0075318D" w:rsidRDefault="00B22B43" w:rsidP="007A412C">
            <w:pPr>
              <w:pStyle w:val="11"/>
              <w:jc w:val="center"/>
              <w:rPr>
                <w:rFonts w:ascii="Times New Roman" w:hAnsi="Times New Roman"/>
                <w:b/>
                <w:szCs w:val="22"/>
                <w:lang w:val="uk-UA"/>
              </w:rPr>
            </w:pPr>
          </w:p>
        </w:tc>
        <w:tc>
          <w:tcPr>
            <w:tcW w:w="27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307"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r>
      <w:tr w:rsidR="00B22B43" w:rsidRPr="00C13358" w:rsidTr="007A412C">
        <w:trPr>
          <w:trHeight w:val="154"/>
        </w:trPr>
        <w:tc>
          <w:tcPr>
            <w:tcW w:w="377" w:type="pct"/>
            <w:tcBorders>
              <w:top w:val="nil"/>
              <w:left w:val="single" w:sz="4" w:space="0" w:color="auto"/>
              <w:bottom w:val="single" w:sz="4" w:space="0" w:color="000000"/>
              <w:right w:val="single" w:sz="4" w:space="0" w:color="auto"/>
            </w:tcBorders>
            <w:vAlign w:val="center"/>
          </w:tcPr>
          <w:p w:rsidR="00B22B43" w:rsidRPr="00C13358" w:rsidRDefault="00B22B43" w:rsidP="007A412C">
            <w:pPr>
              <w:pStyle w:val="11"/>
              <w:jc w:val="center"/>
              <w:rPr>
                <w:rFonts w:ascii="Times New Roman" w:hAnsi="Times New Roman"/>
                <w:b/>
                <w:szCs w:val="22"/>
                <w:lang w:val="uk-UA"/>
              </w:rPr>
            </w:pPr>
            <w:r w:rsidRPr="00C13358">
              <w:rPr>
                <w:rFonts w:ascii="Times New Roman" w:hAnsi="Times New Roman"/>
                <w:b/>
                <w:szCs w:val="22"/>
                <w:lang w:val="uk-UA"/>
              </w:rPr>
              <w:t>3</w:t>
            </w:r>
          </w:p>
        </w:tc>
        <w:tc>
          <w:tcPr>
            <w:tcW w:w="1057" w:type="pct"/>
            <w:tcBorders>
              <w:top w:val="nil"/>
              <w:left w:val="single" w:sz="4" w:space="0" w:color="auto"/>
              <w:bottom w:val="single" w:sz="4" w:space="0" w:color="000000"/>
              <w:right w:val="single" w:sz="4" w:space="0" w:color="000000"/>
            </w:tcBorders>
          </w:tcPr>
          <w:p w:rsidR="00B22B43" w:rsidRPr="00341306" w:rsidRDefault="00B22B43" w:rsidP="007A412C">
            <w:pPr>
              <w:rPr>
                <w:rFonts w:ascii="Times New Roman" w:hAnsi="Times New Roman" w:cs="Times New Roman"/>
                <w:sz w:val="20"/>
                <w:szCs w:val="20"/>
              </w:rPr>
            </w:pPr>
            <w:r w:rsidRPr="00341306">
              <w:rPr>
                <w:rFonts w:ascii="Times New Roman" w:hAnsi="Times New Roman" w:cs="Times New Roman"/>
                <w:sz w:val="20"/>
                <w:szCs w:val="20"/>
              </w:rPr>
              <w:t xml:space="preserve">Катетер </w:t>
            </w:r>
            <w:proofErr w:type="spellStart"/>
            <w:r w:rsidRPr="00341306">
              <w:rPr>
                <w:rFonts w:ascii="Times New Roman" w:hAnsi="Times New Roman" w:cs="Times New Roman"/>
                <w:sz w:val="20"/>
                <w:szCs w:val="20"/>
              </w:rPr>
              <w:t>Нелатона</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жіночий</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розмі</w:t>
            </w:r>
            <w:proofErr w:type="gramStart"/>
            <w:r w:rsidRPr="00341306">
              <w:rPr>
                <w:rFonts w:ascii="Times New Roman" w:hAnsi="Times New Roman" w:cs="Times New Roman"/>
                <w:sz w:val="20"/>
                <w:szCs w:val="20"/>
              </w:rPr>
              <w:t>р</w:t>
            </w:r>
            <w:proofErr w:type="spellEnd"/>
            <w:proofErr w:type="gramEnd"/>
            <w:r w:rsidRPr="00341306">
              <w:rPr>
                <w:rFonts w:ascii="Times New Roman" w:hAnsi="Times New Roman" w:cs="Times New Roman"/>
                <w:sz w:val="20"/>
                <w:szCs w:val="20"/>
              </w:rPr>
              <w:t xml:space="preserve"> 14</w:t>
            </w:r>
          </w:p>
        </w:tc>
        <w:tc>
          <w:tcPr>
            <w:tcW w:w="642"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p>
        </w:tc>
        <w:tc>
          <w:tcPr>
            <w:tcW w:w="918"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r w:rsidRPr="00341306">
              <w:rPr>
                <w:rFonts w:ascii="Times New Roman" w:hAnsi="Times New Roman" w:cs="Times New Roman"/>
                <w:sz w:val="20"/>
                <w:szCs w:val="20"/>
              </w:rPr>
              <w:t xml:space="preserve">Катетер </w:t>
            </w:r>
            <w:proofErr w:type="spellStart"/>
            <w:r w:rsidRPr="00341306">
              <w:rPr>
                <w:rFonts w:ascii="Times New Roman" w:hAnsi="Times New Roman" w:cs="Times New Roman"/>
                <w:sz w:val="20"/>
                <w:szCs w:val="20"/>
              </w:rPr>
              <w:t>Нелатона</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стерильний</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одноразовий</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жіночий</w:t>
            </w:r>
            <w:proofErr w:type="spellEnd"/>
            <w:r w:rsidRPr="00341306">
              <w:rPr>
                <w:rFonts w:ascii="Times New Roman" w:hAnsi="Times New Roman" w:cs="Times New Roman"/>
                <w:sz w:val="20"/>
                <w:szCs w:val="20"/>
              </w:rPr>
              <w:t>, Fr14</w:t>
            </w:r>
          </w:p>
        </w:tc>
        <w:tc>
          <w:tcPr>
            <w:tcW w:w="50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sz w:val="20"/>
              </w:rPr>
            </w:pPr>
          </w:p>
        </w:tc>
        <w:tc>
          <w:tcPr>
            <w:tcW w:w="302"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bCs/>
              </w:rPr>
            </w:pPr>
            <w:proofErr w:type="spellStart"/>
            <w:proofErr w:type="gramStart"/>
            <w:r w:rsidRPr="00C13358">
              <w:rPr>
                <w:rFonts w:ascii="Times New Roman" w:hAnsi="Times New Roman"/>
                <w:bCs/>
              </w:rPr>
              <w:t>шт</w:t>
            </w:r>
            <w:proofErr w:type="spellEnd"/>
            <w:proofErr w:type="gramEnd"/>
          </w:p>
        </w:tc>
        <w:tc>
          <w:tcPr>
            <w:tcW w:w="284"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bCs/>
              </w:rPr>
            </w:pPr>
            <w:r>
              <w:rPr>
                <w:rFonts w:ascii="Times New Roman" w:hAnsi="Times New Roman"/>
                <w:bCs/>
              </w:rPr>
              <w:t>750</w:t>
            </w:r>
          </w:p>
        </w:tc>
        <w:tc>
          <w:tcPr>
            <w:tcW w:w="333"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27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307"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r>
      <w:tr w:rsidR="00B22B43" w:rsidRPr="00C13358" w:rsidTr="007A412C">
        <w:trPr>
          <w:trHeight w:val="154"/>
        </w:trPr>
        <w:tc>
          <w:tcPr>
            <w:tcW w:w="377" w:type="pct"/>
            <w:tcBorders>
              <w:top w:val="nil"/>
              <w:left w:val="single" w:sz="4" w:space="0" w:color="auto"/>
              <w:bottom w:val="single" w:sz="4" w:space="0" w:color="000000"/>
              <w:right w:val="single" w:sz="4" w:space="0" w:color="auto"/>
            </w:tcBorders>
            <w:vAlign w:val="center"/>
          </w:tcPr>
          <w:p w:rsidR="00B22B43" w:rsidRPr="00C13358" w:rsidRDefault="00B22B43" w:rsidP="007A412C">
            <w:pPr>
              <w:pStyle w:val="11"/>
              <w:jc w:val="center"/>
              <w:rPr>
                <w:rFonts w:ascii="Times New Roman" w:hAnsi="Times New Roman"/>
                <w:b/>
                <w:szCs w:val="22"/>
                <w:lang w:val="uk-UA"/>
              </w:rPr>
            </w:pPr>
            <w:r w:rsidRPr="00C13358">
              <w:rPr>
                <w:rFonts w:ascii="Times New Roman" w:hAnsi="Times New Roman"/>
                <w:b/>
                <w:szCs w:val="22"/>
                <w:lang w:val="uk-UA"/>
              </w:rPr>
              <w:t>4</w:t>
            </w:r>
          </w:p>
        </w:tc>
        <w:tc>
          <w:tcPr>
            <w:tcW w:w="1057" w:type="pct"/>
            <w:tcBorders>
              <w:top w:val="nil"/>
              <w:left w:val="single" w:sz="4" w:space="0" w:color="auto"/>
              <w:bottom w:val="single" w:sz="4" w:space="0" w:color="000000"/>
              <w:right w:val="single" w:sz="4" w:space="0" w:color="000000"/>
            </w:tcBorders>
          </w:tcPr>
          <w:p w:rsidR="00B22B43" w:rsidRPr="00341306" w:rsidRDefault="00B22B43" w:rsidP="007A412C">
            <w:pPr>
              <w:rPr>
                <w:rFonts w:ascii="Times New Roman" w:hAnsi="Times New Roman" w:cs="Times New Roman"/>
                <w:sz w:val="20"/>
                <w:szCs w:val="20"/>
              </w:rPr>
            </w:pPr>
            <w:r w:rsidRPr="00341306">
              <w:rPr>
                <w:rFonts w:ascii="Times New Roman" w:hAnsi="Times New Roman" w:cs="Times New Roman"/>
                <w:sz w:val="20"/>
                <w:szCs w:val="20"/>
              </w:rPr>
              <w:t xml:space="preserve">Катетер </w:t>
            </w:r>
            <w:proofErr w:type="spellStart"/>
            <w:r w:rsidRPr="00341306">
              <w:rPr>
                <w:rFonts w:ascii="Times New Roman" w:hAnsi="Times New Roman" w:cs="Times New Roman"/>
                <w:sz w:val="20"/>
                <w:szCs w:val="20"/>
              </w:rPr>
              <w:t>Нелатона</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жіночий</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розмі</w:t>
            </w:r>
            <w:proofErr w:type="gramStart"/>
            <w:r w:rsidRPr="00341306">
              <w:rPr>
                <w:rFonts w:ascii="Times New Roman" w:hAnsi="Times New Roman" w:cs="Times New Roman"/>
                <w:sz w:val="20"/>
                <w:szCs w:val="20"/>
              </w:rPr>
              <w:t>р</w:t>
            </w:r>
            <w:proofErr w:type="spellEnd"/>
            <w:proofErr w:type="gramEnd"/>
            <w:r w:rsidRPr="00341306">
              <w:rPr>
                <w:rFonts w:ascii="Times New Roman" w:hAnsi="Times New Roman" w:cs="Times New Roman"/>
                <w:sz w:val="20"/>
                <w:szCs w:val="20"/>
              </w:rPr>
              <w:t xml:space="preserve"> 16</w:t>
            </w:r>
          </w:p>
        </w:tc>
        <w:tc>
          <w:tcPr>
            <w:tcW w:w="642"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sz w:val="20"/>
                <w:szCs w:val="20"/>
              </w:rPr>
            </w:pPr>
          </w:p>
        </w:tc>
        <w:tc>
          <w:tcPr>
            <w:tcW w:w="918"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sz w:val="20"/>
                <w:szCs w:val="20"/>
              </w:rPr>
            </w:pPr>
            <w:r w:rsidRPr="00341306">
              <w:rPr>
                <w:rFonts w:ascii="Times New Roman" w:hAnsi="Times New Roman" w:cs="Times New Roman"/>
                <w:sz w:val="20"/>
                <w:szCs w:val="20"/>
              </w:rPr>
              <w:t xml:space="preserve">Катетер </w:t>
            </w:r>
            <w:proofErr w:type="spellStart"/>
            <w:r w:rsidRPr="00341306">
              <w:rPr>
                <w:rFonts w:ascii="Times New Roman" w:hAnsi="Times New Roman" w:cs="Times New Roman"/>
                <w:sz w:val="20"/>
                <w:szCs w:val="20"/>
              </w:rPr>
              <w:t>Нелатона</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стерильний</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одноразовий</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жіночий</w:t>
            </w:r>
            <w:proofErr w:type="spellEnd"/>
            <w:r w:rsidRPr="00341306">
              <w:rPr>
                <w:rFonts w:ascii="Times New Roman" w:hAnsi="Times New Roman" w:cs="Times New Roman"/>
                <w:sz w:val="20"/>
                <w:szCs w:val="20"/>
              </w:rPr>
              <w:t>, Fr16</w:t>
            </w:r>
          </w:p>
        </w:tc>
        <w:tc>
          <w:tcPr>
            <w:tcW w:w="50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sz w:val="20"/>
              </w:rPr>
            </w:pPr>
          </w:p>
        </w:tc>
        <w:tc>
          <w:tcPr>
            <w:tcW w:w="302"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284"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rPr>
            </w:pPr>
            <w:r>
              <w:rPr>
                <w:rFonts w:ascii="Times New Roman" w:hAnsi="Times New Roman"/>
              </w:rPr>
              <w:t>500</w:t>
            </w:r>
          </w:p>
        </w:tc>
        <w:tc>
          <w:tcPr>
            <w:tcW w:w="333"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27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307"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r>
      <w:tr w:rsidR="00B22B43" w:rsidRPr="00C13358" w:rsidTr="007A412C">
        <w:trPr>
          <w:trHeight w:val="154"/>
        </w:trPr>
        <w:tc>
          <w:tcPr>
            <w:tcW w:w="377" w:type="pct"/>
            <w:tcBorders>
              <w:top w:val="nil"/>
              <w:left w:val="single" w:sz="4" w:space="0" w:color="auto"/>
              <w:bottom w:val="single" w:sz="4" w:space="0" w:color="000000"/>
              <w:right w:val="single" w:sz="4" w:space="0" w:color="auto"/>
            </w:tcBorders>
            <w:vAlign w:val="center"/>
          </w:tcPr>
          <w:p w:rsidR="00B22B43" w:rsidRPr="00C13358" w:rsidRDefault="00B22B43" w:rsidP="007A412C">
            <w:pPr>
              <w:pStyle w:val="11"/>
              <w:jc w:val="center"/>
              <w:rPr>
                <w:rFonts w:ascii="Times New Roman" w:hAnsi="Times New Roman"/>
                <w:b/>
                <w:szCs w:val="22"/>
                <w:lang w:val="uk-UA"/>
              </w:rPr>
            </w:pPr>
            <w:r>
              <w:rPr>
                <w:rFonts w:ascii="Times New Roman" w:hAnsi="Times New Roman"/>
                <w:b/>
                <w:szCs w:val="22"/>
                <w:lang w:val="uk-UA"/>
              </w:rPr>
              <w:t>5</w:t>
            </w:r>
          </w:p>
        </w:tc>
        <w:tc>
          <w:tcPr>
            <w:tcW w:w="1057" w:type="pct"/>
            <w:tcBorders>
              <w:top w:val="nil"/>
              <w:left w:val="single" w:sz="4" w:space="0" w:color="auto"/>
              <w:bottom w:val="single" w:sz="4" w:space="0" w:color="000000"/>
              <w:right w:val="single" w:sz="4" w:space="0" w:color="000000"/>
            </w:tcBorders>
          </w:tcPr>
          <w:p w:rsidR="00B22B43" w:rsidRPr="00341306" w:rsidRDefault="00B22B43" w:rsidP="007A412C">
            <w:pPr>
              <w:rPr>
                <w:rFonts w:ascii="Times New Roman" w:hAnsi="Times New Roman" w:cs="Times New Roman"/>
                <w:b/>
                <w:bCs/>
                <w:sz w:val="20"/>
                <w:szCs w:val="20"/>
              </w:rPr>
            </w:pPr>
            <w:r w:rsidRPr="00341306">
              <w:rPr>
                <w:rFonts w:ascii="Times New Roman" w:hAnsi="Times New Roman" w:cs="Times New Roman"/>
                <w:bCs/>
                <w:sz w:val="20"/>
                <w:szCs w:val="20"/>
              </w:rPr>
              <w:t xml:space="preserve">Помпа </w:t>
            </w:r>
            <w:proofErr w:type="spellStart"/>
            <w:r w:rsidRPr="00341306">
              <w:rPr>
                <w:rFonts w:ascii="Times New Roman" w:hAnsi="Times New Roman" w:cs="Times New Roman"/>
                <w:bCs/>
                <w:sz w:val="20"/>
                <w:szCs w:val="20"/>
              </w:rPr>
              <w:t>мікроінфузійна</w:t>
            </w:r>
            <w:proofErr w:type="spellEnd"/>
            <w:r w:rsidRPr="00341306">
              <w:rPr>
                <w:rFonts w:ascii="Times New Roman" w:hAnsi="Times New Roman" w:cs="Times New Roman"/>
                <w:b/>
                <w:bCs/>
                <w:sz w:val="20"/>
                <w:szCs w:val="20"/>
              </w:rPr>
              <w:t xml:space="preserve"> </w:t>
            </w:r>
            <w:proofErr w:type="spellStart"/>
            <w:r w:rsidRPr="00341306">
              <w:rPr>
                <w:rFonts w:ascii="Times New Roman" w:hAnsi="Times New Roman" w:cs="Times New Roman"/>
                <w:bCs/>
                <w:sz w:val="20"/>
                <w:szCs w:val="20"/>
              </w:rPr>
              <w:t>об’ємом</w:t>
            </w:r>
            <w:proofErr w:type="spellEnd"/>
            <w:r w:rsidRPr="00341306">
              <w:rPr>
                <w:rFonts w:ascii="Times New Roman" w:hAnsi="Times New Roman" w:cs="Times New Roman"/>
                <w:bCs/>
                <w:sz w:val="20"/>
                <w:szCs w:val="20"/>
              </w:rPr>
              <w:t xml:space="preserve"> 275 </w:t>
            </w:r>
            <w:proofErr w:type="spellStart"/>
            <w:r w:rsidRPr="00341306">
              <w:rPr>
                <w:rFonts w:ascii="Times New Roman" w:hAnsi="Times New Roman" w:cs="Times New Roman"/>
                <w:bCs/>
                <w:sz w:val="20"/>
                <w:szCs w:val="20"/>
              </w:rPr>
              <w:t>ml</w:t>
            </w:r>
            <w:proofErr w:type="spellEnd"/>
            <w:r w:rsidRPr="00341306">
              <w:rPr>
                <w:rFonts w:ascii="Times New Roman" w:hAnsi="Times New Roman" w:cs="Times New Roman"/>
                <w:bCs/>
                <w:sz w:val="20"/>
                <w:szCs w:val="20"/>
              </w:rPr>
              <w:t xml:space="preserve">, стерильна, без </w:t>
            </w:r>
            <w:proofErr w:type="spellStart"/>
            <w:r w:rsidRPr="00341306">
              <w:rPr>
                <w:rFonts w:ascii="Times New Roman" w:hAnsi="Times New Roman" w:cs="Times New Roman"/>
                <w:bCs/>
                <w:sz w:val="20"/>
                <w:szCs w:val="20"/>
              </w:rPr>
              <w:t>фталатів</w:t>
            </w:r>
            <w:proofErr w:type="spellEnd"/>
            <w:r w:rsidRPr="00341306">
              <w:rPr>
                <w:rFonts w:ascii="Times New Roman" w:hAnsi="Times New Roman" w:cs="Times New Roman"/>
                <w:bCs/>
                <w:sz w:val="20"/>
                <w:szCs w:val="20"/>
              </w:rPr>
              <w:t xml:space="preserve">, без </w:t>
            </w:r>
            <w:proofErr w:type="spellStart"/>
            <w:r w:rsidRPr="00341306">
              <w:rPr>
                <w:rFonts w:ascii="Times New Roman" w:hAnsi="Times New Roman" w:cs="Times New Roman"/>
                <w:bCs/>
                <w:sz w:val="20"/>
                <w:szCs w:val="20"/>
              </w:rPr>
              <w:t>латкс</w:t>
            </w:r>
            <w:proofErr w:type="spellEnd"/>
            <w:r w:rsidRPr="00341306">
              <w:rPr>
                <w:rFonts w:ascii="Times New Roman" w:hAnsi="Times New Roman" w:cs="Times New Roman"/>
                <w:bCs/>
                <w:sz w:val="20"/>
                <w:szCs w:val="20"/>
              </w:rPr>
              <w:t xml:space="preserve">, </w:t>
            </w:r>
            <w:proofErr w:type="spellStart"/>
            <w:r w:rsidRPr="00341306">
              <w:rPr>
                <w:rFonts w:ascii="Times New Roman" w:hAnsi="Times New Roman" w:cs="Times New Roman"/>
                <w:bCs/>
                <w:sz w:val="20"/>
                <w:szCs w:val="20"/>
              </w:rPr>
              <w:t>з</w:t>
            </w:r>
            <w:proofErr w:type="spellEnd"/>
            <w:r w:rsidRPr="00341306">
              <w:rPr>
                <w:rFonts w:ascii="Times New Roman" w:hAnsi="Times New Roman" w:cs="Times New Roman"/>
                <w:bCs/>
                <w:sz w:val="20"/>
                <w:szCs w:val="20"/>
              </w:rPr>
              <w:t xml:space="preserve"> </w:t>
            </w:r>
            <w:proofErr w:type="spellStart"/>
            <w:r w:rsidRPr="00341306">
              <w:rPr>
                <w:rFonts w:ascii="Times New Roman" w:hAnsi="Times New Roman" w:cs="Times New Roman"/>
                <w:bCs/>
                <w:sz w:val="20"/>
                <w:szCs w:val="20"/>
              </w:rPr>
              <w:t>рег</w:t>
            </w:r>
            <w:proofErr w:type="spellEnd"/>
            <w:r w:rsidRPr="00341306">
              <w:rPr>
                <w:rFonts w:ascii="Times New Roman" w:hAnsi="Times New Roman" w:cs="Times New Roman"/>
                <w:bCs/>
                <w:sz w:val="20"/>
                <w:szCs w:val="20"/>
              </w:rPr>
              <w:t xml:space="preserve">. </w:t>
            </w:r>
            <w:proofErr w:type="spellStart"/>
            <w:r w:rsidRPr="00341306">
              <w:rPr>
                <w:rFonts w:ascii="Times New Roman" w:hAnsi="Times New Roman" w:cs="Times New Roman"/>
                <w:bCs/>
                <w:sz w:val="20"/>
                <w:szCs w:val="20"/>
              </w:rPr>
              <w:t>швид</w:t>
            </w:r>
            <w:proofErr w:type="gramStart"/>
            <w:r w:rsidRPr="00341306">
              <w:rPr>
                <w:rFonts w:ascii="Times New Roman" w:hAnsi="Times New Roman" w:cs="Times New Roman"/>
                <w:bCs/>
                <w:sz w:val="20"/>
                <w:szCs w:val="20"/>
              </w:rPr>
              <w:t>.п</w:t>
            </w:r>
            <w:proofErr w:type="gramEnd"/>
            <w:r w:rsidRPr="00341306">
              <w:rPr>
                <w:rFonts w:ascii="Times New Roman" w:hAnsi="Times New Roman" w:cs="Times New Roman"/>
                <w:bCs/>
                <w:sz w:val="20"/>
                <w:szCs w:val="20"/>
              </w:rPr>
              <w:t>отоку</w:t>
            </w:r>
            <w:proofErr w:type="spellEnd"/>
            <w:r w:rsidRPr="00341306">
              <w:rPr>
                <w:rFonts w:ascii="Times New Roman" w:hAnsi="Times New Roman" w:cs="Times New Roman"/>
                <w:bCs/>
                <w:sz w:val="20"/>
                <w:szCs w:val="20"/>
              </w:rPr>
              <w:t xml:space="preserve"> 4/6/8/10</w:t>
            </w:r>
          </w:p>
        </w:tc>
        <w:tc>
          <w:tcPr>
            <w:tcW w:w="642"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sz w:val="20"/>
                <w:szCs w:val="20"/>
              </w:rPr>
            </w:pPr>
          </w:p>
        </w:tc>
        <w:tc>
          <w:tcPr>
            <w:tcW w:w="918" w:type="pct"/>
            <w:tcBorders>
              <w:top w:val="nil"/>
              <w:left w:val="single" w:sz="4" w:space="0" w:color="000000"/>
              <w:bottom w:val="single" w:sz="4" w:space="0" w:color="000000"/>
              <w:right w:val="single" w:sz="4" w:space="0" w:color="000000"/>
            </w:tcBorders>
          </w:tcPr>
          <w:p w:rsidR="00B22B43" w:rsidRPr="00341306" w:rsidRDefault="00B22B43" w:rsidP="007A412C">
            <w:pPr>
              <w:rPr>
                <w:rFonts w:ascii="Times New Roman" w:hAnsi="Times New Roman" w:cs="Times New Roman"/>
                <w:sz w:val="20"/>
                <w:szCs w:val="20"/>
              </w:rPr>
            </w:pPr>
            <w:proofErr w:type="spellStart"/>
            <w:r w:rsidRPr="00341306">
              <w:rPr>
                <w:rFonts w:ascii="Times New Roman" w:hAnsi="Times New Roman" w:cs="Times New Roman"/>
                <w:sz w:val="20"/>
                <w:szCs w:val="20"/>
              </w:rPr>
              <w:t>Інфузійна</w:t>
            </w:r>
            <w:proofErr w:type="spellEnd"/>
            <w:r w:rsidRPr="00341306">
              <w:rPr>
                <w:rFonts w:ascii="Times New Roman" w:hAnsi="Times New Roman" w:cs="Times New Roman"/>
                <w:sz w:val="20"/>
                <w:szCs w:val="20"/>
              </w:rPr>
              <w:t xml:space="preserve"> помпа, </w:t>
            </w:r>
            <w:proofErr w:type="spellStart"/>
            <w:r w:rsidRPr="00341306">
              <w:rPr>
                <w:rFonts w:ascii="Times New Roman" w:hAnsi="Times New Roman" w:cs="Times New Roman"/>
                <w:sz w:val="20"/>
                <w:szCs w:val="20"/>
              </w:rPr>
              <w:t>регулована</w:t>
            </w:r>
            <w:proofErr w:type="spellEnd"/>
            <w:r w:rsidRPr="00341306">
              <w:rPr>
                <w:rFonts w:ascii="Times New Roman" w:hAnsi="Times New Roman" w:cs="Times New Roman"/>
                <w:sz w:val="20"/>
                <w:szCs w:val="20"/>
              </w:rPr>
              <w:t xml:space="preserve">, одноразова, </w:t>
            </w:r>
            <w:proofErr w:type="spellStart"/>
            <w:r w:rsidRPr="00341306">
              <w:rPr>
                <w:rFonts w:ascii="Times New Roman" w:hAnsi="Times New Roman" w:cs="Times New Roman"/>
                <w:sz w:val="20"/>
                <w:szCs w:val="20"/>
              </w:rPr>
              <w:t>ємність</w:t>
            </w:r>
            <w:proofErr w:type="spellEnd"/>
            <w:r w:rsidRPr="00341306">
              <w:rPr>
                <w:rFonts w:ascii="Times New Roman" w:hAnsi="Times New Roman" w:cs="Times New Roman"/>
                <w:sz w:val="20"/>
                <w:szCs w:val="20"/>
              </w:rPr>
              <w:t xml:space="preserve"> мл: 270-280, стерильна, </w:t>
            </w:r>
            <w:proofErr w:type="spellStart"/>
            <w:r w:rsidRPr="00341306">
              <w:rPr>
                <w:rFonts w:ascii="Times New Roman" w:hAnsi="Times New Roman" w:cs="Times New Roman"/>
                <w:sz w:val="20"/>
                <w:szCs w:val="20"/>
              </w:rPr>
              <w:t>з</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інфузійною</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магістралью</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з</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фільтом</w:t>
            </w:r>
            <w:proofErr w:type="spellEnd"/>
          </w:p>
        </w:tc>
        <w:tc>
          <w:tcPr>
            <w:tcW w:w="505" w:type="pct"/>
            <w:tcBorders>
              <w:top w:val="nil"/>
              <w:left w:val="single" w:sz="4" w:space="0" w:color="000000"/>
              <w:bottom w:val="single" w:sz="4" w:space="0" w:color="000000"/>
              <w:right w:val="single" w:sz="4" w:space="0" w:color="000000"/>
            </w:tcBorders>
            <w:vAlign w:val="center"/>
          </w:tcPr>
          <w:p w:rsidR="00B22B43" w:rsidRPr="006B1475" w:rsidRDefault="00B22B43" w:rsidP="007A412C">
            <w:pPr>
              <w:pStyle w:val="11"/>
              <w:jc w:val="center"/>
              <w:rPr>
                <w:rFonts w:ascii="Times New Roman" w:hAnsi="Times New Roman"/>
                <w:sz w:val="20"/>
                <w:lang w:val="uk-UA"/>
              </w:rPr>
            </w:pPr>
          </w:p>
        </w:tc>
        <w:tc>
          <w:tcPr>
            <w:tcW w:w="302"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284"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rPr>
            </w:pPr>
            <w:r>
              <w:rPr>
                <w:rFonts w:ascii="Times New Roman" w:hAnsi="Times New Roman"/>
              </w:rPr>
              <w:t>5</w:t>
            </w:r>
          </w:p>
        </w:tc>
        <w:tc>
          <w:tcPr>
            <w:tcW w:w="333"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27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307"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r>
      <w:tr w:rsidR="00B22B43" w:rsidRPr="00C13358" w:rsidTr="007A412C">
        <w:trPr>
          <w:trHeight w:val="154"/>
        </w:trPr>
        <w:tc>
          <w:tcPr>
            <w:tcW w:w="377" w:type="pct"/>
            <w:tcBorders>
              <w:top w:val="nil"/>
              <w:left w:val="single" w:sz="4" w:space="0" w:color="auto"/>
              <w:bottom w:val="single" w:sz="4" w:space="0" w:color="000000"/>
              <w:right w:val="single" w:sz="4" w:space="0" w:color="auto"/>
            </w:tcBorders>
            <w:vAlign w:val="center"/>
          </w:tcPr>
          <w:p w:rsidR="00B22B43" w:rsidRPr="00C13358" w:rsidRDefault="00B22B43" w:rsidP="007A412C">
            <w:pPr>
              <w:pStyle w:val="11"/>
              <w:jc w:val="center"/>
              <w:rPr>
                <w:rFonts w:ascii="Times New Roman" w:hAnsi="Times New Roman"/>
                <w:b/>
                <w:szCs w:val="22"/>
                <w:lang w:val="uk-UA"/>
              </w:rPr>
            </w:pPr>
            <w:r>
              <w:rPr>
                <w:rFonts w:ascii="Times New Roman" w:hAnsi="Times New Roman"/>
                <w:b/>
                <w:szCs w:val="22"/>
                <w:lang w:val="uk-UA"/>
              </w:rPr>
              <w:t>6</w:t>
            </w:r>
          </w:p>
        </w:tc>
        <w:tc>
          <w:tcPr>
            <w:tcW w:w="1057" w:type="pct"/>
            <w:tcBorders>
              <w:top w:val="nil"/>
              <w:left w:val="single" w:sz="4" w:space="0" w:color="auto"/>
              <w:bottom w:val="single" w:sz="4" w:space="0" w:color="000000"/>
              <w:right w:val="single" w:sz="4" w:space="0" w:color="000000"/>
            </w:tcBorders>
          </w:tcPr>
          <w:p w:rsidR="00B22B43" w:rsidRPr="00341306" w:rsidRDefault="00B22B43" w:rsidP="007A412C">
            <w:pPr>
              <w:rPr>
                <w:rFonts w:ascii="Times New Roman" w:hAnsi="Times New Roman" w:cs="Times New Roman"/>
                <w:sz w:val="20"/>
                <w:szCs w:val="20"/>
              </w:rPr>
            </w:pPr>
            <w:proofErr w:type="spellStart"/>
            <w:r w:rsidRPr="00341306">
              <w:rPr>
                <w:rFonts w:ascii="Times New Roman" w:hAnsi="Times New Roman" w:cs="Times New Roman"/>
                <w:sz w:val="20"/>
                <w:szCs w:val="20"/>
              </w:rPr>
              <w:t>Пупковий</w:t>
            </w:r>
            <w:proofErr w:type="spellEnd"/>
            <w:r w:rsidRPr="00341306">
              <w:rPr>
                <w:rFonts w:ascii="Times New Roman" w:hAnsi="Times New Roman" w:cs="Times New Roman"/>
                <w:sz w:val="20"/>
                <w:szCs w:val="20"/>
              </w:rPr>
              <w:t xml:space="preserve"> катетер 6Fr - </w:t>
            </w:r>
            <w:proofErr w:type="spellStart"/>
            <w:r w:rsidRPr="00341306">
              <w:rPr>
                <w:rFonts w:ascii="Times New Roman" w:hAnsi="Times New Roman" w:cs="Times New Roman"/>
                <w:sz w:val="20"/>
                <w:szCs w:val="20"/>
              </w:rPr>
              <w:t>довжина</w:t>
            </w:r>
            <w:proofErr w:type="spellEnd"/>
            <w:r w:rsidRPr="00341306">
              <w:rPr>
                <w:rFonts w:ascii="Times New Roman" w:hAnsi="Times New Roman" w:cs="Times New Roman"/>
                <w:sz w:val="20"/>
                <w:szCs w:val="20"/>
              </w:rPr>
              <w:t xml:space="preserve"> 37см - 52мл/</w:t>
            </w:r>
            <w:proofErr w:type="spellStart"/>
            <w:r w:rsidRPr="00341306">
              <w:rPr>
                <w:rFonts w:ascii="Times New Roman" w:hAnsi="Times New Roman" w:cs="Times New Roman"/>
                <w:sz w:val="20"/>
                <w:szCs w:val="20"/>
              </w:rPr>
              <w:t>хв</w:t>
            </w:r>
            <w:proofErr w:type="spellEnd"/>
            <w:r w:rsidRPr="00341306">
              <w:rPr>
                <w:rFonts w:ascii="Times New Roman" w:hAnsi="Times New Roman" w:cs="Times New Roman"/>
                <w:sz w:val="20"/>
                <w:szCs w:val="20"/>
              </w:rPr>
              <w:t xml:space="preserve"> - ПВХ</w:t>
            </w:r>
            <w:proofErr w:type="gramStart"/>
            <w:r w:rsidRPr="00341306">
              <w:rPr>
                <w:rFonts w:ascii="Times New Roman" w:hAnsi="Times New Roman" w:cs="Times New Roman"/>
                <w:sz w:val="20"/>
                <w:szCs w:val="20"/>
              </w:rPr>
              <w:t xml:space="preserve"> ,</w:t>
            </w:r>
            <w:proofErr w:type="gramEnd"/>
            <w:r w:rsidRPr="00341306">
              <w:rPr>
                <w:rFonts w:ascii="Times New Roman" w:hAnsi="Times New Roman" w:cs="Times New Roman"/>
                <w:sz w:val="20"/>
                <w:szCs w:val="20"/>
              </w:rPr>
              <w:t xml:space="preserve"> </w:t>
            </w:r>
          </w:p>
        </w:tc>
        <w:tc>
          <w:tcPr>
            <w:tcW w:w="642"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sz w:val="20"/>
                <w:szCs w:val="20"/>
              </w:rPr>
            </w:pPr>
          </w:p>
        </w:tc>
        <w:tc>
          <w:tcPr>
            <w:tcW w:w="918" w:type="pct"/>
            <w:tcBorders>
              <w:top w:val="nil"/>
              <w:left w:val="single" w:sz="4" w:space="0" w:color="000000"/>
              <w:bottom w:val="single" w:sz="4" w:space="0" w:color="000000"/>
              <w:right w:val="single" w:sz="4" w:space="0" w:color="000000"/>
            </w:tcBorders>
          </w:tcPr>
          <w:p w:rsidR="00B22B43" w:rsidRPr="00341306" w:rsidRDefault="00B22B43" w:rsidP="007A412C">
            <w:pPr>
              <w:rPr>
                <w:rFonts w:ascii="Times New Roman" w:hAnsi="Times New Roman" w:cs="Times New Roman"/>
                <w:sz w:val="20"/>
                <w:szCs w:val="20"/>
              </w:rPr>
            </w:pPr>
            <w:r w:rsidRPr="00341306">
              <w:rPr>
                <w:rFonts w:ascii="Times New Roman" w:hAnsi="Times New Roman" w:cs="Times New Roman"/>
                <w:sz w:val="20"/>
                <w:szCs w:val="20"/>
              </w:rPr>
              <w:t xml:space="preserve">Катетер </w:t>
            </w:r>
            <w:proofErr w:type="spellStart"/>
            <w:r w:rsidRPr="00341306">
              <w:rPr>
                <w:rFonts w:ascii="Times New Roman" w:hAnsi="Times New Roman" w:cs="Times New Roman"/>
                <w:sz w:val="20"/>
                <w:szCs w:val="20"/>
              </w:rPr>
              <w:t>пупковий</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одноразовий</w:t>
            </w:r>
            <w:proofErr w:type="spellEnd"/>
            <w:r w:rsidRPr="00341306">
              <w:rPr>
                <w:rFonts w:ascii="Times New Roman" w:hAnsi="Times New Roman" w:cs="Times New Roman"/>
                <w:sz w:val="20"/>
                <w:szCs w:val="20"/>
              </w:rPr>
              <w:t xml:space="preserve">, без </w:t>
            </w:r>
            <w:proofErr w:type="spellStart"/>
            <w:r w:rsidRPr="00341306">
              <w:rPr>
                <w:rFonts w:ascii="Times New Roman" w:hAnsi="Times New Roman" w:cs="Times New Roman"/>
                <w:sz w:val="20"/>
                <w:szCs w:val="20"/>
              </w:rPr>
              <w:t>додаткового</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ін'єкційного</w:t>
            </w:r>
            <w:proofErr w:type="spellEnd"/>
            <w:r w:rsidRPr="00341306">
              <w:rPr>
                <w:rFonts w:ascii="Times New Roman" w:hAnsi="Times New Roman" w:cs="Times New Roman"/>
                <w:sz w:val="20"/>
                <w:szCs w:val="20"/>
              </w:rPr>
              <w:t xml:space="preserve"> порту, </w:t>
            </w:r>
            <w:proofErr w:type="spellStart"/>
            <w:r w:rsidRPr="00341306">
              <w:rPr>
                <w:rFonts w:ascii="Times New Roman" w:hAnsi="Times New Roman" w:cs="Times New Roman"/>
                <w:sz w:val="20"/>
                <w:szCs w:val="20"/>
              </w:rPr>
              <w:t>Fr</w:t>
            </w:r>
            <w:proofErr w:type="spellEnd"/>
            <w:r w:rsidRPr="00341306">
              <w:rPr>
                <w:rFonts w:ascii="Times New Roman" w:hAnsi="Times New Roman" w:cs="Times New Roman"/>
                <w:sz w:val="20"/>
                <w:szCs w:val="20"/>
              </w:rPr>
              <w:t xml:space="preserve"> 6, №1</w:t>
            </w:r>
          </w:p>
        </w:tc>
        <w:tc>
          <w:tcPr>
            <w:tcW w:w="505" w:type="pct"/>
            <w:tcBorders>
              <w:top w:val="nil"/>
              <w:left w:val="single" w:sz="4" w:space="0" w:color="000000"/>
              <w:bottom w:val="single" w:sz="4" w:space="0" w:color="000000"/>
              <w:right w:val="single" w:sz="4" w:space="0" w:color="000000"/>
            </w:tcBorders>
            <w:vAlign w:val="center"/>
          </w:tcPr>
          <w:p w:rsidR="00B22B43" w:rsidRPr="00350B6E" w:rsidRDefault="00B22B43" w:rsidP="007A412C">
            <w:pPr>
              <w:pStyle w:val="11"/>
              <w:jc w:val="center"/>
              <w:rPr>
                <w:rFonts w:ascii="Times New Roman" w:hAnsi="Times New Roman"/>
                <w:sz w:val="20"/>
                <w:lang w:val="uk-UA"/>
              </w:rPr>
            </w:pPr>
          </w:p>
        </w:tc>
        <w:tc>
          <w:tcPr>
            <w:tcW w:w="302"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284"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rPr>
            </w:pPr>
            <w:r>
              <w:rPr>
                <w:rFonts w:ascii="Times New Roman" w:hAnsi="Times New Roman"/>
              </w:rPr>
              <w:t>150</w:t>
            </w:r>
          </w:p>
        </w:tc>
        <w:tc>
          <w:tcPr>
            <w:tcW w:w="333"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27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307"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r>
      <w:tr w:rsidR="00B22B43" w:rsidRPr="00C13358" w:rsidTr="007A412C">
        <w:trPr>
          <w:trHeight w:val="154"/>
        </w:trPr>
        <w:tc>
          <w:tcPr>
            <w:tcW w:w="377" w:type="pct"/>
            <w:tcBorders>
              <w:top w:val="nil"/>
              <w:left w:val="single" w:sz="4" w:space="0" w:color="auto"/>
              <w:bottom w:val="single" w:sz="4" w:space="0" w:color="000000"/>
              <w:right w:val="single" w:sz="4" w:space="0" w:color="auto"/>
            </w:tcBorders>
            <w:vAlign w:val="center"/>
          </w:tcPr>
          <w:p w:rsidR="00B22B43" w:rsidRPr="00C13358" w:rsidRDefault="00B22B43" w:rsidP="007A412C">
            <w:pPr>
              <w:pStyle w:val="11"/>
              <w:jc w:val="center"/>
              <w:rPr>
                <w:rFonts w:ascii="Times New Roman" w:hAnsi="Times New Roman"/>
                <w:b/>
                <w:szCs w:val="22"/>
                <w:lang w:val="uk-UA"/>
              </w:rPr>
            </w:pPr>
            <w:r>
              <w:rPr>
                <w:rFonts w:ascii="Times New Roman" w:hAnsi="Times New Roman"/>
                <w:b/>
                <w:szCs w:val="22"/>
                <w:lang w:val="uk-UA"/>
              </w:rPr>
              <w:t>7</w:t>
            </w:r>
          </w:p>
        </w:tc>
        <w:tc>
          <w:tcPr>
            <w:tcW w:w="1057" w:type="pct"/>
            <w:tcBorders>
              <w:top w:val="nil"/>
              <w:left w:val="single" w:sz="4" w:space="0" w:color="auto"/>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proofErr w:type="spellStart"/>
            <w:r w:rsidRPr="00341306">
              <w:rPr>
                <w:rFonts w:ascii="Times New Roman" w:hAnsi="Times New Roman" w:cs="Times New Roman"/>
                <w:sz w:val="20"/>
                <w:szCs w:val="20"/>
              </w:rPr>
              <w:t>Пупковий</w:t>
            </w:r>
            <w:proofErr w:type="spellEnd"/>
            <w:r w:rsidRPr="00341306">
              <w:rPr>
                <w:rFonts w:ascii="Times New Roman" w:hAnsi="Times New Roman" w:cs="Times New Roman"/>
                <w:sz w:val="20"/>
                <w:szCs w:val="20"/>
              </w:rPr>
              <w:t xml:space="preserve"> катетер 8Fr - </w:t>
            </w:r>
            <w:proofErr w:type="spellStart"/>
            <w:r w:rsidRPr="00341306">
              <w:rPr>
                <w:rFonts w:ascii="Times New Roman" w:hAnsi="Times New Roman" w:cs="Times New Roman"/>
                <w:sz w:val="20"/>
                <w:szCs w:val="20"/>
              </w:rPr>
              <w:t>довжина</w:t>
            </w:r>
            <w:proofErr w:type="spellEnd"/>
            <w:r w:rsidRPr="00341306">
              <w:rPr>
                <w:rFonts w:ascii="Times New Roman" w:hAnsi="Times New Roman" w:cs="Times New Roman"/>
                <w:sz w:val="20"/>
                <w:szCs w:val="20"/>
              </w:rPr>
              <w:t xml:space="preserve"> 40см - 100мл/</w:t>
            </w:r>
            <w:proofErr w:type="spellStart"/>
            <w:r w:rsidRPr="00341306">
              <w:rPr>
                <w:rFonts w:ascii="Times New Roman" w:hAnsi="Times New Roman" w:cs="Times New Roman"/>
                <w:sz w:val="20"/>
                <w:szCs w:val="20"/>
              </w:rPr>
              <w:t>хв</w:t>
            </w:r>
            <w:proofErr w:type="spellEnd"/>
            <w:r w:rsidRPr="00341306">
              <w:rPr>
                <w:rFonts w:ascii="Times New Roman" w:hAnsi="Times New Roman" w:cs="Times New Roman"/>
                <w:sz w:val="20"/>
                <w:szCs w:val="20"/>
              </w:rPr>
              <w:t xml:space="preserve"> </w:t>
            </w:r>
          </w:p>
        </w:tc>
        <w:tc>
          <w:tcPr>
            <w:tcW w:w="642"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p>
        </w:tc>
        <w:tc>
          <w:tcPr>
            <w:tcW w:w="918"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r w:rsidRPr="00341306">
              <w:rPr>
                <w:rFonts w:ascii="Times New Roman" w:hAnsi="Times New Roman" w:cs="Times New Roman"/>
                <w:sz w:val="20"/>
                <w:szCs w:val="20"/>
              </w:rPr>
              <w:t xml:space="preserve">Катетер </w:t>
            </w:r>
            <w:proofErr w:type="spellStart"/>
            <w:r w:rsidRPr="00341306">
              <w:rPr>
                <w:rFonts w:ascii="Times New Roman" w:hAnsi="Times New Roman" w:cs="Times New Roman"/>
                <w:sz w:val="20"/>
                <w:szCs w:val="20"/>
              </w:rPr>
              <w:t>пупковий</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одноразовий</w:t>
            </w:r>
            <w:proofErr w:type="spellEnd"/>
            <w:r w:rsidRPr="00341306">
              <w:rPr>
                <w:rFonts w:ascii="Times New Roman" w:hAnsi="Times New Roman" w:cs="Times New Roman"/>
                <w:sz w:val="20"/>
                <w:szCs w:val="20"/>
              </w:rPr>
              <w:t xml:space="preserve">, без </w:t>
            </w:r>
            <w:proofErr w:type="spellStart"/>
            <w:r w:rsidRPr="00341306">
              <w:rPr>
                <w:rFonts w:ascii="Times New Roman" w:hAnsi="Times New Roman" w:cs="Times New Roman"/>
                <w:sz w:val="20"/>
                <w:szCs w:val="20"/>
              </w:rPr>
              <w:t>додаткового</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ін'єкційного</w:t>
            </w:r>
            <w:proofErr w:type="spellEnd"/>
            <w:r w:rsidRPr="00341306">
              <w:rPr>
                <w:rFonts w:ascii="Times New Roman" w:hAnsi="Times New Roman" w:cs="Times New Roman"/>
                <w:sz w:val="20"/>
                <w:szCs w:val="20"/>
              </w:rPr>
              <w:t xml:space="preserve"> порту, </w:t>
            </w:r>
            <w:proofErr w:type="spellStart"/>
            <w:r w:rsidRPr="00341306">
              <w:rPr>
                <w:rFonts w:ascii="Times New Roman" w:hAnsi="Times New Roman" w:cs="Times New Roman"/>
                <w:sz w:val="20"/>
                <w:szCs w:val="20"/>
              </w:rPr>
              <w:t>Fr</w:t>
            </w:r>
            <w:proofErr w:type="spellEnd"/>
            <w:r w:rsidRPr="00341306">
              <w:rPr>
                <w:rFonts w:ascii="Times New Roman" w:hAnsi="Times New Roman" w:cs="Times New Roman"/>
                <w:sz w:val="20"/>
                <w:szCs w:val="20"/>
              </w:rPr>
              <w:t xml:space="preserve"> 8</w:t>
            </w:r>
          </w:p>
        </w:tc>
        <w:tc>
          <w:tcPr>
            <w:tcW w:w="505" w:type="pct"/>
            <w:tcBorders>
              <w:top w:val="nil"/>
              <w:left w:val="single" w:sz="4" w:space="0" w:color="000000"/>
              <w:bottom w:val="single" w:sz="4" w:space="0" w:color="000000"/>
              <w:right w:val="single" w:sz="4" w:space="0" w:color="000000"/>
            </w:tcBorders>
            <w:vAlign w:val="center"/>
          </w:tcPr>
          <w:p w:rsidR="00B22B43" w:rsidRPr="00341306" w:rsidRDefault="00B22B43" w:rsidP="007A412C">
            <w:pPr>
              <w:pStyle w:val="11"/>
              <w:jc w:val="center"/>
              <w:rPr>
                <w:rFonts w:ascii="Times New Roman" w:hAnsi="Times New Roman"/>
                <w:sz w:val="20"/>
                <w:lang w:val="uk-UA"/>
              </w:rPr>
            </w:pPr>
          </w:p>
        </w:tc>
        <w:tc>
          <w:tcPr>
            <w:tcW w:w="302"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bCs/>
              </w:rPr>
            </w:pPr>
            <w:proofErr w:type="spellStart"/>
            <w:proofErr w:type="gramStart"/>
            <w:r>
              <w:rPr>
                <w:rFonts w:ascii="Times New Roman" w:hAnsi="Times New Roman"/>
                <w:bCs/>
              </w:rPr>
              <w:t>шт</w:t>
            </w:r>
            <w:proofErr w:type="spellEnd"/>
            <w:proofErr w:type="gramEnd"/>
          </w:p>
        </w:tc>
        <w:tc>
          <w:tcPr>
            <w:tcW w:w="284"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bCs/>
              </w:rPr>
            </w:pPr>
            <w:r>
              <w:rPr>
                <w:rFonts w:ascii="Times New Roman" w:hAnsi="Times New Roman"/>
                <w:bCs/>
              </w:rPr>
              <w:t>240</w:t>
            </w:r>
          </w:p>
        </w:tc>
        <w:tc>
          <w:tcPr>
            <w:tcW w:w="333"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27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307"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r>
      <w:tr w:rsidR="00B22B43" w:rsidRPr="00C13358" w:rsidTr="007A412C">
        <w:trPr>
          <w:trHeight w:val="154"/>
        </w:trPr>
        <w:tc>
          <w:tcPr>
            <w:tcW w:w="377" w:type="pct"/>
            <w:tcBorders>
              <w:top w:val="nil"/>
              <w:left w:val="single" w:sz="4" w:space="0" w:color="auto"/>
              <w:bottom w:val="single" w:sz="4" w:space="0" w:color="000000"/>
              <w:right w:val="single" w:sz="4" w:space="0" w:color="auto"/>
            </w:tcBorders>
            <w:vAlign w:val="center"/>
          </w:tcPr>
          <w:p w:rsidR="00B22B43" w:rsidRPr="00C13358" w:rsidRDefault="00B22B43" w:rsidP="007A412C">
            <w:pPr>
              <w:pStyle w:val="11"/>
              <w:jc w:val="center"/>
              <w:rPr>
                <w:rFonts w:ascii="Times New Roman" w:hAnsi="Times New Roman"/>
                <w:b/>
                <w:szCs w:val="22"/>
                <w:lang w:val="uk-UA"/>
              </w:rPr>
            </w:pPr>
            <w:r>
              <w:rPr>
                <w:rFonts w:ascii="Times New Roman" w:hAnsi="Times New Roman"/>
                <w:b/>
                <w:szCs w:val="22"/>
                <w:lang w:val="uk-UA"/>
              </w:rPr>
              <w:t>8</w:t>
            </w:r>
          </w:p>
        </w:tc>
        <w:tc>
          <w:tcPr>
            <w:tcW w:w="1057" w:type="pct"/>
            <w:tcBorders>
              <w:top w:val="nil"/>
              <w:left w:val="single" w:sz="4" w:space="0" w:color="auto"/>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proofErr w:type="spellStart"/>
            <w:r w:rsidRPr="00341306">
              <w:rPr>
                <w:rFonts w:ascii="Times New Roman" w:hAnsi="Times New Roman" w:cs="Times New Roman"/>
                <w:sz w:val="20"/>
                <w:szCs w:val="20"/>
              </w:rPr>
              <w:t>Катетери</w:t>
            </w:r>
            <w:proofErr w:type="spellEnd"/>
            <w:r w:rsidRPr="00341306">
              <w:rPr>
                <w:rFonts w:ascii="Times New Roman" w:hAnsi="Times New Roman" w:cs="Times New Roman"/>
                <w:sz w:val="20"/>
                <w:szCs w:val="20"/>
              </w:rPr>
              <w:t xml:space="preserve"> для </w:t>
            </w:r>
            <w:proofErr w:type="spellStart"/>
            <w:r w:rsidRPr="00341306">
              <w:rPr>
                <w:rFonts w:ascii="Times New Roman" w:hAnsi="Times New Roman" w:cs="Times New Roman"/>
                <w:sz w:val="20"/>
                <w:szCs w:val="20"/>
              </w:rPr>
              <w:t>ін’єкцій</w:t>
            </w:r>
            <w:proofErr w:type="spellEnd"/>
            <w:r w:rsidRPr="00341306">
              <w:rPr>
                <w:rFonts w:ascii="Times New Roman" w:hAnsi="Times New Roman" w:cs="Times New Roman"/>
                <w:sz w:val="20"/>
                <w:szCs w:val="20"/>
              </w:rPr>
              <w:t xml:space="preserve"> типу </w:t>
            </w:r>
            <w:proofErr w:type="spellStart"/>
            <w:r w:rsidRPr="00341306">
              <w:rPr>
                <w:rFonts w:ascii="Times New Roman" w:hAnsi="Times New Roman" w:cs="Times New Roman"/>
                <w:sz w:val="20"/>
                <w:szCs w:val="20"/>
              </w:rPr>
              <w:t>метелик</w:t>
            </w:r>
            <w:proofErr w:type="spellEnd"/>
            <w:r w:rsidRPr="00341306">
              <w:rPr>
                <w:rFonts w:ascii="Times New Roman" w:hAnsi="Times New Roman" w:cs="Times New Roman"/>
                <w:sz w:val="20"/>
                <w:szCs w:val="20"/>
              </w:rPr>
              <w:t xml:space="preserve"> 23G</w:t>
            </w:r>
          </w:p>
        </w:tc>
        <w:tc>
          <w:tcPr>
            <w:tcW w:w="642"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p>
        </w:tc>
        <w:tc>
          <w:tcPr>
            <w:tcW w:w="918"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proofErr w:type="spellStart"/>
            <w:r w:rsidRPr="00341306">
              <w:rPr>
                <w:rFonts w:ascii="Times New Roman" w:hAnsi="Times New Roman" w:cs="Times New Roman"/>
                <w:sz w:val="20"/>
                <w:szCs w:val="20"/>
              </w:rPr>
              <w:t>Катетери</w:t>
            </w:r>
            <w:proofErr w:type="spellEnd"/>
            <w:r w:rsidRPr="00341306">
              <w:rPr>
                <w:rFonts w:ascii="Times New Roman" w:hAnsi="Times New Roman" w:cs="Times New Roman"/>
                <w:sz w:val="20"/>
                <w:szCs w:val="20"/>
              </w:rPr>
              <w:t xml:space="preserve"> для </w:t>
            </w:r>
            <w:proofErr w:type="spellStart"/>
            <w:r w:rsidRPr="00341306">
              <w:rPr>
                <w:rFonts w:ascii="Times New Roman" w:hAnsi="Times New Roman" w:cs="Times New Roman"/>
                <w:sz w:val="20"/>
                <w:szCs w:val="20"/>
              </w:rPr>
              <w:t>ін’єкцій</w:t>
            </w:r>
            <w:proofErr w:type="spellEnd"/>
            <w:r w:rsidRPr="00341306">
              <w:rPr>
                <w:rFonts w:ascii="Times New Roman" w:hAnsi="Times New Roman" w:cs="Times New Roman"/>
                <w:sz w:val="20"/>
                <w:szCs w:val="20"/>
              </w:rPr>
              <w:t xml:space="preserve"> типу </w:t>
            </w:r>
            <w:proofErr w:type="spellStart"/>
            <w:r w:rsidRPr="00341306">
              <w:rPr>
                <w:rFonts w:ascii="Times New Roman" w:hAnsi="Times New Roman" w:cs="Times New Roman"/>
                <w:sz w:val="20"/>
                <w:szCs w:val="20"/>
              </w:rPr>
              <w:t>метелик</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розмір</w:t>
            </w:r>
            <w:proofErr w:type="spellEnd"/>
            <w:r w:rsidRPr="00341306">
              <w:rPr>
                <w:rFonts w:ascii="Times New Roman" w:hAnsi="Times New Roman" w:cs="Times New Roman"/>
                <w:sz w:val="20"/>
                <w:szCs w:val="20"/>
              </w:rPr>
              <w:t xml:space="preserve"> 23G, </w:t>
            </w:r>
            <w:proofErr w:type="spellStart"/>
            <w:r w:rsidRPr="00341306">
              <w:rPr>
                <w:rFonts w:ascii="Times New Roman" w:hAnsi="Times New Roman" w:cs="Times New Roman"/>
                <w:sz w:val="20"/>
                <w:szCs w:val="20"/>
              </w:rPr>
              <w:t>кольорове</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кодування</w:t>
            </w:r>
            <w:proofErr w:type="spellEnd"/>
            <w:proofErr w:type="gramStart"/>
            <w:r w:rsidRPr="00341306">
              <w:rPr>
                <w:rFonts w:ascii="Times New Roman" w:hAnsi="Times New Roman" w:cs="Times New Roman"/>
                <w:sz w:val="20"/>
                <w:szCs w:val="20"/>
              </w:rPr>
              <w:t xml:space="preserve"> Т</w:t>
            </w:r>
            <w:proofErr w:type="gramEnd"/>
            <w:r w:rsidRPr="00341306">
              <w:rPr>
                <w:rFonts w:ascii="Times New Roman" w:hAnsi="Times New Roman" w:cs="Times New Roman"/>
                <w:sz w:val="20"/>
                <w:szCs w:val="20"/>
              </w:rPr>
              <w:t xml:space="preserve">ак, </w:t>
            </w:r>
            <w:proofErr w:type="spellStart"/>
            <w:r w:rsidRPr="00341306">
              <w:rPr>
                <w:rFonts w:ascii="Times New Roman" w:hAnsi="Times New Roman" w:cs="Times New Roman"/>
                <w:sz w:val="20"/>
                <w:szCs w:val="20"/>
              </w:rPr>
              <w:t>довжина</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голки</w:t>
            </w:r>
            <w:proofErr w:type="spellEnd"/>
            <w:r w:rsidRPr="00341306">
              <w:rPr>
                <w:rFonts w:ascii="Times New Roman" w:hAnsi="Times New Roman" w:cs="Times New Roman"/>
                <w:sz w:val="20"/>
                <w:szCs w:val="20"/>
              </w:rPr>
              <w:t xml:space="preserve"> 19 мм, </w:t>
            </w:r>
            <w:proofErr w:type="spellStart"/>
            <w:r w:rsidRPr="00341306">
              <w:rPr>
                <w:rFonts w:ascii="Times New Roman" w:hAnsi="Times New Roman" w:cs="Times New Roman"/>
                <w:sz w:val="20"/>
                <w:szCs w:val="20"/>
              </w:rPr>
              <w:t>довжина</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подовжувача</w:t>
            </w:r>
            <w:proofErr w:type="spellEnd"/>
            <w:r w:rsidRPr="00341306">
              <w:rPr>
                <w:rFonts w:ascii="Times New Roman" w:hAnsi="Times New Roman" w:cs="Times New Roman"/>
                <w:sz w:val="20"/>
                <w:szCs w:val="20"/>
              </w:rPr>
              <w:t xml:space="preserve"> 30 см, тип </w:t>
            </w:r>
            <w:proofErr w:type="spellStart"/>
            <w:r w:rsidRPr="00341306">
              <w:rPr>
                <w:rFonts w:ascii="Times New Roman" w:hAnsi="Times New Roman" w:cs="Times New Roman"/>
                <w:sz w:val="20"/>
                <w:szCs w:val="20"/>
              </w:rPr>
              <w:t>з'єднання</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Luer</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Slip</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матеріал</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подовжувача</w:t>
            </w:r>
            <w:proofErr w:type="spellEnd"/>
            <w:r w:rsidRPr="00341306">
              <w:rPr>
                <w:rFonts w:ascii="Times New Roman" w:hAnsi="Times New Roman" w:cs="Times New Roman"/>
                <w:sz w:val="20"/>
                <w:szCs w:val="20"/>
              </w:rPr>
              <w:t xml:space="preserve"> ПВХ</w:t>
            </w:r>
          </w:p>
        </w:tc>
        <w:tc>
          <w:tcPr>
            <w:tcW w:w="505" w:type="pct"/>
            <w:tcBorders>
              <w:top w:val="nil"/>
              <w:left w:val="single" w:sz="4" w:space="0" w:color="000000"/>
              <w:bottom w:val="single" w:sz="4" w:space="0" w:color="000000"/>
              <w:right w:val="single" w:sz="4" w:space="0" w:color="000000"/>
            </w:tcBorders>
            <w:vAlign w:val="center"/>
          </w:tcPr>
          <w:p w:rsidR="00B22B43" w:rsidRPr="00341306" w:rsidRDefault="00B22B43" w:rsidP="007A412C">
            <w:pPr>
              <w:pStyle w:val="11"/>
              <w:jc w:val="center"/>
              <w:rPr>
                <w:rFonts w:ascii="Times New Roman" w:hAnsi="Times New Roman"/>
                <w:sz w:val="20"/>
                <w:lang w:val="uk-UA"/>
              </w:rPr>
            </w:pPr>
          </w:p>
        </w:tc>
        <w:tc>
          <w:tcPr>
            <w:tcW w:w="302"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bCs/>
              </w:rPr>
            </w:pPr>
            <w:proofErr w:type="spellStart"/>
            <w:proofErr w:type="gramStart"/>
            <w:r>
              <w:rPr>
                <w:rFonts w:ascii="Times New Roman" w:hAnsi="Times New Roman"/>
                <w:bCs/>
              </w:rPr>
              <w:t>шт</w:t>
            </w:r>
            <w:proofErr w:type="spellEnd"/>
            <w:proofErr w:type="gramEnd"/>
          </w:p>
        </w:tc>
        <w:tc>
          <w:tcPr>
            <w:tcW w:w="284"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bCs/>
              </w:rPr>
            </w:pPr>
            <w:r>
              <w:rPr>
                <w:rFonts w:ascii="Times New Roman" w:hAnsi="Times New Roman"/>
                <w:bCs/>
              </w:rPr>
              <w:t>3000</w:t>
            </w:r>
          </w:p>
        </w:tc>
        <w:tc>
          <w:tcPr>
            <w:tcW w:w="333"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27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307"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r>
      <w:tr w:rsidR="00B22B43" w:rsidRPr="00C13358" w:rsidTr="007A412C">
        <w:trPr>
          <w:trHeight w:val="154"/>
        </w:trPr>
        <w:tc>
          <w:tcPr>
            <w:tcW w:w="377" w:type="pct"/>
            <w:tcBorders>
              <w:top w:val="nil"/>
              <w:left w:val="single" w:sz="4" w:space="0" w:color="auto"/>
              <w:bottom w:val="single" w:sz="4" w:space="0" w:color="000000"/>
              <w:right w:val="single" w:sz="4" w:space="0" w:color="auto"/>
            </w:tcBorders>
            <w:vAlign w:val="center"/>
          </w:tcPr>
          <w:p w:rsidR="00B22B43" w:rsidRPr="00C13358" w:rsidRDefault="00B22B43" w:rsidP="007A412C">
            <w:pPr>
              <w:pStyle w:val="11"/>
              <w:jc w:val="center"/>
              <w:rPr>
                <w:rFonts w:ascii="Times New Roman" w:hAnsi="Times New Roman"/>
                <w:b/>
                <w:szCs w:val="22"/>
                <w:lang w:val="uk-UA"/>
              </w:rPr>
            </w:pPr>
            <w:r>
              <w:rPr>
                <w:rFonts w:ascii="Times New Roman" w:hAnsi="Times New Roman"/>
                <w:b/>
                <w:szCs w:val="22"/>
                <w:lang w:val="uk-UA"/>
              </w:rPr>
              <w:t>9</w:t>
            </w:r>
          </w:p>
        </w:tc>
        <w:tc>
          <w:tcPr>
            <w:tcW w:w="1057" w:type="pct"/>
            <w:tcBorders>
              <w:top w:val="nil"/>
              <w:left w:val="single" w:sz="4" w:space="0" w:color="auto"/>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r w:rsidRPr="00341306">
              <w:rPr>
                <w:rFonts w:ascii="Times New Roman" w:hAnsi="Times New Roman" w:cs="Times New Roman"/>
                <w:sz w:val="20"/>
                <w:szCs w:val="20"/>
              </w:rPr>
              <w:t xml:space="preserve">Маска </w:t>
            </w:r>
            <w:proofErr w:type="spellStart"/>
            <w:r w:rsidRPr="00341306">
              <w:rPr>
                <w:rFonts w:ascii="Times New Roman" w:hAnsi="Times New Roman" w:cs="Times New Roman"/>
                <w:sz w:val="20"/>
                <w:szCs w:val="20"/>
              </w:rPr>
              <w:t>киснева</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з</w:t>
            </w:r>
            <w:proofErr w:type="spellEnd"/>
            <w:r w:rsidRPr="00341306">
              <w:rPr>
                <w:rFonts w:ascii="Times New Roman" w:hAnsi="Times New Roman" w:cs="Times New Roman"/>
                <w:sz w:val="20"/>
                <w:szCs w:val="20"/>
              </w:rPr>
              <w:t xml:space="preserve"> резервуаром </w:t>
            </w:r>
            <w:proofErr w:type="spellStart"/>
            <w:r w:rsidRPr="00341306">
              <w:rPr>
                <w:rFonts w:ascii="Times New Roman" w:hAnsi="Times New Roman" w:cs="Times New Roman"/>
                <w:sz w:val="20"/>
                <w:szCs w:val="20"/>
              </w:rPr>
              <w:t>нереверсивна</w:t>
            </w:r>
            <w:proofErr w:type="spellEnd"/>
          </w:p>
        </w:tc>
        <w:tc>
          <w:tcPr>
            <w:tcW w:w="642"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p>
        </w:tc>
        <w:tc>
          <w:tcPr>
            <w:tcW w:w="918" w:type="pct"/>
            <w:tcBorders>
              <w:top w:val="nil"/>
              <w:left w:val="single" w:sz="4" w:space="0" w:color="000000"/>
              <w:bottom w:val="single" w:sz="4" w:space="0" w:color="000000"/>
              <w:right w:val="single" w:sz="4" w:space="0" w:color="000000"/>
            </w:tcBorders>
          </w:tcPr>
          <w:p w:rsidR="00B22B43" w:rsidRPr="00341306" w:rsidRDefault="00B22B43" w:rsidP="007A412C">
            <w:pPr>
              <w:jc w:val="center"/>
              <w:rPr>
                <w:rFonts w:ascii="Times New Roman" w:hAnsi="Times New Roman" w:cs="Times New Roman"/>
                <w:bCs/>
                <w:sz w:val="20"/>
                <w:szCs w:val="20"/>
              </w:rPr>
            </w:pPr>
            <w:proofErr w:type="spellStart"/>
            <w:r w:rsidRPr="00341306">
              <w:rPr>
                <w:rFonts w:ascii="Times New Roman" w:hAnsi="Times New Roman" w:cs="Times New Roman"/>
                <w:sz w:val="20"/>
                <w:szCs w:val="20"/>
              </w:rPr>
              <w:t>Киснева</w:t>
            </w:r>
            <w:proofErr w:type="spellEnd"/>
            <w:r w:rsidRPr="00341306">
              <w:rPr>
                <w:rFonts w:ascii="Times New Roman" w:hAnsi="Times New Roman" w:cs="Times New Roman"/>
                <w:sz w:val="20"/>
                <w:szCs w:val="20"/>
              </w:rPr>
              <w:t xml:space="preserve">, Одноразова, нестерильна, Для </w:t>
            </w:r>
            <w:proofErr w:type="spellStart"/>
            <w:r w:rsidRPr="00341306">
              <w:rPr>
                <w:rFonts w:ascii="Times New Roman" w:hAnsi="Times New Roman" w:cs="Times New Roman"/>
                <w:sz w:val="20"/>
                <w:szCs w:val="20"/>
              </w:rPr>
              <w:t>дорослих</w:t>
            </w:r>
            <w:proofErr w:type="spellEnd"/>
            <w:r w:rsidRPr="00341306">
              <w:rPr>
                <w:rFonts w:ascii="Times New Roman" w:hAnsi="Times New Roman" w:cs="Times New Roman"/>
                <w:sz w:val="20"/>
                <w:szCs w:val="20"/>
              </w:rPr>
              <w:t xml:space="preserve">, На </w:t>
            </w:r>
            <w:proofErr w:type="spellStart"/>
            <w:r w:rsidRPr="00341306">
              <w:rPr>
                <w:rFonts w:ascii="Times New Roman" w:hAnsi="Times New Roman" w:cs="Times New Roman"/>
                <w:sz w:val="20"/>
                <w:szCs w:val="20"/>
              </w:rPr>
              <w:t>гумових</w:t>
            </w:r>
            <w:proofErr w:type="spellEnd"/>
            <w:r w:rsidRPr="00341306">
              <w:rPr>
                <w:rFonts w:ascii="Times New Roman" w:hAnsi="Times New Roman" w:cs="Times New Roman"/>
                <w:sz w:val="20"/>
                <w:szCs w:val="20"/>
              </w:rPr>
              <w:t xml:space="preserve"> петлях, </w:t>
            </w:r>
            <w:proofErr w:type="spellStart"/>
            <w:r w:rsidRPr="00341306">
              <w:rPr>
                <w:rFonts w:ascii="Times New Roman" w:hAnsi="Times New Roman" w:cs="Times New Roman"/>
                <w:sz w:val="20"/>
                <w:szCs w:val="20"/>
              </w:rPr>
              <w:t>з</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мішком</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Розмі</w:t>
            </w:r>
            <w:proofErr w:type="gramStart"/>
            <w:r w:rsidRPr="00341306">
              <w:rPr>
                <w:rFonts w:ascii="Times New Roman" w:hAnsi="Times New Roman" w:cs="Times New Roman"/>
                <w:sz w:val="20"/>
                <w:szCs w:val="20"/>
              </w:rPr>
              <w:t>р</w:t>
            </w:r>
            <w:proofErr w:type="spellEnd"/>
            <w:proofErr w:type="gramEnd"/>
            <w:r w:rsidRPr="00341306">
              <w:rPr>
                <w:rFonts w:ascii="Times New Roman" w:hAnsi="Times New Roman" w:cs="Times New Roman"/>
                <w:sz w:val="20"/>
                <w:szCs w:val="20"/>
              </w:rPr>
              <w:t xml:space="preserve">: 4, </w:t>
            </w:r>
            <w:proofErr w:type="spellStart"/>
            <w:r w:rsidRPr="00341306">
              <w:rPr>
                <w:rFonts w:ascii="Times New Roman" w:hAnsi="Times New Roman" w:cs="Times New Roman"/>
                <w:sz w:val="20"/>
                <w:szCs w:val="20"/>
              </w:rPr>
              <w:t>Матеріал</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Полівінілхлорид</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Клапан</w:t>
            </w:r>
            <w:proofErr w:type="gramStart"/>
            <w:r w:rsidRPr="00341306">
              <w:rPr>
                <w:rFonts w:ascii="Times New Roman" w:hAnsi="Times New Roman" w:cs="Times New Roman"/>
                <w:sz w:val="20"/>
                <w:szCs w:val="20"/>
              </w:rPr>
              <w:t>и</w:t>
            </w:r>
            <w:proofErr w:type="spellEnd"/>
            <w:r w:rsidRPr="00341306">
              <w:rPr>
                <w:rFonts w:ascii="Times New Roman" w:hAnsi="Times New Roman" w:cs="Times New Roman"/>
                <w:sz w:val="20"/>
                <w:szCs w:val="20"/>
              </w:rPr>
              <w:t>(</w:t>
            </w:r>
            <w:proofErr w:type="gramEnd"/>
            <w:r w:rsidRPr="00341306">
              <w:rPr>
                <w:rFonts w:ascii="Times New Roman" w:hAnsi="Times New Roman" w:cs="Times New Roman"/>
                <w:sz w:val="20"/>
                <w:szCs w:val="20"/>
              </w:rPr>
              <w:t xml:space="preserve">отвори) </w:t>
            </w:r>
            <w:proofErr w:type="spellStart"/>
            <w:r w:rsidRPr="00341306">
              <w:rPr>
                <w:rFonts w:ascii="Times New Roman" w:hAnsi="Times New Roman" w:cs="Times New Roman"/>
                <w:sz w:val="20"/>
                <w:szCs w:val="20"/>
              </w:rPr>
              <w:lastRenderedPageBreak/>
              <w:t>видиху</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Довжина</w:t>
            </w:r>
            <w:proofErr w:type="spellEnd"/>
            <w:r w:rsidRPr="00341306">
              <w:rPr>
                <w:rFonts w:ascii="Times New Roman" w:hAnsi="Times New Roman" w:cs="Times New Roman"/>
                <w:sz w:val="20"/>
                <w:szCs w:val="20"/>
              </w:rPr>
              <w:t xml:space="preserve"> </w:t>
            </w:r>
            <w:proofErr w:type="spellStart"/>
            <w:r w:rsidRPr="00341306">
              <w:rPr>
                <w:rFonts w:ascii="Times New Roman" w:hAnsi="Times New Roman" w:cs="Times New Roman"/>
                <w:sz w:val="20"/>
                <w:szCs w:val="20"/>
              </w:rPr>
              <w:t>кисневої</w:t>
            </w:r>
            <w:proofErr w:type="spellEnd"/>
            <w:r w:rsidRPr="00341306">
              <w:rPr>
                <w:rFonts w:ascii="Times New Roman" w:hAnsi="Times New Roman" w:cs="Times New Roman"/>
                <w:sz w:val="20"/>
                <w:szCs w:val="20"/>
              </w:rPr>
              <w:t xml:space="preserve"> трубки 200 см</w:t>
            </w:r>
          </w:p>
        </w:tc>
        <w:tc>
          <w:tcPr>
            <w:tcW w:w="50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sz w:val="20"/>
              </w:rPr>
            </w:pPr>
          </w:p>
        </w:tc>
        <w:tc>
          <w:tcPr>
            <w:tcW w:w="302"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bCs/>
              </w:rPr>
            </w:pPr>
            <w:proofErr w:type="spellStart"/>
            <w:proofErr w:type="gramStart"/>
            <w:r>
              <w:rPr>
                <w:rFonts w:ascii="Times New Roman" w:hAnsi="Times New Roman"/>
                <w:bCs/>
              </w:rPr>
              <w:t>шт</w:t>
            </w:r>
            <w:proofErr w:type="spellEnd"/>
            <w:proofErr w:type="gramEnd"/>
          </w:p>
        </w:tc>
        <w:tc>
          <w:tcPr>
            <w:tcW w:w="284" w:type="pct"/>
            <w:tcBorders>
              <w:top w:val="nil"/>
              <w:left w:val="single" w:sz="4" w:space="0" w:color="000000"/>
              <w:bottom w:val="single" w:sz="4" w:space="0" w:color="000000"/>
              <w:right w:val="single" w:sz="4" w:space="0" w:color="000000"/>
            </w:tcBorders>
          </w:tcPr>
          <w:p w:rsidR="00B22B43" w:rsidRPr="00C13358" w:rsidRDefault="00B22B43" w:rsidP="007A412C">
            <w:pPr>
              <w:jc w:val="center"/>
              <w:rPr>
                <w:rFonts w:ascii="Times New Roman" w:hAnsi="Times New Roman"/>
                <w:bCs/>
              </w:rPr>
            </w:pPr>
            <w:r>
              <w:rPr>
                <w:rFonts w:ascii="Times New Roman" w:hAnsi="Times New Roman"/>
                <w:bCs/>
              </w:rPr>
              <w:t>2</w:t>
            </w:r>
          </w:p>
        </w:tc>
        <w:tc>
          <w:tcPr>
            <w:tcW w:w="333"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275"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c>
          <w:tcPr>
            <w:tcW w:w="307" w:type="pct"/>
            <w:tcBorders>
              <w:top w:val="nil"/>
              <w:left w:val="single" w:sz="4" w:space="0" w:color="000000"/>
              <w:bottom w:val="single" w:sz="4" w:space="0" w:color="000000"/>
              <w:right w:val="single" w:sz="4" w:space="0" w:color="000000"/>
            </w:tcBorders>
            <w:vAlign w:val="center"/>
          </w:tcPr>
          <w:p w:rsidR="00B22B43" w:rsidRPr="00C13358" w:rsidRDefault="00B22B43" w:rsidP="007A412C">
            <w:pPr>
              <w:pStyle w:val="11"/>
              <w:jc w:val="center"/>
              <w:rPr>
                <w:rFonts w:ascii="Times New Roman" w:hAnsi="Times New Roman"/>
                <w:b/>
                <w:szCs w:val="22"/>
                <w:lang w:val="uk-UA"/>
              </w:rPr>
            </w:pPr>
          </w:p>
        </w:tc>
      </w:tr>
    </w:tbl>
    <w:p w:rsidR="00A15943" w:rsidRPr="0013734E" w:rsidRDefault="00A15943" w:rsidP="00A15943">
      <w:pPr>
        <w:spacing w:after="360" w:line="240" w:lineRule="atLeast"/>
        <w:ind w:left="360"/>
        <w:textAlignment w:val="baseline"/>
        <w:rPr>
          <w:i/>
          <w:color w:val="333333"/>
          <w:sz w:val="16"/>
          <w:lang w:val="uk-UA"/>
        </w:rPr>
      </w:pPr>
      <w:bookmarkStart w:id="1" w:name="_GoBack"/>
      <w:bookmarkEnd w:id="0"/>
      <w:bookmarkEnd w:id="1"/>
      <w:r w:rsidRPr="0013734E">
        <w:rPr>
          <w:i/>
          <w:color w:val="333333"/>
          <w:sz w:val="16"/>
          <w:szCs w:val="16"/>
          <w:lang w:val="uk-UA"/>
        </w:rPr>
        <w:lastRenderedPageBreak/>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B22B43" w:rsidRPr="006903E0" w:rsidRDefault="00A15943" w:rsidP="00B22B43">
      <w:pPr>
        <w:shd w:val="clear" w:color="auto" w:fill="FFFFFA"/>
        <w:ind w:firstLine="708"/>
        <w:jc w:val="both"/>
        <w:rPr>
          <w:rFonts w:ascii="Times New Roman" w:hAnsi="Times New Roman" w:cs="Times New Roman"/>
          <w:sz w:val="20"/>
          <w:szCs w:val="20"/>
        </w:rPr>
      </w:pPr>
      <w:proofErr w:type="spellStart"/>
      <w:r w:rsidRPr="006903E0">
        <w:rPr>
          <w:rFonts w:ascii="Times New Roman" w:hAnsi="Times New Roman" w:cs="Times New Roman"/>
          <w:color w:val="000000"/>
          <w:sz w:val="20"/>
          <w:szCs w:val="20"/>
        </w:rPr>
        <w:t>Розмі</w:t>
      </w:r>
      <w:proofErr w:type="gramStart"/>
      <w:r w:rsidRPr="006903E0">
        <w:rPr>
          <w:rFonts w:ascii="Times New Roman" w:hAnsi="Times New Roman" w:cs="Times New Roman"/>
          <w:color w:val="000000"/>
          <w:sz w:val="20"/>
          <w:szCs w:val="20"/>
        </w:rPr>
        <w:t>р</w:t>
      </w:r>
      <w:proofErr w:type="spellEnd"/>
      <w:proofErr w:type="gramEnd"/>
      <w:r w:rsidRPr="006903E0">
        <w:rPr>
          <w:rFonts w:ascii="Times New Roman" w:hAnsi="Times New Roman" w:cs="Times New Roman"/>
          <w:color w:val="000000"/>
          <w:sz w:val="20"/>
          <w:szCs w:val="20"/>
        </w:rPr>
        <w:t xml:space="preserve"> бюджетного </w:t>
      </w:r>
      <w:proofErr w:type="spellStart"/>
      <w:r w:rsidRPr="006903E0">
        <w:rPr>
          <w:rFonts w:ascii="Times New Roman" w:hAnsi="Times New Roman" w:cs="Times New Roman"/>
          <w:color w:val="000000"/>
          <w:sz w:val="20"/>
          <w:szCs w:val="20"/>
        </w:rPr>
        <w:t>призначення</w:t>
      </w:r>
      <w:proofErr w:type="spellEnd"/>
      <w:r w:rsidRPr="006903E0">
        <w:rPr>
          <w:rFonts w:ascii="Times New Roman" w:hAnsi="Times New Roman" w:cs="Times New Roman"/>
          <w:color w:val="000000"/>
          <w:sz w:val="20"/>
          <w:szCs w:val="20"/>
        </w:rPr>
        <w:t xml:space="preserve"> та/</w:t>
      </w:r>
      <w:proofErr w:type="spellStart"/>
      <w:r w:rsidRPr="006903E0">
        <w:rPr>
          <w:rFonts w:ascii="Times New Roman" w:hAnsi="Times New Roman" w:cs="Times New Roman"/>
          <w:color w:val="000000"/>
          <w:sz w:val="20"/>
          <w:szCs w:val="20"/>
        </w:rPr>
        <w:t>або</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очікувана</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вартість</w:t>
      </w:r>
      <w:proofErr w:type="spellEnd"/>
      <w:r w:rsidRPr="006903E0">
        <w:rPr>
          <w:rFonts w:ascii="Times New Roman" w:hAnsi="Times New Roman" w:cs="Times New Roman"/>
          <w:color w:val="000000"/>
          <w:sz w:val="20"/>
          <w:szCs w:val="20"/>
        </w:rPr>
        <w:t xml:space="preserve"> предмета  </w:t>
      </w:r>
      <w:proofErr w:type="spellStart"/>
      <w:r w:rsidRPr="006903E0">
        <w:rPr>
          <w:rFonts w:ascii="Times New Roman" w:hAnsi="Times New Roman" w:cs="Times New Roman"/>
          <w:color w:val="000000"/>
          <w:sz w:val="20"/>
          <w:szCs w:val="20"/>
        </w:rPr>
        <w:t>закупівлі</w:t>
      </w:r>
      <w:proofErr w:type="spellEnd"/>
      <w:r w:rsidRPr="006903E0">
        <w:rPr>
          <w:rFonts w:ascii="Times New Roman" w:hAnsi="Times New Roman" w:cs="Times New Roman"/>
          <w:color w:val="000000"/>
          <w:sz w:val="20"/>
          <w:szCs w:val="20"/>
        </w:rPr>
        <w:t xml:space="preserve"> </w:t>
      </w:r>
      <w:r w:rsidR="00B22B43">
        <w:rPr>
          <w:rFonts w:ascii="Times New Roman" w:hAnsi="Times New Roman" w:cs="Times New Roman"/>
          <w:b/>
          <w:bCs/>
          <w:color w:val="000000"/>
          <w:sz w:val="16"/>
          <w:szCs w:val="16"/>
          <w:bdr w:val="none" w:sz="0" w:space="0" w:color="auto" w:frame="1"/>
        </w:rPr>
        <w:t xml:space="preserve">301 009 ,45 </w:t>
      </w:r>
      <w:r w:rsidR="00B22B43" w:rsidRPr="006903E0">
        <w:rPr>
          <w:rFonts w:ascii="Times New Roman" w:hAnsi="Times New Roman" w:cs="Times New Roman"/>
          <w:color w:val="000000"/>
          <w:sz w:val="20"/>
          <w:szCs w:val="20"/>
          <w:bdr w:val="none" w:sz="0" w:space="0" w:color="auto" w:frame="1"/>
        </w:rPr>
        <w:t xml:space="preserve"> </w:t>
      </w:r>
      <w:proofErr w:type="spellStart"/>
      <w:r w:rsidR="00B22B43" w:rsidRPr="006903E0">
        <w:rPr>
          <w:rFonts w:ascii="Times New Roman" w:hAnsi="Times New Roman" w:cs="Times New Roman"/>
          <w:color w:val="000000"/>
          <w:sz w:val="20"/>
          <w:szCs w:val="20"/>
          <w:bdr w:val="none" w:sz="0" w:space="0" w:color="auto" w:frame="1"/>
        </w:rPr>
        <w:t>грн</w:t>
      </w:r>
      <w:proofErr w:type="spellEnd"/>
      <w:r w:rsidR="00B22B43" w:rsidRPr="006903E0">
        <w:rPr>
          <w:rFonts w:ascii="Times New Roman" w:hAnsi="Times New Roman" w:cs="Times New Roman"/>
          <w:sz w:val="20"/>
          <w:szCs w:val="20"/>
        </w:rPr>
        <w:t xml:space="preserve">. </w:t>
      </w:r>
      <w:r w:rsidR="00B22B43">
        <w:rPr>
          <w:rFonts w:ascii="Times New Roman" w:hAnsi="Times New Roman" w:cs="Times New Roman"/>
          <w:sz w:val="20"/>
          <w:szCs w:val="20"/>
        </w:rPr>
        <w:t xml:space="preserve">(триста одна </w:t>
      </w:r>
      <w:proofErr w:type="spellStart"/>
      <w:r w:rsidR="00B22B43">
        <w:rPr>
          <w:rFonts w:ascii="Times New Roman" w:hAnsi="Times New Roman" w:cs="Times New Roman"/>
          <w:sz w:val="20"/>
          <w:szCs w:val="20"/>
        </w:rPr>
        <w:t>тисяча</w:t>
      </w:r>
      <w:proofErr w:type="spellEnd"/>
      <w:r w:rsidR="00B22B43">
        <w:rPr>
          <w:rFonts w:ascii="Times New Roman" w:hAnsi="Times New Roman" w:cs="Times New Roman"/>
          <w:sz w:val="20"/>
          <w:szCs w:val="20"/>
        </w:rPr>
        <w:t xml:space="preserve"> девять     </w:t>
      </w:r>
      <w:proofErr w:type="spellStart"/>
      <w:r w:rsidR="00B22B43" w:rsidRPr="006903E0">
        <w:rPr>
          <w:rFonts w:ascii="Times New Roman" w:hAnsi="Times New Roman" w:cs="Times New Roman"/>
          <w:sz w:val="20"/>
          <w:szCs w:val="20"/>
        </w:rPr>
        <w:t>грн</w:t>
      </w:r>
      <w:proofErr w:type="spellEnd"/>
      <w:r w:rsidR="00B22B43" w:rsidRPr="006903E0">
        <w:rPr>
          <w:rFonts w:ascii="Times New Roman" w:hAnsi="Times New Roman" w:cs="Times New Roman"/>
          <w:sz w:val="20"/>
          <w:szCs w:val="20"/>
        </w:rPr>
        <w:t>..</w:t>
      </w:r>
      <w:r w:rsidR="00B22B43">
        <w:rPr>
          <w:rFonts w:ascii="Times New Roman" w:hAnsi="Times New Roman" w:cs="Times New Roman"/>
          <w:sz w:val="20"/>
          <w:szCs w:val="20"/>
        </w:rPr>
        <w:t>45</w:t>
      </w:r>
      <w:r w:rsidR="00B22B43" w:rsidRPr="006903E0">
        <w:rPr>
          <w:rFonts w:ascii="Times New Roman" w:hAnsi="Times New Roman" w:cs="Times New Roman"/>
          <w:sz w:val="20"/>
          <w:szCs w:val="20"/>
        </w:rPr>
        <w:t xml:space="preserve"> коп.) </w:t>
      </w:r>
      <w:proofErr w:type="spellStart"/>
      <w:r w:rsidR="00B22B43" w:rsidRPr="006903E0">
        <w:rPr>
          <w:rFonts w:ascii="Times New Roman" w:hAnsi="Times New Roman" w:cs="Times New Roman"/>
          <w:sz w:val="20"/>
          <w:szCs w:val="20"/>
        </w:rPr>
        <w:t>з</w:t>
      </w:r>
      <w:proofErr w:type="spellEnd"/>
      <w:r w:rsidR="00B22B43" w:rsidRPr="006903E0">
        <w:rPr>
          <w:rFonts w:ascii="Times New Roman" w:hAnsi="Times New Roman" w:cs="Times New Roman"/>
          <w:sz w:val="20"/>
          <w:szCs w:val="20"/>
        </w:rPr>
        <w:t xml:space="preserve"> ПДВ.</w:t>
      </w:r>
    </w:p>
    <w:p w:rsidR="00A15943" w:rsidRPr="00B521F0" w:rsidRDefault="00A15943" w:rsidP="00A15943">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B22B43" w:rsidRPr="006903E0" w:rsidRDefault="00A15943" w:rsidP="00B22B43">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Pr>
          <w:rFonts w:ascii="Times New Roman" w:hAnsi="Times New Roman" w:cs="Times New Roman"/>
          <w:b/>
          <w:bCs/>
          <w:color w:val="000000"/>
          <w:sz w:val="16"/>
          <w:szCs w:val="16"/>
          <w:bdr w:val="none" w:sz="0" w:space="0" w:color="auto" w:frame="1"/>
        </w:rPr>
        <w:t xml:space="preserve">:  </w:t>
      </w:r>
      <w:r w:rsidR="00B22B43">
        <w:rPr>
          <w:rFonts w:ascii="Times New Roman" w:hAnsi="Times New Roman" w:cs="Times New Roman"/>
          <w:b/>
          <w:bCs/>
          <w:color w:val="000000"/>
          <w:sz w:val="16"/>
          <w:szCs w:val="16"/>
          <w:bdr w:val="none" w:sz="0" w:space="0" w:color="auto" w:frame="1"/>
        </w:rPr>
        <w:t xml:space="preserve">301 009 ,45 </w:t>
      </w:r>
      <w:r w:rsidR="00B22B43" w:rsidRPr="006903E0">
        <w:rPr>
          <w:rFonts w:ascii="Times New Roman" w:hAnsi="Times New Roman" w:cs="Times New Roman"/>
          <w:color w:val="000000"/>
          <w:sz w:val="20"/>
          <w:szCs w:val="20"/>
          <w:bdr w:val="none" w:sz="0" w:space="0" w:color="auto" w:frame="1"/>
        </w:rPr>
        <w:t xml:space="preserve"> </w:t>
      </w:r>
      <w:proofErr w:type="spellStart"/>
      <w:r w:rsidR="00B22B43" w:rsidRPr="006903E0">
        <w:rPr>
          <w:rFonts w:ascii="Times New Roman" w:hAnsi="Times New Roman" w:cs="Times New Roman"/>
          <w:color w:val="000000"/>
          <w:sz w:val="20"/>
          <w:szCs w:val="20"/>
          <w:bdr w:val="none" w:sz="0" w:space="0" w:color="auto" w:frame="1"/>
        </w:rPr>
        <w:t>грн</w:t>
      </w:r>
      <w:proofErr w:type="spellEnd"/>
      <w:r w:rsidR="00B22B43" w:rsidRPr="006903E0">
        <w:rPr>
          <w:rFonts w:ascii="Times New Roman" w:hAnsi="Times New Roman" w:cs="Times New Roman"/>
          <w:sz w:val="20"/>
          <w:szCs w:val="20"/>
        </w:rPr>
        <w:t xml:space="preserve">. </w:t>
      </w:r>
      <w:r w:rsidR="00B22B43">
        <w:rPr>
          <w:rFonts w:ascii="Times New Roman" w:hAnsi="Times New Roman" w:cs="Times New Roman"/>
          <w:sz w:val="20"/>
          <w:szCs w:val="20"/>
        </w:rPr>
        <w:t xml:space="preserve">(триста одна </w:t>
      </w:r>
      <w:proofErr w:type="spellStart"/>
      <w:r w:rsidR="00B22B43">
        <w:rPr>
          <w:rFonts w:ascii="Times New Roman" w:hAnsi="Times New Roman" w:cs="Times New Roman"/>
          <w:sz w:val="20"/>
          <w:szCs w:val="20"/>
        </w:rPr>
        <w:t>тисяча</w:t>
      </w:r>
      <w:proofErr w:type="spellEnd"/>
      <w:r w:rsidR="00B22B43">
        <w:rPr>
          <w:rFonts w:ascii="Times New Roman" w:hAnsi="Times New Roman" w:cs="Times New Roman"/>
          <w:sz w:val="20"/>
          <w:szCs w:val="20"/>
        </w:rPr>
        <w:t xml:space="preserve"> девять     </w:t>
      </w:r>
      <w:proofErr w:type="spellStart"/>
      <w:r w:rsidR="00B22B43" w:rsidRPr="006903E0">
        <w:rPr>
          <w:rFonts w:ascii="Times New Roman" w:hAnsi="Times New Roman" w:cs="Times New Roman"/>
          <w:sz w:val="20"/>
          <w:szCs w:val="20"/>
        </w:rPr>
        <w:t>грн</w:t>
      </w:r>
      <w:proofErr w:type="spellEnd"/>
      <w:r w:rsidR="00B22B43" w:rsidRPr="006903E0">
        <w:rPr>
          <w:rFonts w:ascii="Times New Roman" w:hAnsi="Times New Roman" w:cs="Times New Roman"/>
          <w:sz w:val="20"/>
          <w:szCs w:val="20"/>
        </w:rPr>
        <w:t>..</w:t>
      </w:r>
      <w:r w:rsidR="00B22B43">
        <w:rPr>
          <w:rFonts w:ascii="Times New Roman" w:hAnsi="Times New Roman" w:cs="Times New Roman"/>
          <w:sz w:val="20"/>
          <w:szCs w:val="20"/>
        </w:rPr>
        <w:t>45</w:t>
      </w:r>
      <w:r w:rsidR="00B22B43" w:rsidRPr="006903E0">
        <w:rPr>
          <w:rFonts w:ascii="Times New Roman" w:hAnsi="Times New Roman" w:cs="Times New Roman"/>
          <w:sz w:val="20"/>
          <w:szCs w:val="20"/>
        </w:rPr>
        <w:t xml:space="preserve"> коп.) </w:t>
      </w:r>
      <w:proofErr w:type="spellStart"/>
      <w:r w:rsidR="00B22B43" w:rsidRPr="006903E0">
        <w:rPr>
          <w:rFonts w:ascii="Times New Roman" w:hAnsi="Times New Roman" w:cs="Times New Roman"/>
          <w:sz w:val="20"/>
          <w:szCs w:val="20"/>
        </w:rPr>
        <w:t>з</w:t>
      </w:r>
      <w:proofErr w:type="spellEnd"/>
      <w:r w:rsidR="00B22B43" w:rsidRPr="006903E0">
        <w:rPr>
          <w:rFonts w:ascii="Times New Roman" w:hAnsi="Times New Roman" w:cs="Times New Roman"/>
          <w:sz w:val="20"/>
          <w:szCs w:val="20"/>
        </w:rPr>
        <w:t xml:space="preserve"> ПДВ.</w:t>
      </w:r>
    </w:p>
    <w:p w:rsidR="00A15943" w:rsidRPr="006903E0" w:rsidRDefault="00A15943" w:rsidP="00A15943">
      <w:pPr>
        <w:shd w:val="clear" w:color="auto" w:fill="FFFFFA"/>
        <w:ind w:firstLine="708"/>
        <w:jc w:val="both"/>
        <w:rPr>
          <w:rFonts w:ascii="Times New Roman" w:hAnsi="Times New Roman" w:cs="Times New Roman"/>
          <w:sz w:val="20"/>
          <w:szCs w:val="20"/>
        </w:rPr>
      </w:pPr>
    </w:p>
    <w:p w:rsidR="00A15943" w:rsidRPr="00B521F0" w:rsidRDefault="00A15943" w:rsidP="00A15943">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A15943" w:rsidRPr="00B521F0" w:rsidRDefault="00A15943" w:rsidP="00A1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A15943" w:rsidRPr="00B521F0" w:rsidRDefault="00A15943" w:rsidP="00A1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A15943" w:rsidRPr="00B521F0" w:rsidRDefault="00A15943" w:rsidP="00A15943">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A15943" w:rsidRPr="00B521F0" w:rsidRDefault="00A15943" w:rsidP="00A15943">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w:t>
      </w:r>
      <w:r w:rsidRPr="00B521F0">
        <w:rPr>
          <w:color w:val="000000"/>
          <w:sz w:val="20"/>
          <w:szCs w:val="20"/>
          <w:lang w:val="ru-RU"/>
        </w:rPr>
        <w:lastRenderedPageBreak/>
        <w:t xml:space="preserve">“Про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A15943" w:rsidRPr="00B521F0" w:rsidRDefault="00A15943" w:rsidP="00A15943">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4"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5"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2" w:name="n724"/>
      <w:bookmarkEnd w:id="2"/>
    </w:p>
    <w:p w:rsidR="00A15943" w:rsidRPr="00B521F0" w:rsidRDefault="00A15943" w:rsidP="00A15943">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6"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A15943" w:rsidRPr="00B521F0" w:rsidRDefault="00A15943" w:rsidP="00A15943">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A15943" w:rsidRPr="006903E0" w:rsidRDefault="00A15943" w:rsidP="00A15943">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Pr>
          <w:rFonts w:ascii="Times New Roman" w:hAnsi="Times New Roman" w:cs="Times New Roman"/>
          <w:sz w:val="20"/>
          <w:szCs w:val="20"/>
          <w:lang w:val="uk-UA"/>
        </w:rPr>
        <w:t>.</w:t>
      </w:r>
    </w:p>
    <w:p w:rsidR="00A15943" w:rsidRPr="007975AA" w:rsidRDefault="00A15943" w:rsidP="00A15943">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w:t>
      </w:r>
      <w:r>
        <w:rPr>
          <w:rFonts w:ascii="Times New Roman" w:hAnsi="Times New Roman" w:cs="Times New Roman"/>
          <w:color w:val="333333"/>
          <w:sz w:val="16"/>
          <w:szCs w:val="16"/>
          <w:shd w:val="clear" w:color="auto" w:fill="FFFFFF"/>
          <w:lang w:val="uk-UA"/>
        </w:rPr>
        <w:t xml:space="preserve">відділень закладу </w:t>
      </w:r>
      <w:r w:rsidRPr="006903E0">
        <w:rPr>
          <w:rFonts w:ascii="Times New Roman" w:hAnsi="Times New Roman" w:cs="Times New Roman"/>
          <w:color w:val="333333"/>
          <w:sz w:val="16"/>
          <w:szCs w:val="16"/>
          <w:shd w:val="clear" w:color="auto" w:fill="FFFFFF"/>
          <w:lang w:val="uk-UA"/>
        </w:rPr>
        <w:t>;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Pr="00A15943" w:rsidRDefault="001B7825">
      <w:pPr>
        <w:rPr>
          <w:lang w:val="uk-UA"/>
        </w:rPr>
      </w:pPr>
    </w:p>
    <w:sectPr w:rsidR="001B7825" w:rsidRPr="00A15943" w:rsidSect="00A1594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15943"/>
    <w:rsid w:val="001B7825"/>
    <w:rsid w:val="00824919"/>
    <w:rsid w:val="00A009C3"/>
    <w:rsid w:val="00A15943"/>
    <w:rsid w:val="00B22B43"/>
    <w:rsid w:val="00BF7295"/>
    <w:rsid w:val="00D0426E"/>
    <w:rsid w:val="00E3493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43"/>
    <w:pPr>
      <w:suppressAutoHyphens/>
      <w:spacing w:after="160" w:line="259" w:lineRule="auto"/>
    </w:pPr>
    <w:rPr>
      <w:lang w:val="ru-RU"/>
    </w:rPr>
  </w:style>
  <w:style w:type="paragraph" w:styleId="1">
    <w:name w:val="heading 1"/>
    <w:basedOn w:val="a"/>
    <w:link w:val="10"/>
    <w:uiPriority w:val="9"/>
    <w:qFormat/>
    <w:rsid w:val="00A15943"/>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943"/>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A15943"/>
    <w:rPr>
      <w:color w:val="0000FF"/>
      <w:u w:val="single"/>
    </w:rPr>
  </w:style>
  <w:style w:type="paragraph" w:styleId="a4">
    <w:name w:val="Normal (Web)"/>
    <w:basedOn w:val="a"/>
    <w:uiPriority w:val="99"/>
    <w:unhideWhenUsed/>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A15943"/>
  </w:style>
  <w:style w:type="character" w:customStyle="1" w:styleId="zk-definition-listitem-text">
    <w:name w:val="zk-definition-list__item-text"/>
    <w:basedOn w:val="a0"/>
    <w:rsid w:val="00A15943"/>
  </w:style>
  <w:style w:type="character" w:customStyle="1" w:styleId="h-select-all">
    <w:name w:val="h-select-all"/>
    <w:basedOn w:val="a0"/>
    <w:rsid w:val="00A15943"/>
  </w:style>
  <w:style w:type="paragraph" w:customStyle="1" w:styleId="11">
    <w:name w:val="Без интервала1"/>
    <w:uiPriority w:val="99"/>
    <w:rsid w:val="00A15943"/>
    <w:pPr>
      <w:widowControl w:val="0"/>
      <w:suppressAutoHyphens/>
      <w:autoSpaceDE w:val="0"/>
      <w:spacing w:after="0" w:line="240" w:lineRule="auto"/>
    </w:pPr>
    <w:rPr>
      <w:rFonts w:ascii="Times New Roman CYR" w:eastAsia="Times New Roman" w:hAnsi="Times New Roman CYR" w:cs="Times New Roman"/>
      <w:szCs w:val="20"/>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22-2020-%D0%BF" TargetMode="External"/><Relationship Id="rId5" Type="http://schemas.openxmlformats.org/officeDocument/2006/relationships/hyperlink" Target="https://zakon.rada.gov.ua/laws/show/822-2020-%D0%BF" TargetMode="External"/><Relationship Id="rId4"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8284</Words>
  <Characters>4723</Characters>
  <Application>Microsoft Office Word</Application>
  <DocSecurity>0</DocSecurity>
  <Lines>39</Lines>
  <Paragraphs>25</Paragraphs>
  <ScaleCrop>false</ScaleCrop>
  <Company>HP Inc.</Company>
  <LinksUpToDate>false</LinksUpToDate>
  <CharactersWithSpaces>12982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2026-03-03T10:06:00Z</dcterms:created>
  <dcterms:modified xsi:type="dcterms:W3CDTF">2026-03-03T12:40:00Z</dcterms:modified>
</cp:coreProperties>
</file>