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5943" w:rsidRPr="00B521F0" w:rsidRDefault="00A15943" w:rsidP="00A15943">
      <w:pPr>
        <w:pStyle w:val="rvps6"/>
        <w:spacing w:before="0" w:beforeAutospacing="0" w:after="0" w:afterAutospacing="0"/>
        <w:jc w:val="center"/>
        <w:rPr>
          <w:b/>
          <w:sz w:val="20"/>
          <w:szCs w:val="20"/>
        </w:rPr>
      </w:pPr>
      <w:r w:rsidRPr="00B521F0">
        <w:rPr>
          <w:b/>
          <w:sz w:val="20"/>
          <w:szCs w:val="20"/>
        </w:rPr>
        <w:t xml:space="preserve">Тернопільський обласний клінічний </w:t>
      </w:r>
      <w:proofErr w:type="spellStart"/>
      <w:r w:rsidRPr="00B521F0">
        <w:rPr>
          <w:b/>
          <w:sz w:val="20"/>
          <w:szCs w:val="20"/>
        </w:rPr>
        <w:t>перинатальний</w:t>
      </w:r>
      <w:proofErr w:type="spellEnd"/>
      <w:r w:rsidRPr="00B521F0">
        <w:rPr>
          <w:b/>
          <w:sz w:val="20"/>
          <w:szCs w:val="20"/>
        </w:rPr>
        <w:t xml:space="preserve"> центр «Мати і </w:t>
      </w:r>
      <w:proofErr w:type="spellStart"/>
      <w:r w:rsidRPr="00B521F0">
        <w:rPr>
          <w:b/>
          <w:sz w:val="20"/>
          <w:szCs w:val="20"/>
        </w:rPr>
        <w:t>дитина»ТОР</w:t>
      </w:r>
      <w:proofErr w:type="spellEnd"/>
    </w:p>
    <w:p w:rsidR="00A15943" w:rsidRPr="006903E0" w:rsidRDefault="00A15943" w:rsidP="00A15943">
      <w:pPr>
        <w:jc w:val="center"/>
        <w:rPr>
          <w:rFonts w:ascii="Times New Roman" w:hAnsi="Times New Roman" w:cs="Times New Roman"/>
          <w:b/>
          <w:color w:val="000000"/>
          <w:sz w:val="20"/>
          <w:szCs w:val="20"/>
          <w:lang w:val="uk-UA"/>
        </w:rPr>
      </w:pPr>
      <w:r w:rsidRPr="006903E0">
        <w:rPr>
          <w:rFonts w:ascii="Times New Roman" w:hAnsi="Times New Roman" w:cs="Times New Roman"/>
          <w:b/>
          <w:color w:val="000000"/>
          <w:sz w:val="20"/>
          <w:szCs w:val="20"/>
          <w:lang w:val="uk-UA"/>
        </w:rPr>
        <w:t>(ЄДРПОУ 35492401)</w:t>
      </w:r>
    </w:p>
    <w:p w:rsidR="00A15943" w:rsidRPr="00B521F0" w:rsidRDefault="00A15943" w:rsidP="00A15943">
      <w:pPr>
        <w:pStyle w:val="a4"/>
        <w:shd w:val="clear" w:color="auto" w:fill="FFFFFF"/>
        <w:spacing w:before="0" w:beforeAutospacing="0" w:after="0" w:afterAutospacing="0"/>
        <w:jc w:val="center"/>
        <w:rPr>
          <w:color w:val="333333"/>
          <w:sz w:val="20"/>
          <w:szCs w:val="20"/>
          <w:lang w:val="uk-UA"/>
        </w:rPr>
      </w:pPr>
      <w:r w:rsidRPr="00B521F0">
        <w:rPr>
          <w:b/>
          <w:bCs/>
          <w:color w:val="000000"/>
          <w:sz w:val="20"/>
          <w:szCs w:val="20"/>
          <w:bdr w:val="none" w:sz="0" w:space="0" w:color="auto" w:frame="1"/>
          <w:lang w:val="uk-UA"/>
        </w:rPr>
        <w:t>ОБҐРУНТУВАННЯ</w:t>
      </w:r>
    </w:p>
    <w:p w:rsidR="00A15943" w:rsidRPr="006903E0" w:rsidRDefault="00A15943" w:rsidP="00A15943">
      <w:pPr>
        <w:spacing w:after="360" w:line="240" w:lineRule="atLeast"/>
        <w:ind w:left="360"/>
        <w:textAlignment w:val="baseline"/>
        <w:rPr>
          <w:rFonts w:ascii="Times New Roman" w:hAnsi="Times New Roman" w:cs="Times New Roman"/>
          <w:i/>
          <w:iCs/>
          <w:color w:val="000000"/>
          <w:sz w:val="20"/>
          <w:szCs w:val="20"/>
          <w:bdr w:val="none" w:sz="0" w:space="0" w:color="auto" w:frame="1"/>
          <w:lang w:val="uk-UA"/>
        </w:rPr>
      </w:pPr>
      <w:r w:rsidRPr="006903E0">
        <w:rPr>
          <w:rFonts w:ascii="Times New Roman" w:hAnsi="Times New Roman" w:cs="Times New Roman"/>
          <w:color w:val="000000"/>
          <w:sz w:val="20"/>
          <w:szCs w:val="20"/>
          <w:bdr w:val="none" w:sz="0" w:space="0" w:color="auto" w:frame="1"/>
          <w:lang w:val="uk-UA"/>
        </w:rPr>
        <w:t>технічних та якісних характеристик</w:t>
      </w:r>
      <w:r w:rsidRPr="00B521F0">
        <w:rPr>
          <w:rFonts w:ascii="Times New Roman" w:hAnsi="Times New Roman" w:cs="Times New Roman"/>
          <w:color w:val="000000"/>
          <w:sz w:val="20"/>
          <w:szCs w:val="20"/>
          <w:bdr w:val="none" w:sz="0" w:space="0" w:color="auto" w:frame="1"/>
        </w:rPr>
        <w:t> </w:t>
      </w:r>
      <w:r w:rsidRPr="006903E0">
        <w:rPr>
          <w:rFonts w:ascii="Times New Roman" w:hAnsi="Times New Roman" w:cs="Times New Roman"/>
          <w:b/>
          <w:bCs/>
          <w:sz w:val="20"/>
          <w:szCs w:val="20"/>
          <w:bdr w:val="none" w:sz="0" w:space="0" w:color="auto" w:frame="1"/>
          <w:lang w:val="uk-UA"/>
        </w:rPr>
        <w:t>,</w:t>
      </w:r>
      <w:r w:rsidRPr="00B521F0">
        <w:rPr>
          <w:rFonts w:ascii="Times New Roman" w:hAnsi="Times New Roman" w:cs="Times New Roman"/>
          <w:b/>
          <w:bCs/>
          <w:sz w:val="20"/>
          <w:szCs w:val="20"/>
          <w:bdr w:val="none" w:sz="0" w:space="0" w:color="auto" w:frame="1"/>
        </w:rPr>
        <w:t> </w:t>
      </w:r>
      <w:r w:rsidRPr="006903E0">
        <w:rPr>
          <w:rFonts w:ascii="Times New Roman" w:hAnsi="Times New Roman" w:cs="Times New Roman"/>
          <w:sz w:val="20"/>
          <w:szCs w:val="20"/>
          <w:bdr w:val="none" w:sz="0" w:space="0" w:color="auto" w:frame="1"/>
          <w:lang w:val="uk-UA"/>
        </w:rPr>
        <w:t>розміру бюджетного призначення, очікуваної вартості предмета закупівлі</w:t>
      </w:r>
      <w:r w:rsidRPr="006903E0">
        <w:rPr>
          <w:rFonts w:ascii="Times New Roman" w:hAnsi="Times New Roman" w:cs="Times New Roman"/>
          <w:i/>
          <w:iCs/>
          <w:color w:val="000000"/>
          <w:sz w:val="20"/>
          <w:szCs w:val="20"/>
          <w:bdr w:val="none" w:sz="0" w:space="0" w:color="auto" w:frame="1"/>
          <w:lang w:val="uk-UA"/>
        </w:rPr>
        <w:t>(оприлюднюється на виконання постанови КМУ № 710 від 11.10.2016 «Про ефективне використання державних коштів» (зі змінами))</w:t>
      </w:r>
    </w:p>
    <w:p w:rsidR="00A15943" w:rsidRPr="006903E0" w:rsidRDefault="00A15943" w:rsidP="00A15943">
      <w:pPr>
        <w:spacing w:after="360" w:line="240" w:lineRule="atLeast"/>
        <w:ind w:left="360"/>
        <w:textAlignment w:val="baseline"/>
        <w:rPr>
          <w:rFonts w:ascii="Times New Roman" w:hAnsi="Times New Roman" w:cs="Times New Roman"/>
          <w:color w:val="333333"/>
          <w:sz w:val="20"/>
          <w:szCs w:val="20"/>
          <w:lang w:val="uk-UA"/>
        </w:rPr>
      </w:pPr>
      <w:r w:rsidRPr="006903E0">
        <w:rPr>
          <w:rFonts w:ascii="Times New Roman" w:hAnsi="Times New Roman" w:cs="Times New Roman"/>
          <w:b/>
          <w:bCs/>
          <w:color w:val="000000"/>
          <w:sz w:val="20"/>
          <w:szCs w:val="20"/>
          <w:bdr w:val="none" w:sz="0" w:space="0" w:color="auto" w:frame="1"/>
          <w:shd w:val="clear" w:color="auto" w:fill="FFFFFF"/>
          <w:lang w:val="uk-UA"/>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sidRPr="00B521F0">
        <w:rPr>
          <w:rFonts w:ascii="Times New Roman" w:hAnsi="Times New Roman" w:cs="Times New Roman"/>
          <w:b/>
          <w:bCs/>
          <w:color w:val="000000"/>
          <w:sz w:val="20"/>
          <w:szCs w:val="20"/>
          <w:bdr w:val="none" w:sz="0" w:space="0" w:color="auto" w:frame="1"/>
          <w:shd w:val="clear" w:color="auto" w:fill="FFFFFF"/>
        </w:rPr>
        <w:t> </w:t>
      </w:r>
      <w:r w:rsidRPr="006903E0">
        <w:rPr>
          <w:rFonts w:ascii="Times New Roman" w:hAnsi="Times New Roman" w:cs="Times New Roman"/>
          <w:color w:val="000000"/>
          <w:sz w:val="20"/>
          <w:szCs w:val="20"/>
          <w:bdr w:val="none" w:sz="0" w:space="0" w:color="auto" w:frame="1"/>
          <w:shd w:val="clear" w:color="auto" w:fill="FFFFFF"/>
          <w:lang w:val="uk-UA"/>
        </w:rPr>
        <w:t xml:space="preserve">найменування замовника: </w:t>
      </w:r>
      <w:r w:rsidRPr="006903E0">
        <w:rPr>
          <w:rFonts w:ascii="Times New Roman" w:hAnsi="Times New Roman" w:cs="Times New Roman"/>
          <w:b/>
          <w:color w:val="000000"/>
          <w:sz w:val="20"/>
          <w:szCs w:val="20"/>
          <w:lang w:val="uk-UA"/>
        </w:rPr>
        <w:t>КОМУНАЛЬНЕ НЕКОМЕРЦІЙНЕ ПІДПРИЄМСТВО "ТЕРНОПІЛЬСЬКИЙ ОБЛАСНИЙ КЛІНІЧНИЙ  ПЕРИНАТАЛЬНИЙ ЦЕНТР «МАТИ І ДИТИНА " ТЕРНОПІЛЬСЬКОЇ ОБЛАСНОЇ РАДИ</w:t>
      </w:r>
    </w:p>
    <w:p w:rsidR="00A15943" w:rsidRPr="00B521F0" w:rsidRDefault="00A15943" w:rsidP="00A15943">
      <w:pPr>
        <w:pStyle w:val="a4"/>
        <w:shd w:val="clear" w:color="auto" w:fill="FFFFFF"/>
        <w:spacing w:before="0" w:beforeAutospacing="0" w:after="0" w:afterAutospacing="0"/>
        <w:jc w:val="both"/>
        <w:rPr>
          <w:color w:val="333333"/>
          <w:sz w:val="20"/>
          <w:szCs w:val="20"/>
        </w:rPr>
      </w:pPr>
      <w:proofErr w:type="spellStart"/>
      <w:proofErr w:type="gramStart"/>
      <w:r w:rsidRPr="00B521F0">
        <w:rPr>
          <w:color w:val="000000"/>
          <w:sz w:val="20"/>
          <w:szCs w:val="20"/>
          <w:bdr w:val="none" w:sz="0" w:space="0" w:color="auto" w:frame="1"/>
          <w:shd w:val="clear" w:color="auto" w:fill="FFFFFF"/>
        </w:rPr>
        <w:t>м</w:t>
      </w:r>
      <w:proofErr w:type="gramEnd"/>
      <w:r w:rsidRPr="00B521F0">
        <w:rPr>
          <w:color w:val="000000"/>
          <w:sz w:val="20"/>
          <w:szCs w:val="20"/>
          <w:bdr w:val="none" w:sz="0" w:space="0" w:color="auto" w:frame="1"/>
          <w:shd w:val="clear" w:color="auto" w:fill="FFFFFF"/>
        </w:rPr>
        <w:t>ісцезнаходження</w:t>
      </w:r>
      <w:proofErr w:type="spellEnd"/>
      <w:r w:rsidRPr="00B521F0">
        <w:rPr>
          <w:color w:val="000000"/>
          <w:sz w:val="20"/>
          <w:szCs w:val="20"/>
          <w:bdr w:val="none" w:sz="0" w:space="0" w:color="auto" w:frame="1"/>
          <w:shd w:val="clear" w:color="auto" w:fill="FFFFFF"/>
        </w:rPr>
        <w:t xml:space="preserve"> </w:t>
      </w:r>
      <w:proofErr w:type="spellStart"/>
      <w:r w:rsidRPr="00B521F0">
        <w:rPr>
          <w:color w:val="000000"/>
          <w:sz w:val="20"/>
          <w:szCs w:val="20"/>
          <w:bdr w:val="none" w:sz="0" w:space="0" w:color="auto" w:frame="1"/>
          <w:shd w:val="clear" w:color="auto" w:fill="FFFFFF"/>
        </w:rPr>
        <w:t>замовника</w:t>
      </w:r>
      <w:proofErr w:type="spellEnd"/>
      <w:r w:rsidRPr="00B521F0">
        <w:rPr>
          <w:color w:val="000000"/>
          <w:sz w:val="20"/>
          <w:szCs w:val="20"/>
          <w:bdr w:val="none" w:sz="0" w:space="0" w:color="auto" w:frame="1"/>
          <w:shd w:val="clear" w:color="auto" w:fill="FFFFFF"/>
        </w:rPr>
        <w:t xml:space="preserve">: </w:t>
      </w:r>
      <w:proofErr w:type="spellStart"/>
      <w:r w:rsidRPr="00B521F0">
        <w:rPr>
          <w:i/>
          <w:sz w:val="20"/>
          <w:szCs w:val="20"/>
        </w:rPr>
        <w:t>вул</w:t>
      </w:r>
      <w:proofErr w:type="spellEnd"/>
      <w:r w:rsidRPr="00B521F0">
        <w:rPr>
          <w:i/>
          <w:sz w:val="20"/>
          <w:szCs w:val="20"/>
        </w:rPr>
        <w:t xml:space="preserve">. </w:t>
      </w:r>
      <w:proofErr w:type="spellStart"/>
      <w:r w:rsidRPr="00B521F0">
        <w:rPr>
          <w:i/>
          <w:sz w:val="20"/>
          <w:szCs w:val="20"/>
        </w:rPr>
        <w:t>Замкова</w:t>
      </w:r>
      <w:proofErr w:type="spellEnd"/>
      <w:r w:rsidRPr="00B521F0">
        <w:rPr>
          <w:i/>
          <w:sz w:val="20"/>
          <w:szCs w:val="20"/>
        </w:rPr>
        <w:t xml:space="preserve"> 10, м. </w:t>
      </w:r>
      <w:proofErr w:type="spellStart"/>
      <w:r w:rsidRPr="00B521F0">
        <w:rPr>
          <w:i/>
          <w:sz w:val="20"/>
          <w:szCs w:val="20"/>
        </w:rPr>
        <w:t>Тернопіль</w:t>
      </w:r>
      <w:proofErr w:type="spellEnd"/>
      <w:proofErr w:type="gramStart"/>
      <w:r w:rsidRPr="00B521F0">
        <w:rPr>
          <w:i/>
          <w:sz w:val="20"/>
          <w:szCs w:val="20"/>
        </w:rPr>
        <w:t xml:space="preserve"> ,</w:t>
      </w:r>
      <w:proofErr w:type="gramEnd"/>
      <w:r w:rsidRPr="00B521F0">
        <w:rPr>
          <w:i/>
          <w:sz w:val="20"/>
          <w:szCs w:val="20"/>
        </w:rPr>
        <w:t xml:space="preserve"> </w:t>
      </w:r>
      <w:proofErr w:type="spellStart"/>
      <w:r w:rsidRPr="00B521F0">
        <w:rPr>
          <w:i/>
          <w:sz w:val="20"/>
          <w:szCs w:val="20"/>
        </w:rPr>
        <w:t>Тернопільська</w:t>
      </w:r>
      <w:proofErr w:type="spellEnd"/>
      <w:r w:rsidRPr="00B521F0">
        <w:rPr>
          <w:i/>
          <w:sz w:val="20"/>
          <w:szCs w:val="20"/>
        </w:rPr>
        <w:t xml:space="preserve">  область, </w:t>
      </w:r>
      <w:proofErr w:type="spellStart"/>
      <w:r w:rsidRPr="00B521F0">
        <w:rPr>
          <w:i/>
          <w:sz w:val="20"/>
          <w:szCs w:val="20"/>
        </w:rPr>
        <w:t>Україна</w:t>
      </w:r>
      <w:proofErr w:type="spellEnd"/>
      <w:r w:rsidRPr="00B521F0">
        <w:rPr>
          <w:i/>
          <w:sz w:val="20"/>
          <w:szCs w:val="20"/>
        </w:rPr>
        <w:t>, 46001</w:t>
      </w:r>
      <w:r w:rsidRPr="00B521F0">
        <w:rPr>
          <w:color w:val="000000"/>
          <w:sz w:val="20"/>
          <w:szCs w:val="20"/>
          <w:bdr w:val="none" w:sz="0" w:space="0" w:color="auto" w:frame="1"/>
          <w:shd w:val="clear" w:color="auto" w:fill="FFFFFF"/>
        </w:rPr>
        <w:t xml:space="preserve">ідентифікаційний код </w:t>
      </w:r>
      <w:proofErr w:type="spellStart"/>
      <w:r w:rsidRPr="00B521F0">
        <w:rPr>
          <w:color w:val="000000"/>
          <w:sz w:val="20"/>
          <w:szCs w:val="20"/>
          <w:bdr w:val="none" w:sz="0" w:space="0" w:color="auto" w:frame="1"/>
          <w:shd w:val="clear" w:color="auto" w:fill="FFFFFF"/>
        </w:rPr>
        <w:t>замовника</w:t>
      </w:r>
      <w:proofErr w:type="spellEnd"/>
      <w:r w:rsidRPr="00B521F0">
        <w:rPr>
          <w:color w:val="000000"/>
          <w:sz w:val="20"/>
          <w:szCs w:val="20"/>
          <w:bdr w:val="none" w:sz="0" w:space="0" w:color="auto" w:frame="1"/>
          <w:shd w:val="clear" w:color="auto" w:fill="FFFFFF"/>
        </w:rPr>
        <w:t xml:space="preserve">: </w:t>
      </w:r>
      <w:r w:rsidRPr="00B521F0">
        <w:rPr>
          <w:b/>
          <w:color w:val="000000"/>
          <w:sz w:val="20"/>
          <w:szCs w:val="20"/>
        </w:rPr>
        <w:t>35492401</w:t>
      </w:r>
    </w:p>
    <w:p w:rsidR="00A15943" w:rsidRPr="00B521F0" w:rsidRDefault="00A15943" w:rsidP="00A15943">
      <w:pPr>
        <w:pStyle w:val="a4"/>
        <w:shd w:val="clear" w:color="auto" w:fill="FFFFFF"/>
        <w:spacing w:before="0" w:beforeAutospacing="0" w:after="0" w:afterAutospacing="0"/>
        <w:jc w:val="both"/>
        <w:rPr>
          <w:color w:val="333333"/>
          <w:sz w:val="20"/>
          <w:szCs w:val="20"/>
        </w:rPr>
      </w:pPr>
      <w:proofErr w:type="spellStart"/>
      <w:r w:rsidRPr="00B521F0">
        <w:rPr>
          <w:color w:val="000000"/>
          <w:sz w:val="20"/>
          <w:szCs w:val="20"/>
          <w:bdr w:val="none" w:sz="0" w:space="0" w:color="auto" w:frame="1"/>
          <w:shd w:val="clear" w:color="auto" w:fill="FFFFFF"/>
        </w:rPr>
        <w:t>категорія</w:t>
      </w:r>
      <w:proofErr w:type="spellEnd"/>
      <w:r w:rsidRPr="00B521F0">
        <w:rPr>
          <w:color w:val="000000"/>
          <w:sz w:val="20"/>
          <w:szCs w:val="20"/>
          <w:bdr w:val="none" w:sz="0" w:space="0" w:color="auto" w:frame="1"/>
          <w:shd w:val="clear" w:color="auto" w:fill="FFFFFF"/>
        </w:rPr>
        <w:t xml:space="preserve"> </w:t>
      </w:r>
      <w:proofErr w:type="spellStart"/>
      <w:r w:rsidRPr="00B521F0">
        <w:rPr>
          <w:color w:val="000000"/>
          <w:sz w:val="20"/>
          <w:szCs w:val="20"/>
          <w:bdr w:val="none" w:sz="0" w:space="0" w:color="auto" w:frame="1"/>
          <w:shd w:val="clear" w:color="auto" w:fill="FFFFFF"/>
        </w:rPr>
        <w:t>замовника</w:t>
      </w:r>
      <w:proofErr w:type="spellEnd"/>
      <w:r w:rsidRPr="00B521F0">
        <w:rPr>
          <w:color w:val="000000"/>
          <w:sz w:val="20"/>
          <w:szCs w:val="20"/>
          <w:bdr w:val="none" w:sz="0" w:space="0" w:color="auto" w:frame="1"/>
          <w:shd w:val="clear" w:color="auto" w:fill="FFFFFF"/>
        </w:rPr>
        <w:t xml:space="preserve">: орган </w:t>
      </w:r>
      <w:proofErr w:type="spellStart"/>
      <w:proofErr w:type="gramStart"/>
      <w:r w:rsidRPr="00B521F0">
        <w:rPr>
          <w:color w:val="000000"/>
          <w:sz w:val="20"/>
          <w:szCs w:val="20"/>
          <w:bdr w:val="none" w:sz="0" w:space="0" w:color="auto" w:frame="1"/>
          <w:shd w:val="clear" w:color="auto" w:fill="FFFFFF"/>
        </w:rPr>
        <w:t>м</w:t>
      </w:r>
      <w:proofErr w:type="gramEnd"/>
      <w:r w:rsidRPr="00B521F0">
        <w:rPr>
          <w:color w:val="000000"/>
          <w:sz w:val="20"/>
          <w:szCs w:val="20"/>
          <w:bdr w:val="none" w:sz="0" w:space="0" w:color="auto" w:frame="1"/>
          <w:shd w:val="clear" w:color="auto" w:fill="FFFFFF"/>
        </w:rPr>
        <w:t>ісцевого</w:t>
      </w:r>
      <w:proofErr w:type="spellEnd"/>
      <w:r w:rsidRPr="00B521F0">
        <w:rPr>
          <w:color w:val="000000"/>
          <w:sz w:val="20"/>
          <w:szCs w:val="20"/>
          <w:bdr w:val="none" w:sz="0" w:space="0" w:color="auto" w:frame="1"/>
          <w:shd w:val="clear" w:color="auto" w:fill="FFFFFF"/>
        </w:rPr>
        <w:t xml:space="preserve"> </w:t>
      </w:r>
      <w:proofErr w:type="spellStart"/>
      <w:r w:rsidRPr="00B521F0">
        <w:rPr>
          <w:color w:val="000000"/>
          <w:sz w:val="20"/>
          <w:szCs w:val="20"/>
          <w:bdr w:val="none" w:sz="0" w:space="0" w:color="auto" w:frame="1"/>
          <w:shd w:val="clear" w:color="auto" w:fill="FFFFFF"/>
        </w:rPr>
        <w:t>самоврядування</w:t>
      </w:r>
      <w:proofErr w:type="spellEnd"/>
    </w:p>
    <w:p w:rsidR="0077197F" w:rsidRPr="0077197F" w:rsidRDefault="00A15943" w:rsidP="0077197F">
      <w:pPr>
        <w:rPr>
          <w:rFonts w:ascii="Times New Roman" w:hAnsi="Times New Roman" w:cs="Times New Roman"/>
          <w:color w:val="000000"/>
          <w:sz w:val="20"/>
          <w:szCs w:val="20"/>
          <w:bdr w:val="none" w:sz="0" w:space="0" w:color="auto" w:frame="1"/>
          <w:lang w:val="uk-UA"/>
        </w:rPr>
      </w:pPr>
      <w:r w:rsidRPr="0077197F">
        <w:rPr>
          <w:rFonts w:ascii="Times New Roman" w:hAnsi="Times New Roman" w:cs="Times New Roman"/>
          <w:color w:val="000000"/>
          <w:sz w:val="20"/>
          <w:szCs w:val="20"/>
          <w:bdr w:val="none" w:sz="0" w:space="0" w:color="auto" w:frame="1"/>
        </w:rPr>
        <w:t>Назва предмета закупі</w:t>
      </w:r>
      <w:proofErr w:type="gramStart"/>
      <w:r w:rsidRPr="0077197F">
        <w:rPr>
          <w:rFonts w:ascii="Times New Roman" w:hAnsi="Times New Roman" w:cs="Times New Roman"/>
          <w:color w:val="000000"/>
          <w:sz w:val="20"/>
          <w:szCs w:val="20"/>
          <w:bdr w:val="none" w:sz="0" w:space="0" w:color="auto" w:frame="1"/>
        </w:rPr>
        <w:t>вл</w:t>
      </w:r>
      <w:proofErr w:type="gramEnd"/>
      <w:r w:rsidRPr="0077197F">
        <w:rPr>
          <w:rFonts w:ascii="Times New Roman" w:hAnsi="Times New Roman" w:cs="Times New Roman"/>
          <w:color w:val="000000"/>
          <w:sz w:val="20"/>
          <w:szCs w:val="20"/>
          <w:bdr w:val="none" w:sz="0" w:space="0" w:color="auto" w:frame="1"/>
        </w:rPr>
        <w:t xml:space="preserve">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w:t>
      </w:r>
      <w:proofErr w:type="spellStart"/>
      <w:r w:rsidRPr="0077197F">
        <w:rPr>
          <w:rFonts w:ascii="Times New Roman" w:hAnsi="Times New Roman" w:cs="Times New Roman"/>
          <w:color w:val="000000"/>
          <w:sz w:val="20"/>
          <w:szCs w:val="20"/>
          <w:bdr w:val="none" w:sz="0" w:space="0" w:color="auto" w:frame="1"/>
        </w:rPr>
        <w:t>закупівлі</w:t>
      </w:r>
      <w:proofErr w:type="spellEnd"/>
      <w:r w:rsidRPr="0077197F">
        <w:rPr>
          <w:rFonts w:ascii="Times New Roman" w:hAnsi="Times New Roman" w:cs="Times New Roman"/>
          <w:color w:val="000000"/>
          <w:sz w:val="20"/>
          <w:szCs w:val="20"/>
          <w:bdr w:val="none" w:sz="0" w:space="0" w:color="auto" w:frame="1"/>
        </w:rPr>
        <w:t xml:space="preserve"> (</w:t>
      </w:r>
      <w:proofErr w:type="spellStart"/>
      <w:r w:rsidRPr="0077197F">
        <w:rPr>
          <w:rFonts w:ascii="Times New Roman" w:hAnsi="Times New Roman" w:cs="Times New Roman"/>
          <w:color w:val="000000"/>
          <w:sz w:val="20"/>
          <w:szCs w:val="20"/>
          <w:bdr w:val="none" w:sz="0" w:space="0" w:color="auto" w:frame="1"/>
        </w:rPr>
        <w:t>лотів</w:t>
      </w:r>
      <w:proofErr w:type="spellEnd"/>
      <w:r w:rsidRPr="0077197F">
        <w:rPr>
          <w:rFonts w:ascii="Times New Roman" w:hAnsi="Times New Roman" w:cs="Times New Roman"/>
          <w:color w:val="000000"/>
          <w:sz w:val="20"/>
          <w:szCs w:val="20"/>
          <w:bdr w:val="none" w:sz="0" w:space="0" w:color="auto" w:frame="1"/>
        </w:rPr>
        <w:t xml:space="preserve">) (за </w:t>
      </w:r>
      <w:proofErr w:type="spellStart"/>
      <w:r w:rsidRPr="0077197F">
        <w:rPr>
          <w:rFonts w:ascii="Times New Roman" w:hAnsi="Times New Roman" w:cs="Times New Roman"/>
          <w:color w:val="000000"/>
          <w:sz w:val="20"/>
          <w:szCs w:val="20"/>
          <w:bdr w:val="none" w:sz="0" w:space="0" w:color="auto" w:frame="1"/>
        </w:rPr>
        <w:t>наявності</w:t>
      </w:r>
      <w:proofErr w:type="spellEnd"/>
      <w:r w:rsidRPr="0077197F">
        <w:rPr>
          <w:rFonts w:ascii="Times New Roman" w:hAnsi="Times New Roman" w:cs="Times New Roman"/>
          <w:color w:val="000000"/>
          <w:sz w:val="20"/>
          <w:szCs w:val="20"/>
          <w:bdr w:val="none" w:sz="0" w:space="0" w:color="auto" w:frame="1"/>
        </w:rPr>
        <w:t>):</w:t>
      </w:r>
    </w:p>
    <w:p w:rsidR="0077197F" w:rsidRPr="0077197F" w:rsidRDefault="00A15943" w:rsidP="0077197F">
      <w:pPr>
        <w:rPr>
          <w:rFonts w:ascii="Times New Roman" w:hAnsi="Times New Roman" w:cs="Times New Roman"/>
          <w:b/>
          <w:lang w:val="uk-UA"/>
        </w:rPr>
      </w:pPr>
      <w:r w:rsidRPr="0077197F">
        <w:rPr>
          <w:rFonts w:ascii="Arial" w:hAnsi="Arial" w:cs="Arial"/>
          <w:color w:val="333333"/>
          <w:sz w:val="30"/>
          <w:szCs w:val="30"/>
          <w:bdr w:val="none" w:sz="0" w:space="0" w:color="auto" w:frame="1"/>
          <w:lang w:val="uk-UA"/>
        </w:rPr>
        <w:t xml:space="preserve"> </w:t>
      </w:r>
      <w:r w:rsidR="0077197F" w:rsidRPr="0077197F">
        <w:rPr>
          <w:rFonts w:ascii="Times New Roman" w:hAnsi="Times New Roman" w:cs="Times New Roman"/>
          <w:b/>
          <w:lang w:val="uk-UA"/>
        </w:rPr>
        <w:t xml:space="preserve">АМІНОВЕН ІНФАНТ 10 % розчин для </w:t>
      </w:r>
      <w:proofErr w:type="spellStart"/>
      <w:r w:rsidR="0077197F" w:rsidRPr="0077197F">
        <w:rPr>
          <w:rFonts w:ascii="Times New Roman" w:hAnsi="Times New Roman" w:cs="Times New Roman"/>
          <w:b/>
          <w:lang w:val="uk-UA"/>
        </w:rPr>
        <w:t>інфузій</w:t>
      </w:r>
      <w:proofErr w:type="spellEnd"/>
      <w:r w:rsidR="0077197F" w:rsidRPr="0077197F">
        <w:rPr>
          <w:rFonts w:ascii="Times New Roman" w:hAnsi="Times New Roman" w:cs="Times New Roman"/>
          <w:b/>
          <w:lang w:val="uk-UA"/>
        </w:rPr>
        <w:t xml:space="preserve"> по 100 </w:t>
      </w:r>
      <w:proofErr w:type="spellStart"/>
      <w:r w:rsidR="0077197F" w:rsidRPr="0077197F">
        <w:rPr>
          <w:rFonts w:ascii="Times New Roman" w:hAnsi="Times New Roman" w:cs="Times New Roman"/>
          <w:b/>
          <w:lang w:val="uk-UA"/>
        </w:rPr>
        <w:t>мл</w:t>
      </w:r>
      <w:proofErr w:type="spellEnd"/>
      <w:r w:rsidR="0077197F" w:rsidRPr="0077197F">
        <w:rPr>
          <w:rFonts w:ascii="Times New Roman" w:hAnsi="Times New Roman" w:cs="Times New Roman"/>
          <w:b/>
          <w:lang w:val="uk-UA"/>
        </w:rPr>
        <w:t xml:space="preserve"> у флаконах</w:t>
      </w:r>
      <w:r w:rsidR="0077197F" w:rsidRPr="0077197F">
        <w:rPr>
          <w:lang w:val="uk-UA"/>
        </w:rPr>
        <w:t xml:space="preserve">  </w:t>
      </w:r>
      <w:r w:rsidR="0077197F" w:rsidRPr="0077197F">
        <w:rPr>
          <w:rFonts w:ascii="Times New Roman" w:hAnsi="Times New Roman" w:cs="Times New Roman"/>
          <w:b/>
          <w:lang w:val="uk-UA"/>
        </w:rPr>
        <w:t xml:space="preserve">за </w:t>
      </w:r>
      <w:proofErr w:type="spellStart"/>
      <w:r w:rsidR="0077197F" w:rsidRPr="0077197F">
        <w:rPr>
          <w:rFonts w:ascii="Times New Roman" w:hAnsi="Times New Roman" w:cs="Times New Roman"/>
          <w:b/>
          <w:lang w:val="uk-UA"/>
        </w:rPr>
        <w:t>ДК</w:t>
      </w:r>
      <w:proofErr w:type="spellEnd"/>
      <w:r w:rsidR="0077197F" w:rsidRPr="0077197F">
        <w:rPr>
          <w:rFonts w:ascii="Times New Roman" w:hAnsi="Times New Roman" w:cs="Times New Roman"/>
          <w:b/>
          <w:lang w:val="uk-UA"/>
        </w:rPr>
        <w:t xml:space="preserve"> </w:t>
      </w:r>
      <w:hyperlink r:id="rId5" w:history="1">
        <w:r w:rsidR="0077197F" w:rsidRPr="0077197F">
          <w:rPr>
            <w:rStyle w:val="a3"/>
            <w:rFonts w:ascii="Times New Roman" w:hAnsi="Times New Roman" w:cs="Times New Roman"/>
            <w:b/>
            <w:color w:val="auto"/>
            <w:u w:val="none"/>
            <w:lang w:val="uk-UA"/>
          </w:rPr>
          <w:t>33690000-3</w:t>
        </w:r>
        <w:r w:rsidR="0077197F" w:rsidRPr="0077197F">
          <w:rPr>
            <w:rStyle w:val="a3"/>
            <w:rFonts w:ascii="Times New Roman" w:hAnsi="Times New Roman" w:cs="Times New Roman"/>
            <w:b/>
            <w:lang w:val="uk-UA"/>
          </w:rPr>
          <w:t xml:space="preserve">: </w:t>
        </w:r>
        <w:r w:rsidR="0077197F" w:rsidRPr="0077197F">
          <w:rPr>
            <w:rStyle w:val="a3"/>
            <w:rFonts w:ascii="Times New Roman" w:hAnsi="Times New Roman" w:cs="Times New Roman"/>
            <w:b/>
            <w:color w:val="auto"/>
            <w:u w:val="none"/>
            <w:lang w:val="uk-UA"/>
          </w:rPr>
          <w:br/>
          <w:t>Лікарські засоби різні</w:t>
        </w:r>
      </w:hyperlink>
      <w:r w:rsidR="0077197F" w:rsidRPr="0077197F">
        <w:rPr>
          <w:rFonts w:ascii="Times New Roman" w:hAnsi="Times New Roman" w:cs="Times New Roman"/>
          <w:b/>
          <w:lang w:val="uk-UA"/>
        </w:rPr>
        <w:t xml:space="preserve"> (</w:t>
      </w:r>
      <w:proofErr w:type="spellStart"/>
      <w:r w:rsidR="0077197F" w:rsidRPr="0077197F">
        <w:rPr>
          <w:rFonts w:ascii="Times New Roman" w:hAnsi="Times New Roman" w:cs="Times New Roman"/>
          <w:b/>
          <w:lang w:val="uk-UA"/>
        </w:rPr>
        <w:t>ДК</w:t>
      </w:r>
      <w:proofErr w:type="spellEnd"/>
      <w:r w:rsidR="0077197F" w:rsidRPr="0077197F">
        <w:rPr>
          <w:rFonts w:ascii="Times New Roman" w:hAnsi="Times New Roman" w:cs="Times New Roman"/>
          <w:b/>
          <w:lang w:val="uk-UA"/>
        </w:rPr>
        <w:t xml:space="preserve"> 021:2015 33600000-6 Фармацевтична продукція (</w:t>
      </w:r>
      <w:proofErr w:type="spellStart"/>
      <w:r w:rsidR="0077197F" w:rsidRPr="00AE25C1">
        <w:rPr>
          <w:rFonts w:ascii="Times New Roman" w:hAnsi="Times New Roman" w:cs="Times New Roman"/>
          <w:b/>
        </w:rPr>
        <w:t>Amino</w:t>
      </w:r>
      <w:proofErr w:type="spellEnd"/>
      <w:r w:rsidR="0077197F" w:rsidRPr="0077197F">
        <w:rPr>
          <w:rFonts w:ascii="Times New Roman" w:hAnsi="Times New Roman" w:cs="Times New Roman"/>
          <w:b/>
          <w:lang w:val="uk-UA"/>
        </w:rPr>
        <w:t xml:space="preserve"> </w:t>
      </w:r>
      <w:proofErr w:type="spellStart"/>
      <w:r w:rsidR="0077197F" w:rsidRPr="00AE25C1">
        <w:rPr>
          <w:rFonts w:ascii="Times New Roman" w:hAnsi="Times New Roman" w:cs="Times New Roman"/>
          <w:b/>
        </w:rPr>
        <w:t>acids</w:t>
      </w:r>
      <w:proofErr w:type="spellEnd"/>
      <w:r w:rsidR="0077197F" w:rsidRPr="0077197F">
        <w:rPr>
          <w:rFonts w:ascii="Times New Roman" w:hAnsi="Times New Roman" w:cs="Times New Roman"/>
          <w:b/>
          <w:lang w:val="uk-UA"/>
        </w:rPr>
        <w:t xml:space="preserve">) </w:t>
      </w:r>
    </w:p>
    <w:p w:rsidR="0077197F" w:rsidRPr="00AE25C1" w:rsidRDefault="0077197F" w:rsidP="0077197F">
      <w:pPr>
        <w:spacing w:after="360" w:line="240" w:lineRule="auto"/>
        <w:ind w:left="360"/>
        <w:textAlignment w:val="baseline"/>
        <w:rPr>
          <w:rFonts w:ascii="Times New Roman" w:hAnsi="Times New Roman" w:cs="Times New Roman"/>
          <w:b/>
        </w:rPr>
      </w:pPr>
      <w:proofErr w:type="spellStart"/>
      <w:r w:rsidRPr="00AE25C1">
        <w:rPr>
          <w:rFonts w:ascii="Times New Roman" w:hAnsi="Times New Roman" w:cs="Times New Roman"/>
          <w:b/>
          <w:bCs/>
          <w:color w:val="000000"/>
          <w:sz w:val="20"/>
          <w:szCs w:val="20"/>
        </w:rPr>
        <w:t>Класифікація</w:t>
      </w:r>
      <w:proofErr w:type="spellEnd"/>
      <w:r w:rsidRPr="00AE25C1">
        <w:rPr>
          <w:rFonts w:ascii="Times New Roman" w:hAnsi="Times New Roman" w:cs="Times New Roman"/>
          <w:b/>
          <w:bCs/>
          <w:color w:val="000000"/>
          <w:sz w:val="20"/>
          <w:szCs w:val="20"/>
        </w:rPr>
        <w:t xml:space="preserve"> </w:t>
      </w:r>
      <w:proofErr w:type="spellStart"/>
      <w:r w:rsidRPr="00AE25C1">
        <w:rPr>
          <w:rFonts w:ascii="Times New Roman" w:hAnsi="Times New Roman" w:cs="Times New Roman"/>
          <w:b/>
          <w:bCs/>
          <w:color w:val="000000"/>
          <w:sz w:val="20"/>
          <w:szCs w:val="20"/>
        </w:rPr>
        <w:t>згідно</w:t>
      </w:r>
      <w:proofErr w:type="spellEnd"/>
      <w:r w:rsidRPr="00AE25C1">
        <w:rPr>
          <w:rFonts w:ascii="Times New Roman" w:hAnsi="Times New Roman" w:cs="Times New Roman"/>
          <w:b/>
          <w:bCs/>
          <w:color w:val="000000"/>
          <w:sz w:val="20"/>
          <w:szCs w:val="20"/>
        </w:rPr>
        <w:t xml:space="preserve"> МНН </w:t>
      </w:r>
      <w:proofErr w:type="spellStart"/>
      <w:r w:rsidRPr="00AE25C1">
        <w:rPr>
          <w:rFonts w:ascii="Times New Roman" w:hAnsi="Times New Roman" w:cs="Times New Roman"/>
          <w:b/>
        </w:rPr>
        <w:t>Amino</w:t>
      </w:r>
      <w:proofErr w:type="spellEnd"/>
      <w:r w:rsidRPr="00AE25C1">
        <w:rPr>
          <w:rFonts w:ascii="Times New Roman" w:hAnsi="Times New Roman" w:cs="Times New Roman"/>
          <w:b/>
        </w:rPr>
        <w:t xml:space="preserve"> </w:t>
      </w:r>
      <w:proofErr w:type="spellStart"/>
      <w:r w:rsidRPr="00AE25C1">
        <w:rPr>
          <w:rFonts w:ascii="Times New Roman" w:hAnsi="Times New Roman" w:cs="Times New Roman"/>
          <w:b/>
        </w:rPr>
        <w:t>acids</w:t>
      </w:r>
      <w:proofErr w:type="spellEnd"/>
    </w:p>
    <w:p w:rsidR="0077197F" w:rsidRDefault="0077197F" w:rsidP="0077197F">
      <w:pPr>
        <w:spacing w:after="360" w:line="240" w:lineRule="auto"/>
        <w:ind w:left="360"/>
        <w:textAlignment w:val="baseline"/>
        <w:rPr>
          <w:rFonts w:ascii="Times New Roman" w:hAnsi="Times New Roman" w:cs="Times New Roman"/>
          <w:b/>
          <w:color w:val="000000"/>
          <w:sz w:val="21"/>
          <w:szCs w:val="21"/>
          <w:shd w:val="clear" w:color="auto" w:fill="FFFFFF"/>
          <w:lang w:val="uk-UA"/>
        </w:rPr>
      </w:pPr>
      <w:r w:rsidRPr="00AE25C1">
        <w:rPr>
          <w:rFonts w:ascii="Times New Roman" w:hAnsi="Times New Roman" w:cs="Times New Roman"/>
          <w:b/>
          <w:bCs/>
          <w:color w:val="000000"/>
          <w:sz w:val="20"/>
          <w:szCs w:val="20"/>
        </w:rPr>
        <w:t xml:space="preserve"> </w:t>
      </w:r>
      <w:proofErr w:type="spellStart"/>
      <w:r w:rsidRPr="00AE25C1">
        <w:rPr>
          <w:rFonts w:ascii="Times New Roman" w:hAnsi="Times New Roman" w:cs="Times New Roman"/>
          <w:b/>
          <w:bCs/>
          <w:color w:val="000000"/>
          <w:sz w:val="20"/>
          <w:szCs w:val="20"/>
        </w:rPr>
        <w:t>Класифікація</w:t>
      </w:r>
      <w:proofErr w:type="spellEnd"/>
      <w:r w:rsidRPr="00AE25C1">
        <w:rPr>
          <w:rFonts w:ascii="Times New Roman" w:hAnsi="Times New Roman" w:cs="Times New Roman"/>
          <w:b/>
          <w:bCs/>
          <w:color w:val="000000"/>
          <w:sz w:val="20"/>
          <w:szCs w:val="20"/>
        </w:rPr>
        <w:t xml:space="preserve"> </w:t>
      </w:r>
      <w:proofErr w:type="spellStart"/>
      <w:r w:rsidRPr="00AE25C1">
        <w:rPr>
          <w:rFonts w:ascii="Times New Roman" w:hAnsi="Times New Roman" w:cs="Times New Roman"/>
          <w:b/>
          <w:bCs/>
          <w:color w:val="000000"/>
          <w:sz w:val="20"/>
          <w:szCs w:val="20"/>
        </w:rPr>
        <w:t>згідно</w:t>
      </w:r>
      <w:proofErr w:type="spellEnd"/>
      <w:r w:rsidRPr="00AE25C1">
        <w:rPr>
          <w:rFonts w:ascii="Times New Roman" w:hAnsi="Times New Roman" w:cs="Times New Roman"/>
          <w:b/>
          <w:bCs/>
          <w:color w:val="000000"/>
          <w:sz w:val="20"/>
          <w:szCs w:val="20"/>
        </w:rPr>
        <w:t xml:space="preserve">  АТХ </w:t>
      </w:r>
      <w:r w:rsidRPr="00AE25C1">
        <w:rPr>
          <w:rFonts w:ascii="Times New Roman" w:hAnsi="Times New Roman" w:cs="Times New Roman"/>
          <w:b/>
          <w:color w:val="000000"/>
          <w:sz w:val="21"/>
          <w:szCs w:val="21"/>
          <w:shd w:val="clear" w:color="auto" w:fill="FFFFFF"/>
        </w:rPr>
        <w:t>B05BA01</w:t>
      </w:r>
    </w:p>
    <w:p w:rsidR="0077197F" w:rsidRPr="0077197F" w:rsidRDefault="0077197F" w:rsidP="0077197F">
      <w:pPr>
        <w:pStyle w:val="3"/>
        <w:spacing w:before="0" w:after="360" w:line="360" w:lineRule="atLeast"/>
        <w:textAlignment w:val="baseline"/>
        <w:rPr>
          <w:rFonts w:ascii="Times New Roman" w:hAnsi="Times New Roman" w:cs="Times New Roman"/>
          <w:color w:val="000000"/>
        </w:rPr>
      </w:pPr>
      <w:proofErr w:type="spellStart"/>
      <w:r w:rsidRPr="0077197F">
        <w:rPr>
          <w:rFonts w:ascii="Times New Roman" w:hAnsi="Times New Roman" w:cs="Times New Roman"/>
          <w:color w:val="000000"/>
        </w:rPr>
        <w:t>Технічні</w:t>
      </w:r>
      <w:proofErr w:type="spellEnd"/>
      <w:r w:rsidRPr="0077197F">
        <w:rPr>
          <w:rFonts w:ascii="Times New Roman" w:hAnsi="Times New Roman" w:cs="Times New Roman"/>
          <w:color w:val="000000"/>
        </w:rPr>
        <w:t xml:space="preserve"> характеристики</w:t>
      </w:r>
    </w:p>
    <w:p w:rsidR="0077197F" w:rsidRPr="0077197F" w:rsidRDefault="0077197F" w:rsidP="0077197F">
      <w:pPr>
        <w:pStyle w:val="layoutparagraph-g5rxw6-0"/>
        <w:numPr>
          <w:ilvl w:val="0"/>
          <w:numId w:val="2"/>
        </w:numPr>
        <w:spacing w:before="0" w:beforeAutospacing="0" w:after="0" w:afterAutospacing="0" w:line="360" w:lineRule="atLeast"/>
        <w:ind w:left="0"/>
        <w:textAlignment w:val="baseline"/>
        <w:rPr>
          <w:b/>
          <w:bCs/>
          <w:color w:val="000000"/>
          <w:sz w:val="21"/>
          <w:szCs w:val="21"/>
        </w:rPr>
      </w:pPr>
      <w:r w:rsidRPr="0077197F">
        <w:rPr>
          <w:b/>
          <w:bCs/>
          <w:color w:val="000000"/>
          <w:sz w:val="21"/>
          <w:szCs w:val="21"/>
        </w:rPr>
        <w:t>Класифікація згідно МНН</w:t>
      </w:r>
    </w:p>
    <w:p w:rsidR="0077197F" w:rsidRPr="0077197F" w:rsidRDefault="0077197F" w:rsidP="0077197F">
      <w:pPr>
        <w:pStyle w:val="layoutparagraph-g5rxw6-0"/>
        <w:spacing w:before="0" w:beforeAutospacing="0" w:after="0" w:afterAutospacing="0" w:line="360" w:lineRule="atLeast"/>
        <w:textAlignment w:val="baseline"/>
        <w:rPr>
          <w:color w:val="000000"/>
          <w:sz w:val="21"/>
          <w:szCs w:val="21"/>
        </w:rPr>
      </w:pPr>
      <w:proofErr w:type="spellStart"/>
      <w:r w:rsidRPr="0077197F">
        <w:rPr>
          <w:color w:val="000000"/>
          <w:sz w:val="21"/>
          <w:szCs w:val="21"/>
        </w:rPr>
        <w:t>Amino</w:t>
      </w:r>
      <w:proofErr w:type="spellEnd"/>
      <w:r w:rsidRPr="0077197F">
        <w:rPr>
          <w:color w:val="000000"/>
          <w:sz w:val="21"/>
          <w:szCs w:val="21"/>
        </w:rPr>
        <w:t xml:space="preserve"> </w:t>
      </w:r>
      <w:proofErr w:type="spellStart"/>
      <w:r w:rsidRPr="0077197F">
        <w:rPr>
          <w:color w:val="000000"/>
          <w:sz w:val="21"/>
          <w:szCs w:val="21"/>
        </w:rPr>
        <w:t>acids</w:t>
      </w:r>
      <w:proofErr w:type="spellEnd"/>
    </w:p>
    <w:p w:rsidR="0077197F" w:rsidRPr="0077197F" w:rsidRDefault="0077197F" w:rsidP="0077197F">
      <w:pPr>
        <w:pStyle w:val="layoutparagraph-g5rxw6-0"/>
        <w:numPr>
          <w:ilvl w:val="0"/>
          <w:numId w:val="2"/>
        </w:numPr>
        <w:spacing w:before="0" w:beforeAutospacing="0" w:after="0" w:afterAutospacing="0" w:line="360" w:lineRule="atLeast"/>
        <w:ind w:left="0"/>
        <w:textAlignment w:val="baseline"/>
        <w:rPr>
          <w:b/>
          <w:bCs/>
          <w:color w:val="000000"/>
          <w:sz w:val="21"/>
          <w:szCs w:val="21"/>
        </w:rPr>
      </w:pPr>
      <w:r w:rsidRPr="0077197F">
        <w:rPr>
          <w:b/>
          <w:bCs/>
          <w:color w:val="000000"/>
          <w:sz w:val="21"/>
          <w:szCs w:val="21"/>
        </w:rPr>
        <w:t>Класифікація згідно АТХ</w:t>
      </w:r>
    </w:p>
    <w:p w:rsidR="0077197F" w:rsidRPr="0077197F" w:rsidRDefault="0077197F" w:rsidP="0077197F">
      <w:pPr>
        <w:pStyle w:val="layoutparagraph-g5rxw6-0"/>
        <w:spacing w:before="0" w:beforeAutospacing="0" w:after="0" w:afterAutospacing="0" w:line="360" w:lineRule="atLeast"/>
        <w:textAlignment w:val="baseline"/>
        <w:rPr>
          <w:color w:val="000000"/>
          <w:sz w:val="21"/>
          <w:szCs w:val="21"/>
        </w:rPr>
      </w:pPr>
      <w:r w:rsidRPr="0077197F">
        <w:rPr>
          <w:color w:val="000000"/>
          <w:sz w:val="21"/>
          <w:szCs w:val="21"/>
        </w:rPr>
        <w:t>B05BA01</w:t>
      </w:r>
    </w:p>
    <w:p w:rsidR="0077197F" w:rsidRPr="0077197F" w:rsidRDefault="0077197F" w:rsidP="0077197F">
      <w:pPr>
        <w:pStyle w:val="layoutparagraph-g5rxw6-0"/>
        <w:numPr>
          <w:ilvl w:val="0"/>
          <w:numId w:val="2"/>
        </w:numPr>
        <w:spacing w:before="0" w:beforeAutospacing="0" w:after="0" w:afterAutospacing="0" w:line="360" w:lineRule="atLeast"/>
        <w:ind w:left="0"/>
        <w:textAlignment w:val="baseline"/>
        <w:rPr>
          <w:b/>
          <w:bCs/>
          <w:color w:val="000000"/>
          <w:sz w:val="21"/>
          <w:szCs w:val="21"/>
        </w:rPr>
      </w:pPr>
      <w:r w:rsidRPr="0077197F">
        <w:rPr>
          <w:b/>
          <w:bCs/>
          <w:color w:val="000000"/>
          <w:sz w:val="21"/>
          <w:szCs w:val="21"/>
        </w:rPr>
        <w:t>Форма випуску</w:t>
      </w:r>
    </w:p>
    <w:p w:rsidR="0077197F" w:rsidRPr="0077197F" w:rsidRDefault="0077197F" w:rsidP="0077197F">
      <w:pPr>
        <w:pStyle w:val="layoutparagraph-g5rxw6-0"/>
        <w:spacing w:before="0" w:beforeAutospacing="0" w:after="0" w:afterAutospacing="0" w:line="360" w:lineRule="atLeast"/>
        <w:textAlignment w:val="baseline"/>
        <w:rPr>
          <w:color w:val="000000"/>
          <w:sz w:val="21"/>
          <w:szCs w:val="21"/>
        </w:rPr>
      </w:pPr>
      <w:r w:rsidRPr="0077197F">
        <w:rPr>
          <w:color w:val="000000"/>
          <w:sz w:val="21"/>
          <w:szCs w:val="21"/>
        </w:rPr>
        <w:t xml:space="preserve">Розчин для </w:t>
      </w:r>
      <w:proofErr w:type="spellStart"/>
      <w:r w:rsidRPr="0077197F">
        <w:rPr>
          <w:color w:val="000000"/>
          <w:sz w:val="21"/>
          <w:szCs w:val="21"/>
        </w:rPr>
        <w:t>інфузій</w:t>
      </w:r>
      <w:proofErr w:type="spellEnd"/>
    </w:p>
    <w:p w:rsidR="0077197F" w:rsidRPr="0077197F" w:rsidRDefault="0077197F" w:rsidP="0077197F">
      <w:pPr>
        <w:pStyle w:val="layoutparagraph-g5rxw6-0"/>
        <w:numPr>
          <w:ilvl w:val="0"/>
          <w:numId w:val="2"/>
        </w:numPr>
        <w:spacing w:before="0" w:beforeAutospacing="0" w:after="0" w:afterAutospacing="0" w:line="360" w:lineRule="atLeast"/>
        <w:ind w:left="0"/>
        <w:textAlignment w:val="baseline"/>
        <w:rPr>
          <w:b/>
          <w:bCs/>
          <w:color w:val="000000"/>
          <w:sz w:val="21"/>
          <w:szCs w:val="21"/>
        </w:rPr>
      </w:pPr>
      <w:r w:rsidRPr="0077197F">
        <w:rPr>
          <w:b/>
          <w:bCs/>
          <w:color w:val="000000"/>
          <w:sz w:val="21"/>
          <w:szCs w:val="21"/>
        </w:rPr>
        <w:t>Тип пакування</w:t>
      </w:r>
    </w:p>
    <w:p w:rsidR="0077197F" w:rsidRPr="0077197F" w:rsidRDefault="0077197F" w:rsidP="0077197F">
      <w:pPr>
        <w:pStyle w:val="layoutparagraph-g5rxw6-0"/>
        <w:spacing w:before="0" w:beforeAutospacing="0" w:after="0" w:afterAutospacing="0" w:line="360" w:lineRule="atLeast"/>
        <w:textAlignment w:val="baseline"/>
        <w:rPr>
          <w:color w:val="000000"/>
          <w:sz w:val="21"/>
          <w:szCs w:val="21"/>
        </w:rPr>
      </w:pPr>
      <w:r w:rsidRPr="0077197F">
        <w:rPr>
          <w:color w:val="000000"/>
          <w:sz w:val="21"/>
          <w:szCs w:val="21"/>
        </w:rPr>
        <w:t>Флакон, Пляшка скляна, Флакон скляний, Пляшка</w:t>
      </w:r>
    </w:p>
    <w:p w:rsidR="0077197F" w:rsidRPr="0077197F" w:rsidRDefault="0077197F" w:rsidP="0077197F">
      <w:pPr>
        <w:pStyle w:val="layoutparagraph-g5rxw6-0"/>
        <w:numPr>
          <w:ilvl w:val="0"/>
          <w:numId w:val="2"/>
        </w:numPr>
        <w:spacing w:before="0" w:beforeAutospacing="0" w:after="0" w:afterAutospacing="0" w:line="360" w:lineRule="atLeast"/>
        <w:ind w:left="0"/>
        <w:textAlignment w:val="baseline"/>
        <w:rPr>
          <w:b/>
          <w:bCs/>
          <w:color w:val="000000"/>
          <w:sz w:val="21"/>
          <w:szCs w:val="21"/>
        </w:rPr>
      </w:pPr>
      <w:r w:rsidRPr="0077197F">
        <w:rPr>
          <w:b/>
          <w:bCs/>
          <w:color w:val="000000"/>
          <w:sz w:val="21"/>
          <w:szCs w:val="21"/>
        </w:rPr>
        <w:t>Об'єм</w:t>
      </w:r>
    </w:p>
    <w:p w:rsidR="0077197F" w:rsidRPr="0077197F" w:rsidRDefault="0077197F" w:rsidP="0077197F">
      <w:pPr>
        <w:pStyle w:val="layoutparagraph-g5rxw6-0"/>
        <w:spacing w:before="0" w:beforeAutospacing="0" w:after="0" w:afterAutospacing="0" w:line="360" w:lineRule="atLeast"/>
        <w:textAlignment w:val="baseline"/>
        <w:rPr>
          <w:color w:val="000000"/>
          <w:sz w:val="21"/>
          <w:szCs w:val="21"/>
        </w:rPr>
      </w:pPr>
      <w:r w:rsidRPr="0077197F">
        <w:rPr>
          <w:color w:val="000000"/>
          <w:sz w:val="21"/>
          <w:szCs w:val="21"/>
        </w:rPr>
        <w:t xml:space="preserve">100 </w:t>
      </w:r>
      <w:proofErr w:type="spellStart"/>
      <w:r w:rsidRPr="0077197F">
        <w:rPr>
          <w:color w:val="000000"/>
          <w:sz w:val="21"/>
          <w:szCs w:val="21"/>
        </w:rPr>
        <w:t>мілілітр</w:t>
      </w:r>
      <w:proofErr w:type="spellEnd"/>
    </w:p>
    <w:p w:rsidR="0077197F" w:rsidRPr="0077197F" w:rsidRDefault="0077197F" w:rsidP="0077197F">
      <w:pPr>
        <w:pStyle w:val="layoutparagraph-g5rxw6-0"/>
        <w:numPr>
          <w:ilvl w:val="0"/>
          <w:numId w:val="2"/>
        </w:numPr>
        <w:spacing w:before="0" w:beforeAutospacing="0" w:after="0" w:afterAutospacing="0" w:line="360" w:lineRule="atLeast"/>
        <w:ind w:left="0"/>
        <w:textAlignment w:val="baseline"/>
        <w:rPr>
          <w:b/>
          <w:bCs/>
          <w:color w:val="000000"/>
          <w:sz w:val="21"/>
          <w:szCs w:val="21"/>
        </w:rPr>
      </w:pPr>
      <w:r w:rsidRPr="0077197F">
        <w:rPr>
          <w:b/>
          <w:bCs/>
          <w:color w:val="000000"/>
          <w:sz w:val="21"/>
          <w:szCs w:val="21"/>
        </w:rPr>
        <w:t>L-аргінін, г</w:t>
      </w:r>
    </w:p>
    <w:p w:rsidR="0077197F" w:rsidRPr="0077197F" w:rsidRDefault="0077197F" w:rsidP="0077197F">
      <w:pPr>
        <w:pStyle w:val="layoutparagraph-g5rxw6-0"/>
        <w:spacing w:before="0" w:beforeAutospacing="0" w:after="0" w:afterAutospacing="0" w:line="360" w:lineRule="atLeast"/>
        <w:textAlignment w:val="baseline"/>
        <w:rPr>
          <w:color w:val="000000"/>
          <w:sz w:val="21"/>
          <w:szCs w:val="21"/>
        </w:rPr>
      </w:pPr>
      <w:r w:rsidRPr="0077197F">
        <w:rPr>
          <w:color w:val="000000"/>
          <w:sz w:val="21"/>
          <w:szCs w:val="21"/>
        </w:rPr>
        <w:t>7.5 грам</w:t>
      </w:r>
    </w:p>
    <w:p w:rsidR="0077197F" w:rsidRPr="0077197F" w:rsidRDefault="0077197F" w:rsidP="0077197F">
      <w:pPr>
        <w:pStyle w:val="layoutparagraph-g5rxw6-0"/>
        <w:numPr>
          <w:ilvl w:val="0"/>
          <w:numId w:val="2"/>
        </w:numPr>
        <w:spacing w:before="0" w:beforeAutospacing="0" w:after="0" w:afterAutospacing="0" w:line="360" w:lineRule="atLeast"/>
        <w:ind w:left="0"/>
        <w:textAlignment w:val="baseline"/>
        <w:rPr>
          <w:b/>
          <w:bCs/>
          <w:color w:val="000000"/>
          <w:sz w:val="21"/>
          <w:szCs w:val="21"/>
        </w:rPr>
      </w:pPr>
      <w:r w:rsidRPr="0077197F">
        <w:rPr>
          <w:b/>
          <w:bCs/>
          <w:color w:val="000000"/>
          <w:sz w:val="21"/>
          <w:szCs w:val="21"/>
        </w:rPr>
        <w:t>L-лейцин, г</w:t>
      </w:r>
    </w:p>
    <w:p w:rsidR="0077197F" w:rsidRPr="0077197F" w:rsidRDefault="0077197F" w:rsidP="0077197F">
      <w:pPr>
        <w:pStyle w:val="layoutparagraph-g5rxw6-0"/>
        <w:spacing w:before="0" w:beforeAutospacing="0" w:after="0" w:afterAutospacing="0" w:line="360" w:lineRule="atLeast"/>
        <w:textAlignment w:val="baseline"/>
        <w:rPr>
          <w:color w:val="000000"/>
          <w:sz w:val="21"/>
          <w:szCs w:val="21"/>
        </w:rPr>
      </w:pPr>
      <w:r w:rsidRPr="0077197F">
        <w:rPr>
          <w:color w:val="000000"/>
          <w:sz w:val="21"/>
          <w:szCs w:val="21"/>
        </w:rPr>
        <w:t>13 грам</w:t>
      </w:r>
    </w:p>
    <w:p w:rsidR="0077197F" w:rsidRPr="0077197F" w:rsidRDefault="0077197F" w:rsidP="0077197F">
      <w:pPr>
        <w:pStyle w:val="layoutparagraph-g5rxw6-0"/>
        <w:numPr>
          <w:ilvl w:val="0"/>
          <w:numId w:val="2"/>
        </w:numPr>
        <w:spacing w:before="0" w:beforeAutospacing="0" w:after="0" w:afterAutospacing="0" w:line="360" w:lineRule="atLeast"/>
        <w:ind w:left="0"/>
        <w:textAlignment w:val="baseline"/>
        <w:rPr>
          <w:b/>
          <w:bCs/>
          <w:color w:val="000000"/>
          <w:sz w:val="21"/>
          <w:szCs w:val="21"/>
        </w:rPr>
      </w:pPr>
      <w:r w:rsidRPr="0077197F">
        <w:rPr>
          <w:b/>
          <w:bCs/>
          <w:color w:val="000000"/>
          <w:sz w:val="21"/>
          <w:szCs w:val="21"/>
        </w:rPr>
        <w:t>L-ізолейцин, г</w:t>
      </w:r>
    </w:p>
    <w:p w:rsidR="0077197F" w:rsidRPr="0077197F" w:rsidRDefault="0077197F" w:rsidP="0077197F">
      <w:pPr>
        <w:pStyle w:val="layoutparagraph-g5rxw6-0"/>
        <w:spacing w:before="0" w:beforeAutospacing="0" w:after="0" w:afterAutospacing="0" w:line="360" w:lineRule="atLeast"/>
        <w:textAlignment w:val="baseline"/>
        <w:rPr>
          <w:color w:val="000000"/>
          <w:sz w:val="21"/>
          <w:szCs w:val="21"/>
        </w:rPr>
      </w:pPr>
      <w:r w:rsidRPr="0077197F">
        <w:rPr>
          <w:color w:val="000000"/>
          <w:sz w:val="21"/>
          <w:szCs w:val="21"/>
        </w:rPr>
        <w:t>8 грам</w:t>
      </w:r>
    </w:p>
    <w:p w:rsidR="0077197F" w:rsidRPr="0077197F" w:rsidRDefault="0077197F" w:rsidP="0077197F">
      <w:pPr>
        <w:pStyle w:val="layoutparagraph-g5rxw6-0"/>
        <w:numPr>
          <w:ilvl w:val="0"/>
          <w:numId w:val="2"/>
        </w:numPr>
        <w:spacing w:before="0" w:beforeAutospacing="0" w:after="0" w:afterAutospacing="0" w:line="360" w:lineRule="atLeast"/>
        <w:ind w:left="0"/>
        <w:textAlignment w:val="baseline"/>
        <w:rPr>
          <w:b/>
          <w:bCs/>
          <w:color w:val="000000"/>
          <w:sz w:val="21"/>
          <w:szCs w:val="21"/>
        </w:rPr>
      </w:pPr>
      <w:r w:rsidRPr="0077197F">
        <w:rPr>
          <w:b/>
          <w:bCs/>
          <w:color w:val="000000"/>
          <w:sz w:val="21"/>
          <w:szCs w:val="21"/>
        </w:rPr>
        <w:t>L-метіонін, г</w:t>
      </w:r>
    </w:p>
    <w:p w:rsidR="0077197F" w:rsidRPr="0077197F" w:rsidRDefault="0077197F" w:rsidP="0077197F">
      <w:pPr>
        <w:pStyle w:val="layoutparagraph-g5rxw6-0"/>
        <w:spacing w:before="0" w:beforeAutospacing="0" w:after="0" w:afterAutospacing="0" w:line="360" w:lineRule="atLeast"/>
        <w:textAlignment w:val="baseline"/>
        <w:rPr>
          <w:color w:val="000000"/>
          <w:sz w:val="21"/>
          <w:szCs w:val="21"/>
        </w:rPr>
      </w:pPr>
      <w:r w:rsidRPr="0077197F">
        <w:rPr>
          <w:color w:val="000000"/>
          <w:sz w:val="21"/>
          <w:szCs w:val="21"/>
        </w:rPr>
        <w:t>3.12 грам</w:t>
      </w:r>
    </w:p>
    <w:p w:rsidR="0077197F" w:rsidRPr="0077197F" w:rsidRDefault="0077197F" w:rsidP="0077197F">
      <w:pPr>
        <w:pStyle w:val="layoutparagraph-g5rxw6-0"/>
        <w:numPr>
          <w:ilvl w:val="0"/>
          <w:numId w:val="2"/>
        </w:numPr>
        <w:spacing w:before="0" w:beforeAutospacing="0" w:after="0" w:afterAutospacing="0" w:line="360" w:lineRule="atLeast"/>
        <w:ind w:left="0"/>
        <w:textAlignment w:val="baseline"/>
        <w:rPr>
          <w:b/>
          <w:bCs/>
          <w:color w:val="000000"/>
          <w:sz w:val="21"/>
          <w:szCs w:val="21"/>
        </w:rPr>
      </w:pPr>
      <w:r w:rsidRPr="0077197F">
        <w:rPr>
          <w:b/>
          <w:bCs/>
          <w:color w:val="000000"/>
          <w:sz w:val="21"/>
          <w:szCs w:val="21"/>
        </w:rPr>
        <w:lastRenderedPageBreak/>
        <w:t>L-фенілаланін, г</w:t>
      </w:r>
    </w:p>
    <w:p w:rsidR="0077197F" w:rsidRPr="0077197F" w:rsidRDefault="0077197F" w:rsidP="0077197F">
      <w:pPr>
        <w:pStyle w:val="layoutparagraph-g5rxw6-0"/>
        <w:spacing w:before="0" w:beforeAutospacing="0" w:after="0" w:afterAutospacing="0" w:line="360" w:lineRule="atLeast"/>
        <w:textAlignment w:val="baseline"/>
        <w:rPr>
          <w:color w:val="000000"/>
          <w:sz w:val="21"/>
          <w:szCs w:val="21"/>
        </w:rPr>
      </w:pPr>
      <w:r w:rsidRPr="0077197F">
        <w:rPr>
          <w:color w:val="000000"/>
          <w:sz w:val="21"/>
          <w:szCs w:val="21"/>
        </w:rPr>
        <w:t>3.75 грам</w:t>
      </w:r>
    </w:p>
    <w:p w:rsidR="0077197F" w:rsidRPr="0077197F" w:rsidRDefault="0077197F" w:rsidP="0077197F">
      <w:pPr>
        <w:pStyle w:val="layoutparagraph-g5rxw6-0"/>
        <w:numPr>
          <w:ilvl w:val="0"/>
          <w:numId w:val="2"/>
        </w:numPr>
        <w:spacing w:before="0" w:beforeAutospacing="0" w:after="0" w:afterAutospacing="0" w:line="360" w:lineRule="atLeast"/>
        <w:ind w:left="0"/>
        <w:textAlignment w:val="baseline"/>
        <w:rPr>
          <w:b/>
          <w:bCs/>
          <w:color w:val="000000"/>
          <w:sz w:val="21"/>
          <w:szCs w:val="21"/>
        </w:rPr>
      </w:pPr>
      <w:r w:rsidRPr="0077197F">
        <w:rPr>
          <w:b/>
          <w:bCs/>
          <w:color w:val="000000"/>
          <w:sz w:val="21"/>
          <w:szCs w:val="21"/>
        </w:rPr>
        <w:t>L-аланін, г</w:t>
      </w:r>
    </w:p>
    <w:p w:rsidR="0077197F" w:rsidRPr="0077197F" w:rsidRDefault="0077197F" w:rsidP="0077197F">
      <w:pPr>
        <w:pStyle w:val="layoutparagraph-g5rxw6-0"/>
        <w:spacing w:before="0" w:beforeAutospacing="0" w:after="0" w:afterAutospacing="0" w:line="360" w:lineRule="atLeast"/>
        <w:textAlignment w:val="baseline"/>
        <w:rPr>
          <w:color w:val="000000"/>
          <w:sz w:val="21"/>
          <w:szCs w:val="21"/>
        </w:rPr>
      </w:pPr>
      <w:r w:rsidRPr="0077197F">
        <w:rPr>
          <w:color w:val="000000"/>
          <w:sz w:val="21"/>
          <w:szCs w:val="21"/>
        </w:rPr>
        <w:t>9.3 грам</w:t>
      </w:r>
    </w:p>
    <w:p w:rsidR="0077197F" w:rsidRPr="0077197F" w:rsidRDefault="0077197F" w:rsidP="0077197F">
      <w:pPr>
        <w:pStyle w:val="layoutparagraph-g5rxw6-0"/>
        <w:numPr>
          <w:ilvl w:val="0"/>
          <w:numId w:val="2"/>
        </w:numPr>
        <w:spacing w:before="0" w:beforeAutospacing="0" w:after="0" w:afterAutospacing="0" w:line="360" w:lineRule="atLeast"/>
        <w:ind w:left="0"/>
        <w:textAlignment w:val="baseline"/>
        <w:rPr>
          <w:b/>
          <w:bCs/>
          <w:color w:val="000000"/>
          <w:sz w:val="21"/>
          <w:szCs w:val="21"/>
        </w:rPr>
      </w:pPr>
      <w:r w:rsidRPr="0077197F">
        <w:rPr>
          <w:b/>
          <w:bCs/>
          <w:color w:val="000000"/>
          <w:sz w:val="21"/>
          <w:szCs w:val="21"/>
        </w:rPr>
        <w:t>L-пролін, г</w:t>
      </w:r>
    </w:p>
    <w:p w:rsidR="0077197F" w:rsidRPr="0077197F" w:rsidRDefault="0077197F" w:rsidP="0077197F">
      <w:pPr>
        <w:pStyle w:val="layoutparagraph-g5rxw6-0"/>
        <w:spacing w:before="0" w:beforeAutospacing="0" w:after="0" w:afterAutospacing="0" w:line="360" w:lineRule="atLeast"/>
        <w:textAlignment w:val="baseline"/>
        <w:rPr>
          <w:color w:val="000000"/>
          <w:sz w:val="21"/>
          <w:szCs w:val="21"/>
        </w:rPr>
      </w:pPr>
      <w:r w:rsidRPr="0077197F">
        <w:rPr>
          <w:color w:val="000000"/>
          <w:sz w:val="21"/>
          <w:szCs w:val="21"/>
        </w:rPr>
        <w:t>9.71 грам</w:t>
      </w:r>
    </w:p>
    <w:p w:rsidR="0077197F" w:rsidRPr="0077197F" w:rsidRDefault="0077197F" w:rsidP="0077197F">
      <w:pPr>
        <w:pStyle w:val="layoutparagraph-g5rxw6-0"/>
        <w:numPr>
          <w:ilvl w:val="0"/>
          <w:numId w:val="2"/>
        </w:numPr>
        <w:spacing w:before="0" w:beforeAutospacing="0" w:after="0" w:afterAutospacing="0" w:line="360" w:lineRule="atLeast"/>
        <w:ind w:left="0"/>
        <w:textAlignment w:val="baseline"/>
        <w:rPr>
          <w:b/>
          <w:bCs/>
          <w:color w:val="000000"/>
          <w:sz w:val="21"/>
          <w:szCs w:val="21"/>
        </w:rPr>
      </w:pPr>
      <w:r w:rsidRPr="0077197F">
        <w:rPr>
          <w:b/>
          <w:bCs/>
          <w:color w:val="000000"/>
          <w:sz w:val="21"/>
          <w:szCs w:val="21"/>
        </w:rPr>
        <w:t>L-валін, г</w:t>
      </w:r>
    </w:p>
    <w:p w:rsidR="0077197F" w:rsidRPr="0077197F" w:rsidRDefault="0077197F" w:rsidP="0077197F">
      <w:pPr>
        <w:pStyle w:val="layoutparagraph-g5rxw6-0"/>
        <w:spacing w:before="0" w:beforeAutospacing="0" w:after="0" w:afterAutospacing="0" w:line="360" w:lineRule="atLeast"/>
        <w:textAlignment w:val="baseline"/>
        <w:rPr>
          <w:color w:val="000000"/>
          <w:sz w:val="21"/>
          <w:szCs w:val="21"/>
        </w:rPr>
      </w:pPr>
      <w:r w:rsidRPr="0077197F">
        <w:rPr>
          <w:color w:val="000000"/>
          <w:sz w:val="21"/>
          <w:szCs w:val="21"/>
        </w:rPr>
        <w:t>9 грам</w:t>
      </w:r>
    </w:p>
    <w:p w:rsidR="0077197F" w:rsidRPr="0077197F" w:rsidRDefault="0077197F" w:rsidP="0077197F">
      <w:pPr>
        <w:pStyle w:val="layoutparagraph-g5rxw6-0"/>
        <w:numPr>
          <w:ilvl w:val="0"/>
          <w:numId w:val="2"/>
        </w:numPr>
        <w:spacing w:before="0" w:beforeAutospacing="0" w:after="0" w:afterAutospacing="0" w:line="360" w:lineRule="atLeast"/>
        <w:ind w:left="0"/>
        <w:textAlignment w:val="baseline"/>
        <w:rPr>
          <w:b/>
          <w:bCs/>
          <w:color w:val="000000"/>
          <w:sz w:val="21"/>
          <w:szCs w:val="21"/>
        </w:rPr>
      </w:pPr>
      <w:r w:rsidRPr="0077197F">
        <w:rPr>
          <w:b/>
          <w:bCs/>
          <w:color w:val="000000"/>
          <w:sz w:val="21"/>
          <w:szCs w:val="21"/>
        </w:rPr>
        <w:t>L-</w:t>
      </w:r>
      <w:proofErr w:type="spellStart"/>
      <w:r w:rsidRPr="0077197F">
        <w:rPr>
          <w:b/>
          <w:bCs/>
          <w:color w:val="000000"/>
          <w:sz w:val="21"/>
          <w:szCs w:val="21"/>
        </w:rPr>
        <w:t>треонін</w:t>
      </w:r>
      <w:proofErr w:type="spellEnd"/>
      <w:r w:rsidRPr="0077197F">
        <w:rPr>
          <w:b/>
          <w:bCs/>
          <w:color w:val="000000"/>
          <w:sz w:val="21"/>
          <w:szCs w:val="21"/>
        </w:rPr>
        <w:t>, г</w:t>
      </w:r>
    </w:p>
    <w:p w:rsidR="0077197F" w:rsidRPr="0077197F" w:rsidRDefault="0077197F" w:rsidP="0077197F">
      <w:pPr>
        <w:pStyle w:val="layoutparagraph-g5rxw6-0"/>
        <w:spacing w:before="0" w:beforeAutospacing="0" w:after="0" w:afterAutospacing="0" w:line="360" w:lineRule="atLeast"/>
        <w:textAlignment w:val="baseline"/>
        <w:rPr>
          <w:color w:val="000000"/>
          <w:sz w:val="21"/>
          <w:szCs w:val="21"/>
        </w:rPr>
      </w:pPr>
      <w:r w:rsidRPr="0077197F">
        <w:rPr>
          <w:color w:val="000000"/>
          <w:sz w:val="21"/>
          <w:szCs w:val="21"/>
        </w:rPr>
        <w:t>4.4 грам</w:t>
      </w:r>
    </w:p>
    <w:p w:rsidR="0077197F" w:rsidRPr="0077197F" w:rsidRDefault="0077197F" w:rsidP="0077197F">
      <w:pPr>
        <w:pStyle w:val="layoutparagraph-g5rxw6-0"/>
        <w:numPr>
          <w:ilvl w:val="0"/>
          <w:numId w:val="2"/>
        </w:numPr>
        <w:spacing w:before="0" w:beforeAutospacing="0" w:after="0" w:afterAutospacing="0" w:line="360" w:lineRule="atLeast"/>
        <w:ind w:left="0"/>
        <w:textAlignment w:val="baseline"/>
        <w:rPr>
          <w:b/>
          <w:bCs/>
          <w:color w:val="000000"/>
          <w:sz w:val="21"/>
          <w:szCs w:val="21"/>
        </w:rPr>
      </w:pPr>
      <w:r w:rsidRPr="0077197F">
        <w:rPr>
          <w:b/>
          <w:bCs/>
          <w:color w:val="000000"/>
          <w:sz w:val="21"/>
          <w:szCs w:val="21"/>
        </w:rPr>
        <w:t>L-лізин, г</w:t>
      </w:r>
    </w:p>
    <w:p w:rsidR="0077197F" w:rsidRPr="0077197F" w:rsidRDefault="0077197F" w:rsidP="0077197F">
      <w:pPr>
        <w:pStyle w:val="layoutparagraph-g5rxw6-0"/>
        <w:spacing w:before="0" w:beforeAutospacing="0" w:after="0" w:afterAutospacing="0" w:line="360" w:lineRule="atLeast"/>
        <w:textAlignment w:val="baseline"/>
        <w:rPr>
          <w:color w:val="000000"/>
          <w:sz w:val="21"/>
          <w:szCs w:val="21"/>
        </w:rPr>
      </w:pPr>
      <w:r w:rsidRPr="0077197F">
        <w:rPr>
          <w:color w:val="000000"/>
          <w:sz w:val="21"/>
          <w:szCs w:val="21"/>
        </w:rPr>
        <w:t>8.51 грам</w:t>
      </w:r>
    </w:p>
    <w:p w:rsidR="0077197F" w:rsidRPr="0077197F" w:rsidRDefault="0077197F" w:rsidP="0077197F">
      <w:pPr>
        <w:pStyle w:val="layoutparagraph-g5rxw6-0"/>
        <w:numPr>
          <w:ilvl w:val="0"/>
          <w:numId w:val="2"/>
        </w:numPr>
        <w:spacing w:before="0" w:beforeAutospacing="0" w:after="0" w:afterAutospacing="0" w:line="360" w:lineRule="atLeast"/>
        <w:ind w:left="0"/>
        <w:textAlignment w:val="baseline"/>
        <w:rPr>
          <w:b/>
          <w:bCs/>
          <w:color w:val="000000"/>
          <w:sz w:val="21"/>
          <w:szCs w:val="21"/>
        </w:rPr>
      </w:pPr>
      <w:r w:rsidRPr="0077197F">
        <w:rPr>
          <w:b/>
          <w:bCs/>
          <w:color w:val="000000"/>
          <w:sz w:val="21"/>
          <w:szCs w:val="21"/>
        </w:rPr>
        <w:t>Гліцин, г</w:t>
      </w:r>
    </w:p>
    <w:p w:rsidR="0077197F" w:rsidRPr="0077197F" w:rsidRDefault="0077197F" w:rsidP="0077197F">
      <w:pPr>
        <w:pStyle w:val="layoutparagraph-g5rxw6-0"/>
        <w:spacing w:before="0" w:beforeAutospacing="0" w:after="0" w:afterAutospacing="0" w:line="360" w:lineRule="atLeast"/>
        <w:textAlignment w:val="baseline"/>
        <w:rPr>
          <w:color w:val="000000"/>
          <w:sz w:val="21"/>
          <w:szCs w:val="21"/>
        </w:rPr>
      </w:pPr>
      <w:r w:rsidRPr="0077197F">
        <w:rPr>
          <w:color w:val="000000"/>
          <w:sz w:val="21"/>
          <w:szCs w:val="21"/>
        </w:rPr>
        <w:t>4.15 грам</w:t>
      </w:r>
    </w:p>
    <w:p w:rsidR="0077197F" w:rsidRPr="0077197F" w:rsidRDefault="0077197F" w:rsidP="0077197F">
      <w:pPr>
        <w:pStyle w:val="layoutparagraph-g5rxw6-0"/>
        <w:numPr>
          <w:ilvl w:val="0"/>
          <w:numId w:val="2"/>
        </w:numPr>
        <w:spacing w:before="0" w:beforeAutospacing="0" w:after="0" w:afterAutospacing="0" w:line="360" w:lineRule="atLeast"/>
        <w:ind w:left="0"/>
        <w:textAlignment w:val="baseline"/>
        <w:rPr>
          <w:b/>
          <w:bCs/>
          <w:color w:val="000000"/>
          <w:sz w:val="21"/>
          <w:szCs w:val="21"/>
        </w:rPr>
      </w:pPr>
      <w:r w:rsidRPr="0077197F">
        <w:rPr>
          <w:b/>
          <w:bCs/>
          <w:color w:val="000000"/>
          <w:sz w:val="21"/>
          <w:szCs w:val="21"/>
        </w:rPr>
        <w:t>L-</w:t>
      </w:r>
      <w:proofErr w:type="spellStart"/>
      <w:r w:rsidRPr="0077197F">
        <w:rPr>
          <w:b/>
          <w:bCs/>
          <w:color w:val="000000"/>
          <w:sz w:val="21"/>
          <w:szCs w:val="21"/>
        </w:rPr>
        <w:t>гістидин</w:t>
      </w:r>
      <w:proofErr w:type="spellEnd"/>
      <w:r w:rsidRPr="0077197F">
        <w:rPr>
          <w:b/>
          <w:bCs/>
          <w:color w:val="000000"/>
          <w:sz w:val="21"/>
          <w:szCs w:val="21"/>
        </w:rPr>
        <w:t>, г</w:t>
      </w:r>
    </w:p>
    <w:p w:rsidR="0077197F" w:rsidRPr="0077197F" w:rsidRDefault="0077197F" w:rsidP="0077197F">
      <w:pPr>
        <w:pStyle w:val="layoutparagraph-g5rxw6-0"/>
        <w:spacing w:before="0" w:beforeAutospacing="0" w:after="0" w:afterAutospacing="0" w:line="360" w:lineRule="atLeast"/>
        <w:textAlignment w:val="baseline"/>
        <w:rPr>
          <w:color w:val="000000"/>
          <w:sz w:val="21"/>
          <w:szCs w:val="21"/>
        </w:rPr>
      </w:pPr>
      <w:r w:rsidRPr="0077197F">
        <w:rPr>
          <w:color w:val="000000"/>
          <w:sz w:val="21"/>
          <w:szCs w:val="21"/>
        </w:rPr>
        <w:t>4.76 грам</w:t>
      </w:r>
    </w:p>
    <w:p w:rsidR="0077197F" w:rsidRPr="0077197F" w:rsidRDefault="0077197F" w:rsidP="0077197F">
      <w:pPr>
        <w:pStyle w:val="layoutparagraph-g5rxw6-0"/>
        <w:numPr>
          <w:ilvl w:val="0"/>
          <w:numId w:val="2"/>
        </w:numPr>
        <w:spacing w:before="0" w:beforeAutospacing="0" w:after="0" w:afterAutospacing="0" w:line="360" w:lineRule="atLeast"/>
        <w:ind w:left="0"/>
        <w:textAlignment w:val="baseline"/>
        <w:rPr>
          <w:b/>
          <w:bCs/>
          <w:color w:val="000000"/>
          <w:sz w:val="21"/>
          <w:szCs w:val="21"/>
        </w:rPr>
      </w:pPr>
      <w:r w:rsidRPr="0077197F">
        <w:rPr>
          <w:b/>
          <w:bCs/>
          <w:color w:val="000000"/>
          <w:sz w:val="21"/>
          <w:szCs w:val="21"/>
        </w:rPr>
        <w:t>L-</w:t>
      </w:r>
      <w:proofErr w:type="spellStart"/>
      <w:r w:rsidRPr="0077197F">
        <w:rPr>
          <w:b/>
          <w:bCs/>
          <w:color w:val="000000"/>
          <w:sz w:val="21"/>
          <w:szCs w:val="21"/>
        </w:rPr>
        <w:t>серин</w:t>
      </w:r>
      <w:proofErr w:type="spellEnd"/>
      <w:r w:rsidRPr="0077197F">
        <w:rPr>
          <w:b/>
          <w:bCs/>
          <w:color w:val="000000"/>
          <w:sz w:val="21"/>
          <w:szCs w:val="21"/>
        </w:rPr>
        <w:t>, г</w:t>
      </w:r>
    </w:p>
    <w:p w:rsidR="0077197F" w:rsidRPr="0077197F" w:rsidRDefault="0077197F" w:rsidP="0077197F">
      <w:pPr>
        <w:pStyle w:val="layoutparagraph-g5rxw6-0"/>
        <w:spacing w:before="0" w:beforeAutospacing="0" w:after="0" w:afterAutospacing="0" w:line="360" w:lineRule="atLeast"/>
        <w:textAlignment w:val="baseline"/>
        <w:rPr>
          <w:color w:val="000000"/>
          <w:sz w:val="21"/>
          <w:szCs w:val="21"/>
        </w:rPr>
      </w:pPr>
      <w:r w:rsidRPr="0077197F">
        <w:rPr>
          <w:color w:val="000000"/>
          <w:sz w:val="21"/>
          <w:szCs w:val="21"/>
        </w:rPr>
        <w:t>7.67 грам</w:t>
      </w:r>
    </w:p>
    <w:p w:rsidR="0077197F" w:rsidRPr="0077197F" w:rsidRDefault="0077197F" w:rsidP="0077197F">
      <w:pPr>
        <w:pStyle w:val="layoutparagraph-g5rxw6-0"/>
        <w:numPr>
          <w:ilvl w:val="0"/>
          <w:numId w:val="2"/>
        </w:numPr>
        <w:spacing w:before="0" w:beforeAutospacing="0" w:after="0" w:afterAutospacing="0" w:line="360" w:lineRule="atLeast"/>
        <w:ind w:left="0"/>
        <w:textAlignment w:val="baseline"/>
        <w:rPr>
          <w:b/>
          <w:bCs/>
          <w:color w:val="000000"/>
          <w:sz w:val="21"/>
          <w:szCs w:val="21"/>
        </w:rPr>
      </w:pPr>
      <w:r w:rsidRPr="0077197F">
        <w:rPr>
          <w:b/>
          <w:bCs/>
          <w:color w:val="000000"/>
          <w:sz w:val="21"/>
          <w:szCs w:val="21"/>
        </w:rPr>
        <w:t>L-тирозин, г</w:t>
      </w:r>
    </w:p>
    <w:p w:rsidR="0077197F" w:rsidRPr="0077197F" w:rsidRDefault="0077197F" w:rsidP="0077197F">
      <w:pPr>
        <w:pStyle w:val="layoutparagraph-g5rxw6-0"/>
        <w:spacing w:before="0" w:beforeAutospacing="0" w:after="0" w:afterAutospacing="0" w:line="360" w:lineRule="atLeast"/>
        <w:textAlignment w:val="baseline"/>
        <w:rPr>
          <w:color w:val="000000"/>
          <w:sz w:val="21"/>
          <w:szCs w:val="21"/>
        </w:rPr>
      </w:pPr>
      <w:r w:rsidRPr="0077197F">
        <w:rPr>
          <w:color w:val="000000"/>
          <w:sz w:val="21"/>
          <w:szCs w:val="21"/>
        </w:rPr>
        <w:t>4.2 грам</w:t>
      </w:r>
    </w:p>
    <w:p w:rsidR="0077197F" w:rsidRPr="0077197F" w:rsidRDefault="0077197F" w:rsidP="0077197F">
      <w:pPr>
        <w:pStyle w:val="layoutparagraph-g5rxw6-0"/>
        <w:numPr>
          <w:ilvl w:val="0"/>
          <w:numId w:val="2"/>
        </w:numPr>
        <w:spacing w:before="0" w:beforeAutospacing="0" w:after="0" w:afterAutospacing="0" w:line="360" w:lineRule="atLeast"/>
        <w:ind w:left="0"/>
        <w:textAlignment w:val="baseline"/>
        <w:rPr>
          <w:b/>
          <w:bCs/>
          <w:color w:val="000000"/>
          <w:sz w:val="21"/>
          <w:szCs w:val="21"/>
        </w:rPr>
      </w:pPr>
      <w:r w:rsidRPr="0077197F">
        <w:rPr>
          <w:b/>
          <w:bCs/>
          <w:color w:val="000000"/>
          <w:sz w:val="21"/>
          <w:szCs w:val="21"/>
        </w:rPr>
        <w:t>L-триптофан, г</w:t>
      </w:r>
    </w:p>
    <w:p w:rsidR="0077197F" w:rsidRPr="0077197F" w:rsidRDefault="0077197F" w:rsidP="0077197F">
      <w:pPr>
        <w:pStyle w:val="layoutparagraph-g5rxw6-0"/>
        <w:spacing w:before="0" w:beforeAutospacing="0" w:after="0" w:afterAutospacing="0" w:line="360" w:lineRule="atLeast"/>
        <w:textAlignment w:val="baseline"/>
        <w:rPr>
          <w:color w:val="000000"/>
          <w:sz w:val="21"/>
          <w:szCs w:val="21"/>
        </w:rPr>
      </w:pPr>
      <w:r w:rsidRPr="0077197F">
        <w:rPr>
          <w:color w:val="000000"/>
          <w:sz w:val="21"/>
          <w:szCs w:val="21"/>
        </w:rPr>
        <w:t>2.01 грам</w:t>
      </w:r>
    </w:p>
    <w:p w:rsidR="0077197F" w:rsidRPr="0077197F" w:rsidRDefault="0077197F" w:rsidP="0077197F">
      <w:pPr>
        <w:pStyle w:val="layoutparagraph-g5rxw6-0"/>
        <w:numPr>
          <w:ilvl w:val="0"/>
          <w:numId w:val="2"/>
        </w:numPr>
        <w:spacing w:before="0" w:beforeAutospacing="0" w:after="0" w:afterAutospacing="0" w:line="360" w:lineRule="atLeast"/>
        <w:ind w:left="0"/>
        <w:textAlignment w:val="baseline"/>
        <w:rPr>
          <w:b/>
          <w:bCs/>
          <w:color w:val="000000"/>
          <w:sz w:val="21"/>
          <w:szCs w:val="21"/>
        </w:rPr>
      </w:pPr>
      <w:r w:rsidRPr="0077197F">
        <w:rPr>
          <w:b/>
          <w:bCs/>
          <w:color w:val="000000"/>
          <w:sz w:val="21"/>
          <w:szCs w:val="21"/>
        </w:rPr>
        <w:t>L-цистеїн, г</w:t>
      </w:r>
    </w:p>
    <w:p w:rsidR="0077197F" w:rsidRPr="0077197F" w:rsidRDefault="0077197F" w:rsidP="0077197F">
      <w:pPr>
        <w:pStyle w:val="layoutparagraph-g5rxw6-0"/>
        <w:spacing w:before="0" w:beforeAutospacing="0" w:after="0" w:afterAutospacing="0" w:line="360" w:lineRule="atLeast"/>
        <w:textAlignment w:val="baseline"/>
        <w:rPr>
          <w:color w:val="000000"/>
          <w:sz w:val="21"/>
          <w:szCs w:val="21"/>
        </w:rPr>
      </w:pPr>
      <w:r w:rsidRPr="0077197F">
        <w:rPr>
          <w:color w:val="000000"/>
          <w:sz w:val="21"/>
          <w:szCs w:val="21"/>
        </w:rPr>
        <w:t>0.52 грам</w:t>
      </w:r>
    </w:p>
    <w:p w:rsidR="0077197F" w:rsidRPr="0077197F" w:rsidRDefault="0077197F" w:rsidP="0077197F">
      <w:pPr>
        <w:pStyle w:val="layoutparagraph-g5rxw6-0"/>
        <w:numPr>
          <w:ilvl w:val="0"/>
          <w:numId w:val="2"/>
        </w:numPr>
        <w:spacing w:before="0" w:beforeAutospacing="0" w:after="0" w:afterAutospacing="0" w:line="360" w:lineRule="atLeast"/>
        <w:ind w:left="0"/>
        <w:textAlignment w:val="baseline"/>
        <w:rPr>
          <w:b/>
          <w:bCs/>
          <w:color w:val="000000"/>
          <w:sz w:val="21"/>
          <w:szCs w:val="21"/>
        </w:rPr>
      </w:pPr>
      <w:r w:rsidRPr="0077197F">
        <w:rPr>
          <w:b/>
          <w:bCs/>
          <w:color w:val="000000"/>
          <w:sz w:val="21"/>
          <w:szCs w:val="21"/>
        </w:rPr>
        <w:t>L-яблучна кислота, г</w:t>
      </w:r>
    </w:p>
    <w:p w:rsidR="0077197F" w:rsidRDefault="0077197F" w:rsidP="0077197F">
      <w:pPr>
        <w:pStyle w:val="layoutparagraph-g5rxw6-0"/>
        <w:spacing w:before="0" w:beforeAutospacing="0" w:after="0" w:afterAutospacing="0" w:line="360" w:lineRule="atLeast"/>
        <w:textAlignment w:val="baseline"/>
        <w:rPr>
          <w:color w:val="000000"/>
          <w:sz w:val="21"/>
          <w:szCs w:val="21"/>
        </w:rPr>
      </w:pPr>
      <w:r w:rsidRPr="0077197F">
        <w:rPr>
          <w:color w:val="000000"/>
          <w:sz w:val="21"/>
          <w:szCs w:val="21"/>
        </w:rPr>
        <w:t>2.62 грам</w:t>
      </w:r>
    </w:p>
    <w:p w:rsidR="00A15943" w:rsidRDefault="0077197F" w:rsidP="00A15943">
      <w:pPr>
        <w:pStyle w:val="1"/>
        <w:shd w:val="clear" w:color="auto" w:fill="FFFFFF"/>
        <w:spacing w:before="0" w:beforeAutospacing="0" w:after="0" w:afterAutospacing="0"/>
        <w:textAlignment w:val="baseline"/>
        <w:rPr>
          <w:b w:val="0"/>
          <w:color w:val="333333"/>
          <w:sz w:val="22"/>
          <w:szCs w:val="22"/>
          <w:lang w:val="ru-RU"/>
        </w:rPr>
      </w:pPr>
      <w:proofErr w:type="spellStart"/>
      <w:r>
        <w:rPr>
          <w:b w:val="0"/>
          <w:color w:val="333333"/>
          <w:sz w:val="22"/>
          <w:szCs w:val="22"/>
          <w:lang w:val="ru-RU"/>
        </w:rPr>
        <w:t>Кількість</w:t>
      </w:r>
      <w:proofErr w:type="spellEnd"/>
      <w:r>
        <w:rPr>
          <w:b w:val="0"/>
          <w:color w:val="333333"/>
          <w:sz w:val="22"/>
          <w:szCs w:val="22"/>
          <w:lang w:val="ru-RU"/>
        </w:rPr>
        <w:t xml:space="preserve">  - 175 </w:t>
      </w:r>
      <w:proofErr w:type="spellStart"/>
      <w:r>
        <w:rPr>
          <w:b w:val="0"/>
          <w:color w:val="333333"/>
          <w:sz w:val="22"/>
          <w:szCs w:val="22"/>
          <w:lang w:val="ru-RU"/>
        </w:rPr>
        <w:t>флаконі</w:t>
      </w:r>
      <w:proofErr w:type="gramStart"/>
      <w:r>
        <w:rPr>
          <w:b w:val="0"/>
          <w:color w:val="333333"/>
          <w:sz w:val="22"/>
          <w:szCs w:val="22"/>
          <w:lang w:val="ru-RU"/>
        </w:rPr>
        <w:t>в</w:t>
      </w:r>
      <w:proofErr w:type="spellEnd"/>
      <w:proofErr w:type="gramEnd"/>
      <w:r>
        <w:rPr>
          <w:b w:val="0"/>
          <w:color w:val="333333"/>
          <w:sz w:val="22"/>
          <w:szCs w:val="22"/>
          <w:lang w:val="ru-RU"/>
        </w:rPr>
        <w:t xml:space="preserve"> </w:t>
      </w:r>
    </w:p>
    <w:p w:rsidR="0077197F" w:rsidRPr="0077197F" w:rsidRDefault="0077197F" w:rsidP="00A15943">
      <w:pPr>
        <w:pStyle w:val="1"/>
        <w:shd w:val="clear" w:color="auto" w:fill="FFFFFF"/>
        <w:spacing w:before="0" w:beforeAutospacing="0" w:after="0" w:afterAutospacing="0"/>
        <w:textAlignment w:val="baseline"/>
        <w:rPr>
          <w:b w:val="0"/>
          <w:color w:val="333333"/>
          <w:sz w:val="22"/>
          <w:szCs w:val="22"/>
          <w:lang w:val="ru-RU"/>
        </w:rPr>
      </w:pPr>
    </w:p>
    <w:p w:rsidR="00A15943" w:rsidRPr="00EA06AB" w:rsidRDefault="00A15943" w:rsidP="00A15943">
      <w:pPr>
        <w:pBdr>
          <w:bottom w:val="dotted" w:sz="6" w:space="0" w:color="D0D4DC"/>
        </w:pBdr>
        <w:ind w:right="45"/>
        <w:textAlignment w:val="top"/>
        <w:rPr>
          <w:rStyle w:val="zk-definition-listitem-text"/>
          <w:rFonts w:ascii="Times New Roman" w:hAnsi="Times New Roman" w:cs="Times New Roman"/>
          <w:b/>
          <w:bCs/>
          <w:color w:val="333333"/>
          <w:sz w:val="20"/>
          <w:szCs w:val="20"/>
          <w:bdr w:val="none" w:sz="0" w:space="0" w:color="auto" w:frame="1"/>
          <w:shd w:val="clear" w:color="auto" w:fill="FFFFFF"/>
          <w:lang w:val="uk-UA"/>
        </w:rPr>
      </w:pPr>
      <w:r w:rsidRPr="00B521F0">
        <w:rPr>
          <w:rFonts w:ascii="Times New Roman" w:hAnsi="Times New Roman" w:cs="Times New Roman"/>
          <w:color w:val="333333"/>
          <w:sz w:val="20"/>
          <w:szCs w:val="20"/>
          <w:bdr w:val="none" w:sz="0" w:space="0" w:color="auto" w:frame="1"/>
        </w:rPr>
        <w:t> </w:t>
      </w:r>
      <w:r w:rsidRPr="00A009C3">
        <w:rPr>
          <w:rStyle w:val="zk-definition-listitem-text"/>
          <w:rFonts w:ascii="Times New Roman" w:hAnsi="Times New Roman" w:cs="Times New Roman"/>
          <w:b/>
          <w:bCs/>
          <w:color w:val="333333"/>
          <w:sz w:val="20"/>
          <w:szCs w:val="20"/>
          <w:bdr w:val="none" w:sz="0" w:space="0" w:color="auto" w:frame="1"/>
          <w:shd w:val="clear" w:color="auto" w:fill="FFFFFF"/>
          <w:lang w:val="uk-UA"/>
        </w:rPr>
        <w:t>Ідентифікатор закупівлі:</w:t>
      </w:r>
      <w:r w:rsidR="00A009C3" w:rsidRPr="00A009C3">
        <w:rPr>
          <w:rFonts w:ascii="Arial" w:hAnsi="Arial" w:cs="Arial"/>
          <w:color w:val="333333"/>
          <w:sz w:val="20"/>
          <w:szCs w:val="20"/>
          <w:shd w:val="clear" w:color="auto" w:fill="FFFFFF"/>
          <w:lang w:val="uk-UA"/>
        </w:rPr>
        <w:t xml:space="preserve"> </w:t>
      </w:r>
      <w:r w:rsidR="005435CA" w:rsidRPr="005435CA">
        <w:rPr>
          <w:rStyle w:val="h-select-all"/>
          <w:rFonts w:ascii="Times New Roman" w:hAnsi="Times New Roman" w:cs="Times New Roman"/>
          <w:b/>
          <w:color w:val="333333"/>
          <w:sz w:val="20"/>
          <w:szCs w:val="20"/>
          <w:bdr w:val="none" w:sz="0" w:space="0" w:color="auto" w:frame="1"/>
        </w:rPr>
        <w:t>UA-2026-04-01-009470-a</w:t>
      </w:r>
      <w:r w:rsidR="005435CA" w:rsidRPr="005435CA">
        <w:rPr>
          <w:rFonts w:ascii="Times New Roman" w:hAnsi="Times New Roman" w:cs="Times New Roman"/>
          <w:b/>
          <w:color w:val="333333"/>
          <w:sz w:val="20"/>
          <w:szCs w:val="20"/>
          <w:shd w:val="clear" w:color="auto" w:fill="FFFFFF"/>
        </w:rPr>
        <w:t> </w:t>
      </w:r>
      <w:proofErr w:type="spellStart"/>
      <w:r w:rsidR="005435CA" w:rsidRPr="005435CA">
        <w:rPr>
          <w:rFonts w:ascii="Times New Roman" w:hAnsi="Times New Roman" w:cs="Times New Roman"/>
          <w:b/>
        </w:rPr>
        <w:fldChar w:fldCharType="begin"/>
      </w:r>
      <w:r w:rsidR="005435CA" w:rsidRPr="005435CA">
        <w:rPr>
          <w:rFonts w:ascii="Times New Roman" w:hAnsi="Times New Roman" w:cs="Times New Roman"/>
          <w:b/>
        </w:rPr>
        <w:instrText xml:space="preserve"> HYPERLINK "https://prozorro.gov.ua/tender/UA-2026-04-01-009470-a" \t "_blank" </w:instrText>
      </w:r>
      <w:r w:rsidR="005435CA" w:rsidRPr="005435CA">
        <w:rPr>
          <w:rFonts w:ascii="Times New Roman" w:hAnsi="Times New Roman" w:cs="Times New Roman"/>
          <w:b/>
        </w:rPr>
        <w:fldChar w:fldCharType="separate"/>
      </w:r>
      <w:r w:rsidR="005435CA" w:rsidRPr="005435CA">
        <w:rPr>
          <w:rStyle w:val="a3"/>
          <w:rFonts w:ascii="Times New Roman" w:hAnsi="Times New Roman" w:cs="Times New Roman"/>
          <w:b/>
          <w:color w:val="00A1CD"/>
          <w:sz w:val="20"/>
          <w:szCs w:val="20"/>
          <w:u w:val="none"/>
          <w:bdr w:val="none" w:sz="0" w:space="0" w:color="auto" w:frame="1"/>
        </w:rPr>
        <w:t>Закупівля</w:t>
      </w:r>
      <w:proofErr w:type="spellEnd"/>
      <w:r w:rsidR="005435CA" w:rsidRPr="005435CA">
        <w:rPr>
          <w:rStyle w:val="a3"/>
          <w:rFonts w:ascii="Times New Roman" w:hAnsi="Times New Roman" w:cs="Times New Roman"/>
          <w:b/>
          <w:color w:val="00A1CD"/>
          <w:sz w:val="20"/>
          <w:szCs w:val="20"/>
          <w:u w:val="none"/>
          <w:bdr w:val="none" w:sz="0" w:space="0" w:color="auto" w:frame="1"/>
        </w:rPr>
        <w:t xml:space="preserve"> на </w:t>
      </w:r>
      <w:proofErr w:type="spellStart"/>
      <w:r w:rsidR="005435CA" w:rsidRPr="005435CA">
        <w:rPr>
          <w:rStyle w:val="a3"/>
          <w:rFonts w:ascii="Times New Roman" w:hAnsi="Times New Roman" w:cs="Times New Roman"/>
          <w:b/>
          <w:color w:val="00A1CD"/>
          <w:sz w:val="20"/>
          <w:szCs w:val="20"/>
          <w:u w:val="none"/>
          <w:bdr w:val="none" w:sz="0" w:space="0" w:color="auto" w:frame="1"/>
        </w:rPr>
        <w:t>prozorro.gov.ua</w:t>
      </w:r>
      <w:proofErr w:type="spellEnd"/>
      <w:r w:rsidR="005435CA" w:rsidRPr="005435CA">
        <w:rPr>
          <w:rFonts w:ascii="Times New Roman" w:hAnsi="Times New Roman" w:cs="Times New Roman"/>
          <w:b/>
        </w:rPr>
        <w:fldChar w:fldCharType="end"/>
      </w:r>
    </w:p>
    <w:p w:rsidR="00A15943" w:rsidRPr="0013734E" w:rsidRDefault="00A15943" w:rsidP="00A15943">
      <w:pPr>
        <w:spacing w:after="360" w:line="240" w:lineRule="atLeast"/>
        <w:ind w:left="360"/>
        <w:textAlignment w:val="baseline"/>
        <w:rPr>
          <w:i/>
          <w:color w:val="333333"/>
          <w:sz w:val="16"/>
          <w:lang w:val="uk-UA"/>
        </w:rPr>
      </w:pPr>
      <w:bookmarkStart w:id="0" w:name="_GoBack"/>
      <w:bookmarkEnd w:id="0"/>
      <w:r w:rsidRPr="0013734E">
        <w:rPr>
          <w:i/>
          <w:color w:val="333333"/>
          <w:sz w:val="16"/>
          <w:szCs w:val="16"/>
          <w:lang w:val="uk-UA"/>
        </w:rPr>
        <w:t>Закупівля здійснюється відповідно до норм постанови КМУ від 12.10.2022 № 1178 (зі змінами)та постанови Кабінету Міністрів України від 14.09.2020 № 822 «Про затвердження Порядку формування та використання електронного каталогу». Відповідно до ПЕРЕЛІКУ</w:t>
      </w:r>
      <w:r w:rsidRPr="0013734E">
        <w:rPr>
          <w:i/>
          <w:color w:val="333333"/>
          <w:sz w:val="16"/>
          <w:lang w:val="uk-UA"/>
        </w:rPr>
        <w:t xml:space="preserve"> лікарських засобів та медичних виробів, продукти харчування., закупівля яких здійснюється закладами охорони здоров’я, структурними підрозділами з питань охорони здоров’я обласних та Київської міської державних (військових) адміністрацій з використанням електронного каталогу, враховуючи потребу на 2026 рік.</w:t>
      </w:r>
    </w:p>
    <w:p w:rsidR="0077197F" w:rsidRDefault="00A15943" w:rsidP="0077197F">
      <w:pPr>
        <w:numPr>
          <w:ilvl w:val="0"/>
          <w:numId w:val="1"/>
        </w:numPr>
        <w:suppressAutoHyphens w:val="0"/>
        <w:spacing w:after="360" w:line="240" w:lineRule="auto"/>
        <w:ind w:left="0"/>
        <w:textAlignment w:val="baseline"/>
        <w:rPr>
          <w:rFonts w:ascii="Times New Roman" w:hAnsi="Times New Roman" w:cs="Times New Roman"/>
        </w:rPr>
      </w:pPr>
      <w:proofErr w:type="spellStart"/>
      <w:r w:rsidRPr="006903E0">
        <w:rPr>
          <w:rFonts w:ascii="Times New Roman" w:hAnsi="Times New Roman" w:cs="Times New Roman"/>
          <w:color w:val="000000"/>
          <w:sz w:val="20"/>
          <w:szCs w:val="20"/>
        </w:rPr>
        <w:t>Розмі</w:t>
      </w:r>
      <w:proofErr w:type="gramStart"/>
      <w:r w:rsidRPr="006903E0">
        <w:rPr>
          <w:rFonts w:ascii="Times New Roman" w:hAnsi="Times New Roman" w:cs="Times New Roman"/>
          <w:color w:val="000000"/>
          <w:sz w:val="20"/>
          <w:szCs w:val="20"/>
        </w:rPr>
        <w:t>р</w:t>
      </w:r>
      <w:proofErr w:type="spellEnd"/>
      <w:proofErr w:type="gramEnd"/>
      <w:r w:rsidRPr="006903E0">
        <w:rPr>
          <w:rFonts w:ascii="Times New Roman" w:hAnsi="Times New Roman" w:cs="Times New Roman"/>
          <w:color w:val="000000"/>
          <w:sz w:val="20"/>
          <w:szCs w:val="20"/>
        </w:rPr>
        <w:t xml:space="preserve"> бюджетного </w:t>
      </w:r>
      <w:proofErr w:type="spellStart"/>
      <w:r w:rsidRPr="006903E0">
        <w:rPr>
          <w:rFonts w:ascii="Times New Roman" w:hAnsi="Times New Roman" w:cs="Times New Roman"/>
          <w:color w:val="000000"/>
          <w:sz w:val="20"/>
          <w:szCs w:val="20"/>
        </w:rPr>
        <w:t>призначення</w:t>
      </w:r>
      <w:proofErr w:type="spellEnd"/>
      <w:r w:rsidRPr="006903E0">
        <w:rPr>
          <w:rFonts w:ascii="Times New Roman" w:hAnsi="Times New Roman" w:cs="Times New Roman"/>
          <w:color w:val="000000"/>
          <w:sz w:val="20"/>
          <w:szCs w:val="20"/>
        </w:rPr>
        <w:t xml:space="preserve"> та/</w:t>
      </w:r>
      <w:proofErr w:type="spellStart"/>
      <w:r w:rsidRPr="006903E0">
        <w:rPr>
          <w:rFonts w:ascii="Times New Roman" w:hAnsi="Times New Roman" w:cs="Times New Roman"/>
          <w:color w:val="000000"/>
          <w:sz w:val="20"/>
          <w:szCs w:val="20"/>
        </w:rPr>
        <w:t>або</w:t>
      </w:r>
      <w:proofErr w:type="spellEnd"/>
      <w:r w:rsidRPr="006903E0">
        <w:rPr>
          <w:rFonts w:ascii="Times New Roman" w:hAnsi="Times New Roman" w:cs="Times New Roman"/>
          <w:color w:val="000000"/>
          <w:sz w:val="20"/>
          <w:szCs w:val="20"/>
        </w:rPr>
        <w:t xml:space="preserve"> </w:t>
      </w:r>
      <w:proofErr w:type="spellStart"/>
      <w:r w:rsidRPr="006903E0">
        <w:rPr>
          <w:rFonts w:ascii="Times New Roman" w:hAnsi="Times New Roman" w:cs="Times New Roman"/>
          <w:color w:val="000000"/>
          <w:sz w:val="20"/>
          <w:szCs w:val="20"/>
        </w:rPr>
        <w:t>очікувана</w:t>
      </w:r>
      <w:proofErr w:type="spellEnd"/>
      <w:r w:rsidRPr="006903E0">
        <w:rPr>
          <w:rFonts w:ascii="Times New Roman" w:hAnsi="Times New Roman" w:cs="Times New Roman"/>
          <w:color w:val="000000"/>
          <w:sz w:val="20"/>
          <w:szCs w:val="20"/>
        </w:rPr>
        <w:t xml:space="preserve"> </w:t>
      </w:r>
      <w:proofErr w:type="spellStart"/>
      <w:r w:rsidRPr="006903E0">
        <w:rPr>
          <w:rFonts w:ascii="Times New Roman" w:hAnsi="Times New Roman" w:cs="Times New Roman"/>
          <w:color w:val="000000"/>
          <w:sz w:val="20"/>
          <w:szCs w:val="20"/>
        </w:rPr>
        <w:t>вартість</w:t>
      </w:r>
      <w:proofErr w:type="spellEnd"/>
      <w:r w:rsidRPr="006903E0">
        <w:rPr>
          <w:rFonts w:ascii="Times New Roman" w:hAnsi="Times New Roman" w:cs="Times New Roman"/>
          <w:color w:val="000000"/>
          <w:sz w:val="20"/>
          <w:szCs w:val="20"/>
        </w:rPr>
        <w:t xml:space="preserve"> предмета  </w:t>
      </w:r>
      <w:proofErr w:type="spellStart"/>
      <w:r w:rsidRPr="006903E0">
        <w:rPr>
          <w:rFonts w:ascii="Times New Roman" w:hAnsi="Times New Roman" w:cs="Times New Roman"/>
          <w:color w:val="000000"/>
          <w:sz w:val="20"/>
          <w:szCs w:val="20"/>
        </w:rPr>
        <w:t>закупівлі</w:t>
      </w:r>
      <w:proofErr w:type="spellEnd"/>
      <w:r w:rsidRPr="006903E0">
        <w:rPr>
          <w:rFonts w:ascii="Times New Roman" w:hAnsi="Times New Roman" w:cs="Times New Roman"/>
          <w:color w:val="000000"/>
          <w:sz w:val="20"/>
          <w:szCs w:val="20"/>
        </w:rPr>
        <w:t xml:space="preserve"> </w:t>
      </w:r>
      <w:r>
        <w:rPr>
          <w:rFonts w:ascii="Times New Roman" w:hAnsi="Times New Roman" w:cs="Times New Roman"/>
          <w:b/>
          <w:bCs/>
          <w:color w:val="000000"/>
          <w:sz w:val="16"/>
          <w:szCs w:val="16"/>
          <w:bdr w:val="none" w:sz="0" w:space="0" w:color="auto" w:frame="1"/>
        </w:rPr>
        <w:t xml:space="preserve">:  </w:t>
      </w:r>
      <w:r w:rsidR="0077197F">
        <w:rPr>
          <w:rFonts w:ascii="Times New Roman" w:hAnsi="Times New Roman" w:cs="Times New Roman"/>
        </w:rPr>
        <w:t xml:space="preserve">87 500  </w:t>
      </w:r>
      <w:proofErr w:type="spellStart"/>
      <w:r w:rsidR="0077197F" w:rsidRPr="00956D5A">
        <w:rPr>
          <w:rFonts w:ascii="Times New Roman" w:hAnsi="Times New Roman" w:cs="Times New Roman"/>
        </w:rPr>
        <w:t>грн</w:t>
      </w:r>
      <w:proofErr w:type="spellEnd"/>
      <w:r w:rsidR="0077197F" w:rsidRPr="00956D5A">
        <w:rPr>
          <w:rFonts w:ascii="Times New Roman" w:hAnsi="Times New Roman" w:cs="Times New Roman"/>
        </w:rPr>
        <w:t>.  (</w:t>
      </w:r>
      <w:r w:rsidR="0077197F">
        <w:rPr>
          <w:rFonts w:ascii="Times New Roman" w:hAnsi="Times New Roman" w:cs="Times New Roman"/>
        </w:rPr>
        <w:t xml:space="preserve">  </w:t>
      </w:r>
      <w:proofErr w:type="spellStart"/>
      <w:r w:rsidR="0077197F">
        <w:rPr>
          <w:rFonts w:ascii="Times New Roman" w:hAnsi="Times New Roman" w:cs="Times New Roman"/>
        </w:rPr>
        <w:t>вісімдесят</w:t>
      </w:r>
      <w:proofErr w:type="spellEnd"/>
      <w:r w:rsidR="0077197F">
        <w:rPr>
          <w:rFonts w:ascii="Times New Roman" w:hAnsi="Times New Roman" w:cs="Times New Roman"/>
        </w:rPr>
        <w:t xml:space="preserve"> </w:t>
      </w:r>
      <w:proofErr w:type="spellStart"/>
      <w:r w:rsidR="0077197F">
        <w:rPr>
          <w:rFonts w:ascii="Times New Roman" w:hAnsi="Times New Roman" w:cs="Times New Roman"/>
        </w:rPr>
        <w:t>сім</w:t>
      </w:r>
      <w:proofErr w:type="spellEnd"/>
      <w:r w:rsidR="0077197F">
        <w:rPr>
          <w:rFonts w:ascii="Times New Roman" w:hAnsi="Times New Roman" w:cs="Times New Roman"/>
        </w:rPr>
        <w:t xml:space="preserve"> </w:t>
      </w:r>
      <w:proofErr w:type="spellStart"/>
      <w:r w:rsidR="0077197F">
        <w:rPr>
          <w:rFonts w:ascii="Times New Roman" w:hAnsi="Times New Roman" w:cs="Times New Roman"/>
        </w:rPr>
        <w:t>тисяч</w:t>
      </w:r>
      <w:proofErr w:type="spellEnd"/>
      <w:r w:rsidR="0077197F">
        <w:rPr>
          <w:rFonts w:ascii="Times New Roman" w:hAnsi="Times New Roman" w:cs="Times New Roman"/>
        </w:rPr>
        <w:t xml:space="preserve"> </w:t>
      </w:r>
      <w:proofErr w:type="spellStart"/>
      <w:r w:rsidR="0077197F">
        <w:rPr>
          <w:rFonts w:ascii="Times New Roman" w:hAnsi="Times New Roman" w:cs="Times New Roman"/>
        </w:rPr>
        <w:t>п’ятсот</w:t>
      </w:r>
      <w:proofErr w:type="spellEnd"/>
      <w:r w:rsidR="0077197F">
        <w:rPr>
          <w:rFonts w:ascii="Times New Roman" w:hAnsi="Times New Roman" w:cs="Times New Roman"/>
        </w:rPr>
        <w:t xml:space="preserve">  </w:t>
      </w:r>
      <w:proofErr w:type="spellStart"/>
      <w:r w:rsidR="0077197F">
        <w:rPr>
          <w:rFonts w:ascii="Times New Roman" w:hAnsi="Times New Roman" w:cs="Times New Roman"/>
        </w:rPr>
        <w:t>грн</w:t>
      </w:r>
      <w:proofErr w:type="spellEnd"/>
      <w:r w:rsidR="0077197F">
        <w:rPr>
          <w:rFonts w:ascii="Times New Roman" w:hAnsi="Times New Roman" w:cs="Times New Roman"/>
        </w:rPr>
        <w:t xml:space="preserve">.   </w:t>
      </w:r>
      <w:r w:rsidR="0077197F" w:rsidRPr="00956D5A">
        <w:rPr>
          <w:rFonts w:ascii="Times New Roman" w:hAnsi="Times New Roman" w:cs="Times New Roman"/>
        </w:rPr>
        <w:t xml:space="preserve">.00 коп ..) </w:t>
      </w:r>
      <w:proofErr w:type="spellStart"/>
      <w:r w:rsidR="0077197F" w:rsidRPr="00956D5A">
        <w:rPr>
          <w:rFonts w:ascii="Times New Roman" w:hAnsi="Times New Roman" w:cs="Times New Roman"/>
        </w:rPr>
        <w:t>з</w:t>
      </w:r>
      <w:proofErr w:type="spellEnd"/>
      <w:r w:rsidR="0077197F" w:rsidRPr="00956D5A">
        <w:rPr>
          <w:rFonts w:ascii="Times New Roman" w:hAnsi="Times New Roman" w:cs="Times New Roman"/>
        </w:rPr>
        <w:t xml:space="preserve"> ПДВ</w:t>
      </w:r>
    </w:p>
    <w:p w:rsidR="00A15943" w:rsidRPr="0077197F" w:rsidRDefault="00A15943" w:rsidP="0077197F">
      <w:pPr>
        <w:rPr>
          <w:rFonts w:ascii="Times New Roman" w:hAnsi="Times New Roman" w:cs="Times New Roman"/>
        </w:rPr>
      </w:pPr>
      <w:proofErr w:type="spellStart"/>
      <w:r w:rsidRPr="0077197F">
        <w:rPr>
          <w:rFonts w:ascii="Times New Roman" w:hAnsi="Times New Roman" w:cs="Times New Roman"/>
        </w:rPr>
        <w:t>Визначення</w:t>
      </w:r>
      <w:proofErr w:type="spellEnd"/>
      <w:r w:rsidRPr="0077197F">
        <w:rPr>
          <w:rFonts w:ascii="Times New Roman" w:hAnsi="Times New Roman" w:cs="Times New Roman"/>
        </w:rPr>
        <w:t xml:space="preserve"> </w:t>
      </w:r>
      <w:proofErr w:type="spellStart"/>
      <w:r w:rsidRPr="0077197F">
        <w:rPr>
          <w:rFonts w:ascii="Times New Roman" w:hAnsi="Times New Roman" w:cs="Times New Roman"/>
        </w:rPr>
        <w:t>очікуваної</w:t>
      </w:r>
      <w:proofErr w:type="spellEnd"/>
      <w:r w:rsidRPr="0077197F">
        <w:rPr>
          <w:rFonts w:ascii="Times New Roman" w:hAnsi="Times New Roman" w:cs="Times New Roman"/>
        </w:rPr>
        <w:t xml:space="preserve"> </w:t>
      </w:r>
      <w:proofErr w:type="spellStart"/>
      <w:r w:rsidRPr="0077197F">
        <w:rPr>
          <w:rFonts w:ascii="Times New Roman" w:hAnsi="Times New Roman" w:cs="Times New Roman"/>
        </w:rPr>
        <w:t>вартості</w:t>
      </w:r>
      <w:proofErr w:type="spellEnd"/>
      <w:r w:rsidRPr="0077197F">
        <w:rPr>
          <w:rFonts w:ascii="Times New Roman" w:hAnsi="Times New Roman" w:cs="Times New Roman"/>
        </w:rPr>
        <w:t xml:space="preserve"> предмета </w:t>
      </w:r>
      <w:proofErr w:type="spellStart"/>
      <w:r w:rsidRPr="0077197F">
        <w:rPr>
          <w:rFonts w:ascii="Times New Roman" w:hAnsi="Times New Roman" w:cs="Times New Roman"/>
        </w:rPr>
        <w:t>закупі</w:t>
      </w:r>
      <w:proofErr w:type="gramStart"/>
      <w:r w:rsidRPr="0077197F">
        <w:rPr>
          <w:rFonts w:ascii="Times New Roman" w:hAnsi="Times New Roman" w:cs="Times New Roman"/>
        </w:rPr>
        <w:t>вл</w:t>
      </w:r>
      <w:proofErr w:type="gramEnd"/>
      <w:r w:rsidRPr="0077197F">
        <w:rPr>
          <w:rFonts w:ascii="Times New Roman" w:hAnsi="Times New Roman" w:cs="Times New Roman"/>
        </w:rPr>
        <w:t>і</w:t>
      </w:r>
      <w:proofErr w:type="spellEnd"/>
      <w:r w:rsidRPr="0077197F">
        <w:rPr>
          <w:rFonts w:ascii="Times New Roman" w:hAnsi="Times New Roman" w:cs="Times New Roman"/>
        </w:rPr>
        <w:t xml:space="preserve"> </w:t>
      </w:r>
      <w:proofErr w:type="spellStart"/>
      <w:r w:rsidRPr="0077197F">
        <w:rPr>
          <w:rFonts w:ascii="Times New Roman" w:hAnsi="Times New Roman" w:cs="Times New Roman"/>
        </w:rPr>
        <w:t>обумовлено</w:t>
      </w:r>
      <w:proofErr w:type="spellEnd"/>
      <w:r w:rsidRPr="0077197F">
        <w:rPr>
          <w:rFonts w:ascii="Times New Roman" w:hAnsi="Times New Roman" w:cs="Times New Roman"/>
        </w:rPr>
        <w:t xml:space="preserve"> </w:t>
      </w:r>
      <w:proofErr w:type="spellStart"/>
      <w:r w:rsidRPr="0077197F">
        <w:rPr>
          <w:rFonts w:ascii="Times New Roman" w:hAnsi="Times New Roman" w:cs="Times New Roman"/>
        </w:rPr>
        <w:t>аналізом</w:t>
      </w:r>
      <w:proofErr w:type="spellEnd"/>
      <w:r w:rsidRPr="0077197F">
        <w:rPr>
          <w:rFonts w:ascii="Times New Roman" w:hAnsi="Times New Roman" w:cs="Times New Roman"/>
        </w:rPr>
        <w:t xml:space="preserve"> </w:t>
      </w:r>
      <w:proofErr w:type="spellStart"/>
      <w:r w:rsidRPr="0077197F">
        <w:rPr>
          <w:rFonts w:ascii="Times New Roman" w:hAnsi="Times New Roman" w:cs="Times New Roman"/>
        </w:rPr>
        <w:t>використання</w:t>
      </w:r>
      <w:proofErr w:type="spellEnd"/>
      <w:r w:rsidRPr="0077197F">
        <w:rPr>
          <w:rFonts w:ascii="Times New Roman" w:hAnsi="Times New Roman" w:cs="Times New Roman"/>
        </w:rPr>
        <w:t xml:space="preserve"> (</w:t>
      </w:r>
      <w:proofErr w:type="spellStart"/>
      <w:r w:rsidRPr="0077197F">
        <w:rPr>
          <w:rFonts w:ascii="Times New Roman" w:hAnsi="Times New Roman" w:cs="Times New Roman"/>
        </w:rPr>
        <w:t>річного</w:t>
      </w:r>
      <w:proofErr w:type="spellEnd"/>
      <w:r w:rsidRPr="0077197F">
        <w:rPr>
          <w:rFonts w:ascii="Times New Roman" w:hAnsi="Times New Roman" w:cs="Times New Roman"/>
        </w:rPr>
        <w:t xml:space="preserve"> та </w:t>
      </w:r>
      <w:proofErr w:type="spellStart"/>
      <w:r w:rsidRPr="0077197F">
        <w:rPr>
          <w:rFonts w:ascii="Times New Roman" w:hAnsi="Times New Roman" w:cs="Times New Roman"/>
        </w:rPr>
        <w:t>місячного</w:t>
      </w:r>
      <w:proofErr w:type="spellEnd"/>
      <w:r w:rsidRPr="0077197F">
        <w:rPr>
          <w:rFonts w:ascii="Times New Roman" w:hAnsi="Times New Roman" w:cs="Times New Roman"/>
        </w:rPr>
        <w:t xml:space="preserve">) препарату   за </w:t>
      </w:r>
      <w:proofErr w:type="spellStart"/>
      <w:r w:rsidRPr="0077197F">
        <w:rPr>
          <w:rFonts w:ascii="Times New Roman" w:hAnsi="Times New Roman" w:cs="Times New Roman"/>
        </w:rPr>
        <w:t>календарні</w:t>
      </w:r>
      <w:proofErr w:type="spellEnd"/>
      <w:r w:rsidRPr="0077197F">
        <w:rPr>
          <w:rFonts w:ascii="Times New Roman" w:hAnsi="Times New Roman" w:cs="Times New Roman"/>
        </w:rPr>
        <w:t xml:space="preserve"> роки (</w:t>
      </w:r>
      <w:proofErr w:type="spellStart"/>
      <w:r w:rsidRPr="0077197F">
        <w:rPr>
          <w:rFonts w:ascii="Times New Roman" w:hAnsi="Times New Roman" w:cs="Times New Roman"/>
        </w:rPr>
        <w:t>бюджетні</w:t>
      </w:r>
      <w:proofErr w:type="spellEnd"/>
      <w:r w:rsidRPr="0077197F">
        <w:rPr>
          <w:rFonts w:ascii="Times New Roman" w:hAnsi="Times New Roman" w:cs="Times New Roman"/>
        </w:rPr>
        <w:t xml:space="preserve"> </w:t>
      </w:r>
      <w:proofErr w:type="spellStart"/>
      <w:r w:rsidRPr="0077197F">
        <w:rPr>
          <w:rFonts w:ascii="Times New Roman" w:hAnsi="Times New Roman" w:cs="Times New Roman"/>
        </w:rPr>
        <w:t>періоди</w:t>
      </w:r>
      <w:proofErr w:type="spellEnd"/>
      <w:r w:rsidRPr="0077197F">
        <w:rPr>
          <w:rFonts w:ascii="Times New Roman" w:hAnsi="Times New Roman" w:cs="Times New Roman"/>
        </w:rPr>
        <w:t xml:space="preserve">) 2024-2025рр.  </w:t>
      </w:r>
      <w:proofErr w:type="spellStart"/>
      <w:r w:rsidRPr="0077197F">
        <w:rPr>
          <w:rFonts w:ascii="Times New Roman" w:hAnsi="Times New Roman" w:cs="Times New Roman"/>
        </w:rPr>
        <w:t>Замовником</w:t>
      </w:r>
      <w:proofErr w:type="spellEnd"/>
      <w:r w:rsidRPr="0077197F">
        <w:rPr>
          <w:rFonts w:ascii="Times New Roman" w:hAnsi="Times New Roman" w:cs="Times New Roman"/>
        </w:rPr>
        <w:t xml:space="preserve"> </w:t>
      </w:r>
      <w:proofErr w:type="spellStart"/>
      <w:r w:rsidRPr="0077197F">
        <w:rPr>
          <w:rFonts w:ascii="Times New Roman" w:hAnsi="Times New Roman" w:cs="Times New Roman"/>
        </w:rPr>
        <w:t>здійснено</w:t>
      </w:r>
      <w:proofErr w:type="spellEnd"/>
      <w:r w:rsidRPr="0077197F">
        <w:rPr>
          <w:rFonts w:ascii="Times New Roman" w:hAnsi="Times New Roman" w:cs="Times New Roman"/>
        </w:rPr>
        <w:t xml:space="preserve"> </w:t>
      </w:r>
      <w:proofErr w:type="spellStart"/>
      <w:r w:rsidRPr="0077197F">
        <w:rPr>
          <w:rFonts w:ascii="Times New Roman" w:hAnsi="Times New Roman" w:cs="Times New Roman"/>
        </w:rPr>
        <w:t>розрахунок</w:t>
      </w:r>
      <w:proofErr w:type="spellEnd"/>
      <w:r w:rsidRPr="0077197F">
        <w:rPr>
          <w:rFonts w:ascii="Times New Roman" w:hAnsi="Times New Roman" w:cs="Times New Roman"/>
        </w:rPr>
        <w:t xml:space="preserve"> </w:t>
      </w:r>
      <w:proofErr w:type="spellStart"/>
      <w:r w:rsidRPr="0077197F">
        <w:rPr>
          <w:rFonts w:ascii="Times New Roman" w:hAnsi="Times New Roman" w:cs="Times New Roman"/>
        </w:rPr>
        <w:t>очікуваної</w:t>
      </w:r>
      <w:proofErr w:type="spellEnd"/>
      <w:r w:rsidRPr="0077197F">
        <w:rPr>
          <w:rFonts w:ascii="Times New Roman" w:hAnsi="Times New Roman" w:cs="Times New Roman"/>
        </w:rPr>
        <w:t xml:space="preserve"> </w:t>
      </w:r>
      <w:proofErr w:type="spellStart"/>
      <w:r w:rsidRPr="0077197F">
        <w:rPr>
          <w:rFonts w:ascii="Times New Roman" w:hAnsi="Times New Roman" w:cs="Times New Roman"/>
        </w:rPr>
        <w:t>вартості</w:t>
      </w:r>
      <w:proofErr w:type="spellEnd"/>
      <w:r w:rsidRPr="0077197F">
        <w:rPr>
          <w:rFonts w:ascii="Times New Roman" w:hAnsi="Times New Roman" w:cs="Times New Roman"/>
        </w:rPr>
        <w:t xml:space="preserve"> </w:t>
      </w:r>
      <w:proofErr w:type="spellStart"/>
      <w:r w:rsidRPr="0077197F">
        <w:rPr>
          <w:rFonts w:ascii="Times New Roman" w:hAnsi="Times New Roman" w:cs="Times New Roman"/>
        </w:rPr>
        <w:t>товарів</w:t>
      </w:r>
      <w:proofErr w:type="spellEnd"/>
      <w:r w:rsidRPr="0077197F">
        <w:rPr>
          <w:rFonts w:ascii="Times New Roman" w:hAnsi="Times New Roman" w:cs="Times New Roman"/>
        </w:rPr>
        <w:t xml:space="preserve"> / </w:t>
      </w:r>
      <w:proofErr w:type="spellStart"/>
      <w:r w:rsidRPr="0077197F">
        <w:rPr>
          <w:rFonts w:ascii="Times New Roman" w:hAnsi="Times New Roman" w:cs="Times New Roman"/>
        </w:rPr>
        <w:t>послуг</w:t>
      </w:r>
      <w:proofErr w:type="spellEnd"/>
      <w:r w:rsidRPr="0077197F">
        <w:rPr>
          <w:rFonts w:ascii="Times New Roman" w:hAnsi="Times New Roman" w:cs="Times New Roman"/>
        </w:rPr>
        <w:t xml:space="preserve"> методом </w:t>
      </w:r>
      <w:proofErr w:type="spellStart"/>
      <w:r w:rsidRPr="0077197F">
        <w:rPr>
          <w:rFonts w:ascii="Times New Roman" w:hAnsi="Times New Roman" w:cs="Times New Roman"/>
        </w:rPr>
        <w:t>порівняння</w:t>
      </w:r>
      <w:proofErr w:type="spellEnd"/>
      <w:r w:rsidRPr="0077197F">
        <w:rPr>
          <w:rFonts w:ascii="Times New Roman" w:hAnsi="Times New Roman" w:cs="Times New Roman"/>
        </w:rPr>
        <w:t xml:space="preserve"> </w:t>
      </w:r>
      <w:proofErr w:type="spellStart"/>
      <w:r w:rsidRPr="0077197F">
        <w:rPr>
          <w:rFonts w:ascii="Times New Roman" w:hAnsi="Times New Roman" w:cs="Times New Roman"/>
        </w:rPr>
        <w:t>ринкових</w:t>
      </w:r>
      <w:proofErr w:type="spellEnd"/>
      <w:r w:rsidRPr="0077197F">
        <w:rPr>
          <w:rFonts w:ascii="Times New Roman" w:hAnsi="Times New Roman" w:cs="Times New Roman"/>
        </w:rPr>
        <w:t xml:space="preserve"> </w:t>
      </w:r>
      <w:proofErr w:type="spellStart"/>
      <w:r w:rsidRPr="0077197F">
        <w:rPr>
          <w:rFonts w:ascii="Times New Roman" w:hAnsi="Times New Roman" w:cs="Times New Roman"/>
        </w:rPr>
        <w:t>цін</w:t>
      </w:r>
      <w:proofErr w:type="spellEnd"/>
      <w:r w:rsidRPr="0077197F">
        <w:rPr>
          <w:rFonts w:ascii="Times New Roman" w:hAnsi="Times New Roman" w:cs="Times New Roman"/>
        </w:rPr>
        <w:t xml:space="preserve"> </w:t>
      </w:r>
      <w:proofErr w:type="spellStart"/>
      <w:r w:rsidRPr="0077197F">
        <w:rPr>
          <w:rFonts w:ascii="Times New Roman" w:hAnsi="Times New Roman" w:cs="Times New Roman"/>
        </w:rPr>
        <w:t>відповідно</w:t>
      </w:r>
      <w:proofErr w:type="spellEnd"/>
      <w:r w:rsidRPr="0077197F">
        <w:rPr>
          <w:rFonts w:ascii="Times New Roman" w:hAnsi="Times New Roman" w:cs="Times New Roman"/>
        </w:rPr>
        <w:t xml:space="preserve"> до </w:t>
      </w:r>
      <w:proofErr w:type="spellStart"/>
      <w:r w:rsidRPr="0077197F">
        <w:rPr>
          <w:rFonts w:ascii="Times New Roman" w:hAnsi="Times New Roman" w:cs="Times New Roman"/>
        </w:rPr>
        <w:t>примірної</w:t>
      </w:r>
      <w:proofErr w:type="spellEnd"/>
      <w:r w:rsidRPr="0077197F">
        <w:rPr>
          <w:rFonts w:ascii="Times New Roman" w:hAnsi="Times New Roman" w:cs="Times New Roman"/>
        </w:rPr>
        <w:t xml:space="preserve"> методики </w:t>
      </w:r>
      <w:proofErr w:type="spellStart"/>
      <w:r w:rsidRPr="0077197F">
        <w:rPr>
          <w:rFonts w:ascii="Times New Roman" w:hAnsi="Times New Roman" w:cs="Times New Roman"/>
        </w:rPr>
        <w:t>визначення</w:t>
      </w:r>
      <w:proofErr w:type="spellEnd"/>
      <w:r w:rsidRPr="0077197F">
        <w:rPr>
          <w:rFonts w:ascii="Times New Roman" w:hAnsi="Times New Roman" w:cs="Times New Roman"/>
        </w:rPr>
        <w:t xml:space="preserve"> </w:t>
      </w:r>
      <w:proofErr w:type="spellStart"/>
      <w:r w:rsidRPr="0077197F">
        <w:rPr>
          <w:rFonts w:ascii="Times New Roman" w:hAnsi="Times New Roman" w:cs="Times New Roman"/>
        </w:rPr>
        <w:t>очікуваної</w:t>
      </w:r>
      <w:proofErr w:type="spellEnd"/>
      <w:r w:rsidRPr="0077197F">
        <w:rPr>
          <w:rFonts w:ascii="Times New Roman" w:hAnsi="Times New Roman" w:cs="Times New Roman"/>
        </w:rPr>
        <w:t xml:space="preserve"> </w:t>
      </w:r>
      <w:proofErr w:type="spellStart"/>
      <w:r w:rsidRPr="0077197F">
        <w:rPr>
          <w:rFonts w:ascii="Times New Roman" w:hAnsi="Times New Roman" w:cs="Times New Roman"/>
        </w:rPr>
        <w:t>вартості</w:t>
      </w:r>
      <w:proofErr w:type="spellEnd"/>
      <w:r w:rsidRPr="0077197F">
        <w:rPr>
          <w:rFonts w:ascii="Times New Roman" w:hAnsi="Times New Roman" w:cs="Times New Roman"/>
        </w:rPr>
        <w:t xml:space="preserve"> предмета </w:t>
      </w:r>
      <w:proofErr w:type="spellStart"/>
      <w:r w:rsidRPr="0077197F">
        <w:rPr>
          <w:rFonts w:ascii="Times New Roman" w:hAnsi="Times New Roman" w:cs="Times New Roman"/>
        </w:rPr>
        <w:t>закупі</w:t>
      </w:r>
      <w:proofErr w:type="gramStart"/>
      <w:r w:rsidRPr="0077197F">
        <w:rPr>
          <w:rFonts w:ascii="Times New Roman" w:hAnsi="Times New Roman" w:cs="Times New Roman"/>
        </w:rPr>
        <w:t>вл</w:t>
      </w:r>
      <w:proofErr w:type="gramEnd"/>
      <w:r w:rsidRPr="0077197F">
        <w:rPr>
          <w:rFonts w:ascii="Times New Roman" w:hAnsi="Times New Roman" w:cs="Times New Roman"/>
        </w:rPr>
        <w:t>і</w:t>
      </w:r>
      <w:proofErr w:type="spellEnd"/>
      <w:r w:rsidRPr="0077197F">
        <w:rPr>
          <w:rFonts w:ascii="Times New Roman" w:hAnsi="Times New Roman" w:cs="Times New Roman"/>
        </w:rPr>
        <w:t xml:space="preserve">, яка </w:t>
      </w:r>
      <w:proofErr w:type="spellStart"/>
      <w:r w:rsidRPr="0077197F">
        <w:rPr>
          <w:rFonts w:ascii="Times New Roman" w:hAnsi="Times New Roman" w:cs="Times New Roman"/>
        </w:rPr>
        <w:t>затверджена</w:t>
      </w:r>
      <w:proofErr w:type="spellEnd"/>
      <w:r w:rsidRPr="0077197F">
        <w:rPr>
          <w:rFonts w:ascii="Times New Roman" w:hAnsi="Times New Roman" w:cs="Times New Roman"/>
        </w:rPr>
        <w:t xml:space="preserve"> наказом </w:t>
      </w:r>
      <w:proofErr w:type="spellStart"/>
      <w:r w:rsidRPr="0077197F">
        <w:rPr>
          <w:rFonts w:ascii="Times New Roman" w:hAnsi="Times New Roman" w:cs="Times New Roman"/>
        </w:rPr>
        <w:t>Міністерства</w:t>
      </w:r>
      <w:proofErr w:type="spellEnd"/>
      <w:r w:rsidRPr="0077197F">
        <w:rPr>
          <w:rFonts w:ascii="Times New Roman" w:hAnsi="Times New Roman" w:cs="Times New Roman"/>
        </w:rPr>
        <w:t xml:space="preserve"> </w:t>
      </w:r>
      <w:proofErr w:type="spellStart"/>
      <w:r w:rsidRPr="0077197F">
        <w:rPr>
          <w:rFonts w:ascii="Times New Roman" w:hAnsi="Times New Roman" w:cs="Times New Roman"/>
        </w:rPr>
        <w:t>розвитку</w:t>
      </w:r>
      <w:proofErr w:type="spellEnd"/>
      <w:r w:rsidRPr="0077197F">
        <w:rPr>
          <w:rFonts w:ascii="Times New Roman" w:hAnsi="Times New Roman" w:cs="Times New Roman"/>
        </w:rPr>
        <w:t xml:space="preserve"> </w:t>
      </w:r>
      <w:proofErr w:type="spellStart"/>
      <w:r w:rsidRPr="0077197F">
        <w:rPr>
          <w:rFonts w:ascii="Times New Roman" w:hAnsi="Times New Roman" w:cs="Times New Roman"/>
        </w:rPr>
        <w:t>економіки</w:t>
      </w:r>
      <w:proofErr w:type="spellEnd"/>
      <w:r w:rsidRPr="0077197F">
        <w:rPr>
          <w:rFonts w:ascii="Times New Roman" w:hAnsi="Times New Roman" w:cs="Times New Roman"/>
        </w:rPr>
        <w:t xml:space="preserve">, </w:t>
      </w:r>
      <w:proofErr w:type="spellStart"/>
      <w:r w:rsidRPr="0077197F">
        <w:rPr>
          <w:rFonts w:ascii="Times New Roman" w:hAnsi="Times New Roman" w:cs="Times New Roman"/>
        </w:rPr>
        <w:t>торгівлі</w:t>
      </w:r>
      <w:proofErr w:type="spellEnd"/>
      <w:r w:rsidRPr="0077197F">
        <w:rPr>
          <w:rFonts w:ascii="Times New Roman" w:hAnsi="Times New Roman" w:cs="Times New Roman"/>
        </w:rPr>
        <w:t xml:space="preserve"> та </w:t>
      </w:r>
      <w:proofErr w:type="spellStart"/>
      <w:r w:rsidRPr="0077197F">
        <w:rPr>
          <w:rFonts w:ascii="Times New Roman" w:hAnsi="Times New Roman" w:cs="Times New Roman"/>
        </w:rPr>
        <w:t>сільського</w:t>
      </w:r>
      <w:proofErr w:type="spellEnd"/>
      <w:r w:rsidRPr="0077197F">
        <w:rPr>
          <w:rFonts w:ascii="Times New Roman" w:hAnsi="Times New Roman" w:cs="Times New Roman"/>
        </w:rPr>
        <w:t xml:space="preserve"> </w:t>
      </w:r>
      <w:proofErr w:type="spellStart"/>
      <w:r w:rsidRPr="0077197F">
        <w:rPr>
          <w:rFonts w:ascii="Times New Roman" w:hAnsi="Times New Roman" w:cs="Times New Roman"/>
        </w:rPr>
        <w:t>господарства,з</w:t>
      </w:r>
      <w:proofErr w:type="spellEnd"/>
      <w:r w:rsidRPr="0077197F">
        <w:rPr>
          <w:rFonts w:ascii="Times New Roman" w:hAnsi="Times New Roman" w:cs="Times New Roman"/>
        </w:rPr>
        <w:t xml:space="preserve"> </w:t>
      </w:r>
      <w:r w:rsidRPr="0077197F">
        <w:rPr>
          <w:rFonts w:ascii="Times New Roman" w:hAnsi="Times New Roman" w:cs="Times New Roman"/>
        </w:rPr>
        <w:lastRenderedPageBreak/>
        <w:t xml:space="preserve">метою </w:t>
      </w:r>
      <w:proofErr w:type="spellStart"/>
      <w:r w:rsidRPr="0077197F">
        <w:rPr>
          <w:rFonts w:ascii="Times New Roman" w:hAnsi="Times New Roman" w:cs="Times New Roman"/>
        </w:rPr>
        <w:t>задоволення</w:t>
      </w:r>
      <w:proofErr w:type="spellEnd"/>
      <w:r w:rsidRPr="0077197F">
        <w:rPr>
          <w:rFonts w:ascii="Times New Roman" w:hAnsi="Times New Roman" w:cs="Times New Roman"/>
        </w:rPr>
        <w:t xml:space="preserve"> потреби до </w:t>
      </w:r>
      <w:proofErr w:type="spellStart"/>
      <w:r w:rsidRPr="0077197F">
        <w:rPr>
          <w:rFonts w:ascii="Times New Roman" w:hAnsi="Times New Roman" w:cs="Times New Roman"/>
        </w:rPr>
        <w:t>кінця</w:t>
      </w:r>
      <w:proofErr w:type="spellEnd"/>
      <w:r w:rsidRPr="0077197F">
        <w:rPr>
          <w:rFonts w:ascii="Times New Roman" w:hAnsi="Times New Roman" w:cs="Times New Roman"/>
        </w:rPr>
        <w:t xml:space="preserve"> 2026 року </w:t>
      </w:r>
      <w:proofErr w:type="spellStart"/>
      <w:r w:rsidRPr="0077197F">
        <w:rPr>
          <w:rFonts w:ascii="Times New Roman" w:hAnsi="Times New Roman" w:cs="Times New Roman"/>
        </w:rPr>
        <w:t>вирішила</w:t>
      </w:r>
      <w:proofErr w:type="spellEnd"/>
      <w:r w:rsidRPr="0077197F">
        <w:rPr>
          <w:rFonts w:ascii="Times New Roman" w:hAnsi="Times New Roman" w:cs="Times New Roman"/>
        </w:rPr>
        <w:t xml:space="preserve"> </w:t>
      </w:r>
      <w:proofErr w:type="spellStart"/>
      <w:r w:rsidRPr="0077197F">
        <w:rPr>
          <w:rFonts w:ascii="Times New Roman" w:hAnsi="Times New Roman" w:cs="Times New Roman"/>
        </w:rPr>
        <w:t>розпочати</w:t>
      </w:r>
      <w:proofErr w:type="spellEnd"/>
      <w:r w:rsidRPr="0077197F">
        <w:rPr>
          <w:rFonts w:ascii="Times New Roman" w:hAnsi="Times New Roman" w:cs="Times New Roman"/>
        </w:rPr>
        <w:t xml:space="preserve"> </w:t>
      </w:r>
      <w:proofErr w:type="spellStart"/>
      <w:r w:rsidRPr="0077197F">
        <w:rPr>
          <w:rFonts w:ascii="Times New Roman" w:hAnsi="Times New Roman" w:cs="Times New Roman"/>
        </w:rPr>
        <w:t>проведення</w:t>
      </w:r>
      <w:proofErr w:type="spellEnd"/>
      <w:r w:rsidRPr="0077197F">
        <w:rPr>
          <w:rFonts w:ascii="Times New Roman" w:hAnsi="Times New Roman" w:cs="Times New Roman"/>
        </w:rPr>
        <w:t xml:space="preserve"> </w:t>
      </w:r>
      <w:proofErr w:type="spellStart"/>
      <w:r w:rsidRPr="0077197F">
        <w:rPr>
          <w:rFonts w:ascii="Times New Roman" w:hAnsi="Times New Roman" w:cs="Times New Roman"/>
        </w:rPr>
        <w:t>процедури</w:t>
      </w:r>
      <w:proofErr w:type="spellEnd"/>
      <w:r w:rsidRPr="0077197F">
        <w:rPr>
          <w:rFonts w:ascii="Times New Roman" w:hAnsi="Times New Roman" w:cs="Times New Roman"/>
        </w:rPr>
        <w:t xml:space="preserve"> </w:t>
      </w:r>
      <w:proofErr w:type="spellStart"/>
      <w:r w:rsidRPr="0077197F">
        <w:rPr>
          <w:rFonts w:ascii="Times New Roman" w:hAnsi="Times New Roman" w:cs="Times New Roman"/>
        </w:rPr>
        <w:t>закупі</w:t>
      </w:r>
      <w:proofErr w:type="gramStart"/>
      <w:r w:rsidRPr="0077197F">
        <w:rPr>
          <w:rFonts w:ascii="Times New Roman" w:hAnsi="Times New Roman" w:cs="Times New Roman"/>
        </w:rPr>
        <w:t>вл</w:t>
      </w:r>
      <w:proofErr w:type="gramEnd"/>
      <w:r w:rsidRPr="0077197F">
        <w:rPr>
          <w:rFonts w:ascii="Times New Roman" w:hAnsi="Times New Roman" w:cs="Times New Roman"/>
        </w:rPr>
        <w:t>і</w:t>
      </w:r>
      <w:proofErr w:type="spellEnd"/>
      <w:r w:rsidRPr="0077197F">
        <w:rPr>
          <w:rFonts w:ascii="Times New Roman" w:hAnsi="Times New Roman" w:cs="Times New Roman"/>
        </w:rPr>
        <w:t xml:space="preserve"> у порядку, </w:t>
      </w:r>
      <w:proofErr w:type="spellStart"/>
      <w:r w:rsidRPr="0077197F">
        <w:rPr>
          <w:rFonts w:ascii="Times New Roman" w:hAnsi="Times New Roman" w:cs="Times New Roman"/>
        </w:rPr>
        <w:t>регламентованому</w:t>
      </w:r>
      <w:proofErr w:type="spellEnd"/>
      <w:r w:rsidRPr="0077197F">
        <w:rPr>
          <w:rFonts w:ascii="Times New Roman" w:hAnsi="Times New Roman" w:cs="Times New Roman"/>
        </w:rPr>
        <w:t xml:space="preserve"> нормами чинного </w:t>
      </w:r>
      <w:proofErr w:type="spellStart"/>
      <w:r w:rsidRPr="0077197F">
        <w:rPr>
          <w:rFonts w:ascii="Times New Roman" w:hAnsi="Times New Roman" w:cs="Times New Roman"/>
        </w:rPr>
        <w:t>законодавства</w:t>
      </w:r>
      <w:proofErr w:type="spellEnd"/>
      <w:r w:rsidRPr="0077197F">
        <w:rPr>
          <w:rFonts w:ascii="Times New Roman" w:hAnsi="Times New Roman" w:cs="Times New Roman"/>
        </w:rPr>
        <w:t xml:space="preserve">. </w:t>
      </w:r>
    </w:p>
    <w:p w:rsidR="0077197F" w:rsidRDefault="00A15943" w:rsidP="0077197F">
      <w:pPr>
        <w:numPr>
          <w:ilvl w:val="0"/>
          <w:numId w:val="1"/>
        </w:numPr>
        <w:suppressAutoHyphens w:val="0"/>
        <w:spacing w:after="360" w:line="240" w:lineRule="auto"/>
        <w:ind w:left="0"/>
        <w:textAlignment w:val="baseline"/>
        <w:rPr>
          <w:rFonts w:ascii="Times New Roman" w:hAnsi="Times New Roman" w:cs="Times New Roman"/>
        </w:rPr>
      </w:pPr>
      <w:proofErr w:type="spellStart"/>
      <w:r w:rsidRPr="00B521F0">
        <w:rPr>
          <w:rFonts w:ascii="Times New Roman" w:hAnsi="Times New Roman" w:cs="Times New Roman"/>
          <w:sz w:val="20"/>
          <w:szCs w:val="20"/>
        </w:rPr>
        <w:t>Виходячи</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попередніх</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розрахунків</w:t>
      </w:r>
      <w:proofErr w:type="spellEnd"/>
      <w:r w:rsidRPr="00B521F0">
        <w:rPr>
          <w:rFonts w:ascii="Times New Roman" w:hAnsi="Times New Roman" w:cs="Times New Roman"/>
          <w:sz w:val="20"/>
          <w:szCs w:val="20"/>
        </w:rPr>
        <w:t xml:space="preserve">, а </w:t>
      </w:r>
      <w:proofErr w:type="spellStart"/>
      <w:r w:rsidRPr="00B521F0">
        <w:rPr>
          <w:rFonts w:ascii="Times New Roman" w:hAnsi="Times New Roman" w:cs="Times New Roman"/>
          <w:sz w:val="20"/>
          <w:szCs w:val="20"/>
        </w:rPr>
        <w:t>також</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відповідно</w:t>
      </w:r>
      <w:proofErr w:type="spellEnd"/>
      <w:r w:rsidRPr="00B521F0">
        <w:rPr>
          <w:rFonts w:ascii="Times New Roman" w:hAnsi="Times New Roman" w:cs="Times New Roman"/>
          <w:sz w:val="20"/>
          <w:szCs w:val="20"/>
        </w:rPr>
        <w:t xml:space="preserve"> до </w:t>
      </w:r>
      <w:proofErr w:type="spellStart"/>
      <w:r w:rsidRPr="00B521F0">
        <w:rPr>
          <w:rFonts w:ascii="Times New Roman" w:hAnsi="Times New Roman" w:cs="Times New Roman"/>
          <w:sz w:val="20"/>
          <w:szCs w:val="20"/>
        </w:rPr>
        <w:t>технічного</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завдання</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очікувана</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вартість</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закупі</w:t>
      </w:r>
      <w:proofErr w:type="gramStart"/>
      <w:r w:rsidRPr="00B521F0">
        <w:rPr>
          <w:rFonts w:ascii="Times New Roman" w:hAnsi="Times New Roman" w:cs="Times New Roman"/>
          <w:sz w:val="20"/>
          <w:szCs w:val="20"/>
        </w:rPr>
        <w:t>вл</w:t>
      </w:r>
      <w:proofErr w:type="gramEnd"/>
      <w:r w:rsidRPr="00B521F0">
        <w:rPr>
          <w:rFonts w:ascii="Times New Roman" w:hAnsi="Times New Roman" w:cs="Times New Roman"/>
          <w:sz w:val="20"/>
          <w:szCs w:val="20"/>
        </w:rPr>
        <w:t>і</w:t>
      </w:r>
      <w:proofErr w:type="spellEnd"/>
      <w:r w:rsidRPr="00B521F0">
        <w:rPr>
          <w:rFonts w:ascii="Times New Roman" w:hAnsi="Times New Roman" w:cs="Times New Roman"/>
          <w:sz w:val="20"/>
          <w:szCs w:val="20"/>
        </w:rPr>
        <w:t xml:space="preserve"> товару становить </w:t>
      </w:r>
      <w:r>
        <w:rPr>
          <w:rFonts w:ascii="Times New Roman" w:hAnsi="Times New Roman" w:cs="Times New Roman"/>
          <w:b/>
          <w:bCs/>
          <w:color w:val="000000"/>
          <w:sz w:val="16"/>
          <w:szCs w:val="16"/>
          <w:bdr w:val="none" w:sz="0" w:space="0" w:color="auto" w:frame="1"/>
        </w:rPr>
        <w:t xml:space="preserve">:  </w:t>
      </w:r>
      <w:r w:rsidR="0077197F">
        <w:rPr>
          <w:rFonts w:ascii="Times New Roman" w:hAnsi="Times New Roman" w:cs="Times New Roman"/>
        </w:rPr>
        <w:t xml:space="preserve">87 500  </w:t>
      </w:r>
      <w:proofErr w:type="spellStart"/>
      <w:r w:rsidR="0077197F" w:rsidRPr="00956D5A">
        <w:rPr>
          <w:rFonts w:ascii="Times New Roman" w:hAnsi="Times New Roman" w:cs="Times New Roman"/>
        </w:rPr>
        <w:t>грн</w:t>
      </w:r>
      <w:proofErr w:type="spellEnd"/>
      <w:r w:rsidR="0077197F" w:rsidRPr="00956D5A">
        <w:rPr>
          <w:rFonts w:ascii="Times New Roman" w:hAnsi="Times New Roman" w:cs="Times New Roman"/>
        </w:rPr>
        <w:t>.  (</w:t>
      </w:r>
      <w:r w:rsidR="0077197F">
        <w:rPr>
          <w:rFonts w:ascii="Times New Roman" w:hAnsi="Times New Roman" w:cs="Times New Roman"/>
        </w:rPr>
        <w:t xml:space="preserve">  </w:t>
      </w:r>
      <w:proofErr w:type="spellStart"/>
      <w:r w:rsidR="0077197F">
        <w:rPr>
          <w:rFonts w:ascii="Times New Roman" w:hAnsi="Times New Roman" w:cs="Times New Roman"/>
        </w:rPr>
        <w:t>вісімдесят</w:t>
      </w:r>
      <w:proofErr w:type="spellEnd"/>
      <w:r w:rsidR="0077197F">
        <w:rPr>
          <w:rFonts w:ascii="Times New Roman" w:hAnsi="Times New Roman" w:cs="Times New Roman"/>
        </w:rPr>
        <w:t xml:space="preserve"> </w:t>
      </w:r>
      <w:proofErr w:type="spellStart"/>
      <w:r w:rsidR="0077197F">
        <w:rPr>
          <w:rFonts w:ascii="Times New Roman" w:hAnsi="Times New Roman" w:cs="Times New Roman"/>
        </w:rPr>
        <w:t>сім</w:t>
      </w:r>
      <w:proofErr w:type="spellEnd"/>
      <w:r w:rsidR="0077197F">
        <w:rPr>
          <w:rFonts w:ascii="Times New Roman" w:hAnsi="Times New Roman" w:cs="Times New Roman"/>
        </w:rPr>
        <w:t xml:space="preserve"> </w:t>
      </w:r>
      <w:proofErr w:type="spellStart"/>
      <w:r w:rsidR="0077197F">
        <w:rPr>
          <w:rFonts w:ascii="Times New Roman" w:hAnsi="Times New Roman" w:cs="Times New Roman"/>
        </w:rPr>
        <w:t>тисяч</w:t>
      </w:r>
      <w:proofErr w:type="spellEnd"/>
      <w:r w:rsidR="0077197F">
        <w:rPr>
          <w:rFonts w:ascii="Times New Roman" w:hAnsi="Times New Roman" w:cs="Times New Roman"/>
        </w:rPr>
        <w:t xml:space="preserve"> </w:t>
      </w:r>
      <w:proofErr w:type="spellStart"/>
      <w:r w:rsidR="0077197F">
        <w:rPr>
          <w:rFonts w:ascii="Times New Roman" w:hAnsi="Times New Roman" w:cs="Times New Roman"/>
        </w:rPr>
        <w:t>п’ятсот</w:t>
      </w:r>
      <w:proofErr w:type="spellEnd"/>
      <w:r w:rsidR="0077197F">
        <w:rPr>
          <w:rFonts w:ascii="Times New Roman" w:hAnsi="Times New Roman" w:cs="Times New Roman"/>
        </w:rPr>
        <w:t xml:space="preserve">  </w:t>
      </w:r>
      <w:proofErr w:type="spellStart"/>
      <w:r w:rsidR="0077197F">
        <w:rPr>
          <w:rFonts w:ascii="Times New Roman" w:hAnsi="Times New Roman" w:cs="Times New Roman"/>
        </w:rPr>
        <w:t>грн</w:t>
      </w:r>
      <w:proofErr w:type="spellEnd"/>
      <w:r w:rsidR="0077197F">
        <w:rPr>
          <w:rFonts w:ascii="Times New Roman" w:hAnsi="Times New Roman" w:cs="Times New Roman"/>
        </w:rPr>
        <w:t xml:space="preserve">.   </w:t>
      </w:r>
      <w:r w:rsidR="0077197F" w:rsidRPr="00956D5A">
        <w:rPr>
          <w:rFonts w:ascii="Times New Roman" w:hAnsi="Times New Roman" w:cs="Times New Roman"/>
        </w:rPr>
        <w:t xml:space="preserve">.00 коп ..) </w:t>
      </w:r>
      <w:proofErr w:type="spellStart"/>
      <w:r w:rsidR="0077197F" w:rsidRPr="00956D5A">
        <w:rPr>
          <w:rFonts w:ascii="Times New Roman" w:hAnsi="Times New Roman" w:cs="Times New Roman"/>
        </w:rPr>
        <w:t>з</w:t>
      </w:r>
      <w:proofErr w:type="spellEnd"/>
      <w:r w:rsidR="0077197F" w:rsidRPr="00956D5A">
        <w:rPr>
          <w:rFonts w:ascii="Times New Roman" w:hAnsi="Times New Roman" w:cs="Times New Roman"/>
        </w:rPr>
        <w:t xml:space="preserve"> ПДВ</w:t>
      </w:r>
    </w:p>
    <w:p w:rsidR="00A15943" w:rsidRPr="00B521F0" w:rsidRDefault="00A15943" w:rsidP="00A15943">
      <w:pPr>
        <w:shd w:val="clear" w:color="auto" w:fill="FFFFFA"/>
        <w:ind w:firstLine="708"/>
        <w:jc w:val="both"/>
        <w:rPr>
          <w:rFonts w:ascii="Times New Roman" w:hAnsi="Times New Roman" w:cs="Times New Roman"/>
          <w:sz w:val="20"/>
          <w:szCs w:val="20"/>
        </w:rPr>
      </w:pPr>
      <w:r w:rsidRPr="00B521F0">
        <w:rPr>
          <w:rFonts w:ascii="Times New Roman" w:hAnsi="Times New Roman" w:cs="Times New Roman"/>
          <w:sz w:val="20"/>
          <w:szCs w:val="20"/>
        </w:rPr>
        <w:t xml:space="preserve">Так, </w:t>
      </w:r>
      <w:proofErr w:type="spellStart"/>
      <w:r w:rsidRPr="00B521F0">
        <w:rPr>
          <w:rFonts w:ascii="Times New Roman" w:hAnsi="Times New Roman" w:cs="Times New Roman"/>
          <w:sz w:val="20"/>
          <w:szCs w:val="20"/>
        </w:rPr>
        <w:t>відповідно</w:t>
      </w:r>
      <w:proofErr w:type="spellEnd"/>
      <w:r w:rsidRPr="00B521F0">
        <w:rPr>
          <w:rFonts w:ascii="Times New Roman" w:hAnsi="Times New Roman" w:cs="Times New Roman"/>
          <w:sz w:val="20"/>
          <w:szCs w:val="20"/>
        </w:rPr>
        <w:t xml:space="preserve"> до наказу </w:t>
      </w:r>
      <w:proofErr w:type="spellStart"/>
      <w:r w:rsidRPr="00B521F0">
        <w:rPr>
          <w:rFonts w:ascii="Times New Roman" w:hAnsi="Times New Roman" w:cs="Times New Roman"/>
          <w:sz w:val="20"/>
          <w:szCs w:val="20"/>
        </w:rPr>
        <w:t>Міністерства</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розвитку</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економіки</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торгі</w:t>
      </w:r>
      <w:proofErr w:type="gramStart"/>
      <w:r w:rsidRPr="00B521F0">
        <w:rPr>
          <w:rFonts w:ascii="Times New Roman" w:hAnsi="Times New Roman" w:cs="Times New Roman"/>
          <w:sz w:val="20"/>
          <w:szCs w:val="20"/>
        </w:rPr>
        <w:t>вл</w:t>
      </w:r>
      <w:proofErr w:type="gramEnd"/>
      <w:r w:rsidRPr="00B521F0">
        <w:rPr>
          <w:rFonts w:ascii="Times New Roman" w:hAnsi="Times New Roman" w:cs="Times New Roman"/>
          <w:sz w:val="20"/>
          <w:szCs w:val="20"/>
        </w:rPr>
        <w:t>і</w:t>
      </w:r>
      <w:proofErr w:type="spellEnd"/>
      <w:r w:rsidRPr="00B521F0">
        <w:rPr>
          <w:rFonts w:ascii="Times New Roman" w:hAnsi="Times New Roman" w:cs="Times New Roman"/>
          <w:sz w:val="20"/>
          <w:szCs w:val="20"/>
        </w:rPr>
        <w:t xml:space="preserve"> та </w:t>
      </w:r>
      <w:proofErr w:type="spellStart"/>
      <w:r w:rsidRPr="00B521F0">
        <w:rPr>
          <w:rFonts w:ascii="Times New Roman" w:hAnsi="Times New Roman" w:cs="Times New Roman"/>
          <w:sz w:val="20"/>
          <w:szCs w:val="20"/>
        </w:rPr>
        <w:t>сільського</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господарства</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України</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від</w:t>
      </w:r>
      <w:proofErr w:type="spellEnd"/>
      <w:r w:rsidRPr="00B521F0">
        <w:rPr>
          <w:rFonts w:ascii="Times New Roman" w:hAnsi="Times New Roman" w:cs="Times New Roman"/>
          <w:sz w:val="20"/>
          <w:szCs w:val="20"/>
        </w:rPr>
        <w:t xml:space="preserve"> 15.04.2020 №708 «Про </w:t>
      </w:r>
      <w:proofErr w:type="spellStart"/>
      <w:r w:rsidRPr="00B521F0">
        <w:rPr>
          <w:rFonts w:ascii="Times New Roman" w:hAnsi="Times New Roman" w:cs="Times New Roman"/>
          <w:sz w:val="20"/>
          <w:szCs w:val="20"/>
        </w:rPr>
        <w:t>затвердження</w:t>
      </w:r>
      <w:proofErr w:type="spellEnd"/>
      <w:r w:rsidRPr="00B521F0">
        <w:rPr>
          <w:rFonts w:ascii="Times New Roman" w:hAnsi="Times New Roman" w:cs="Times New Roman"/>
          <w:sz w:val="20"/>
          <w:szCs w:val="20"/>
        </w:rPr>
        <w:t xml:space="preserve"> Порядку </w:t>
      </w:r>
      <w:proofErr w:type="spellStart"/>
      <w:r w:rsidRPr="00B521F0">
        <w:rPr>
          <w:rFonts w:ascii="Times New Roman" w:hAnsi="Times New Roman" w:cs="Times New Roman"/>
          <w:sz w:val="20"/>
          <w:szCs w:val="20"/>
        </w:rPr>
        <w:t>визначення</w:t>
      </w:r>
      <w:proofErr w:type="spellEnd"/>
      <w:r w:rsidRPr="00B521F0">
        <w:rPr>
          <w:rFonts w:ascii="Times New Roman" w:hAnsi="Times New Roman" w:cs="Times New Roman"/>
          <w:sz w:val="20"/>
          <w:szCs w:val="20"/>
        </w:rPr>
        <w:t xml:space="preserve"> предмета </w:t>
      </w:r>
      <w:proofErr w:type="spellStart"/>
      <w:r w:rsidRPr="00B521F0">
        <w:rPr>
          <w:rFonts w:ascii="Times New Roman" w:hAnsi="Times New Roman" w:cs="Times New Roman"/>
          <w:sz w:val="20"/>
          <w:szCs w:val="20"/>
        </w:rPr>
        <w:t>закупівлі</w:t>
      </w:r>
      <w:proofErr w:type="spellEnd"/>
      <w:r w:rsidRPr="00B521F0">
        <w:rPr>
          <w:rFonts w:ascii="Times New Roman" w:hAnsi="Times New Roman" w:cs="Times New Roman"/>
          <w:sz w:val="20"/>
          <w:szCs w:val="20"/>
        </w:rPr>
        <w:t xml:space="preserve">» предмет </w:t>
      </w:r>
      <w:proofErr w:type="spellStart"/>
      <w:r w:rsidRPr="00B521F0">
        <w:rPr>
          <w:rFonts w:ascii="Times New Roman" w:hAnsi="Times New Roman" w:cs="Times New Roman"/>
          <w:sz w:val="20"/>
          <w:szCs w:val="20"/>
        </w:rPr>
        <w:t>закупівлі</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товарів</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і</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послуг</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визначається</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замовником</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згідно</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w:t>
      </w:r>
      <w:proofErr w:type="spellEnd"/>
      <w:r w:rsidRPr="00B521F0">
        <w:rPr>
          <w:rFonts w:ascii="Times New Roman" w:hAnsi="Times New Roman" w:cs="Times New Roman"/>
          <w:sz w:val="20"/>
          <w:szCs w:val="20"/>
        </w:rPr>
        <w:t xml:space="preserve"> пунктами 21 </w:t>
      </w:r>
      <w:proofErr w:type="spellStart"/>
      <w:r w:rsidRPr="00B521F0">
        <w:rPr>
          <w:rFonts w:ascii="Times New Roman" w:hAnsi="Times New Roman" w:cs="Times New Roman"/>
          <w:sz w:val="20"/>
          <w:szCs w:val="20"/>
        </w:rPr>
        <w:t>і</w:t>
      </w:r>
      <w:proofErr w:type="spellEnd"/>
      <w:r w:rsidRPr="00B521F0">
        <w:rPr>
          <w:rFonts w:ascii="Times New Roman" w:hAnsi="Times New Roman" w:cs="Times New Roman"/>
          <w:sz w:val="20"/>
          <w:szCs w:val="20"/>
        </w:rPr>
        <w:t xml:space="preserve"> 34 </w:t>
      </w:r>
      <w:proofErr w:type="spellStart"/>
      <w:r w:rsidRPr="00B521F0">
        <w:rPr>
          <w:rFonts w:ascii="Times New Roman" w:hAnsi="Times New Roman" w:cs="Times New Roman"/>
          <w:sz w:val="20"/>
          <w:szCs w:val="20"/>
        </w:rPr>
        <w:t>частини</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першої</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статті</w:t>
      </w:r>
      <w:proofErr w:type="spellEnd"/>
      <w:r w:rsidRPr="00B521F0">
        <w:rPr>
          <w:rFonts w:ascii="Times New Roman" w:hAnsi="Times New Roman" w:cs="Times New Roman"/>
          <w:sz w:val="20"/>
          <w:szCs w:val="20"/>
        </w:rPr>
        <w:t xml:space="preserve"> 1 Закону та за </w:t>
      </w:r>
      <w:proofErr w:type="spellStart"/>
      <w:r w:rsidRPr="00B521F0">
        <w:rPr>
          <w:rFonts w:ascii="Times New Roman" w:hAnsi="Times New Roman" w:cs="Times New Roman"/>
          <w:sz w:val="20"/>
          <w:szCs w:val="20"/>
        </w:rPr>
        <w:t>показником</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четвертої</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цифри</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Єдиного</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закупівельного</w:t>
      </w:r>
      <w:proofErr w:type="spellEnd"/>
      <w:r w:rsidRPr="00B521F0">
        <w:rPr>
          <w:rFonts w:ascii="Times New Roman" w:hAnsi="Times New Roman" w:cs="Times New Roman"/>
          <w:sz w:val="20"/>
          <w:szCs w:val="20"/>
        </w:rPr>
        <w:t xml:space="preserve"> словника. При </w:t>
      </w:r>
      <w:proofErr w:type="spellStart"/>
      <w:r w:rsidRPr="00B521F0">
        <w:rPr>
          <w:rFonts w:ascii="Times New Roman" w:hAnsi="Times New Roman" w:cs="Times New Roman"/>
          <w:sz w:val="20"/>
          <w:szCs w:val="20"/>
        </w:rPr>
        <w:t>цьому</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норми</w:t>
      </w:r>
      <w:proofErr w:type="spellEnd"/>
      <w:r w:rsidRPr="00B521F0">
        <w:rPr>
          <w:rFonts w:ascii="Times New Roman" w:hAnsi="Times New Roman" w:cs="Times New Roman"/>
          <w:sz w:val="20"/>
          <w:szCs w:val="20"/>
        </w:rPr>
        <w:t xml:space="preserve"> в </w:t>
      </w:r>
      <w:proofErr w:type="spellStart"/>
      <w:r w:rsidRPr="00B521F0">
        <w:rPr>
          <w:rFonts w:ascii="Times New Roman" w:hAnsi="Times New Roman" w:cs="Times New Roman"/>
          <w:sz w:val="20"/>
          <w:szCs w:val="20"/>
        </w:rPr>
        <w:t>частині</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обов’язковості</w:t>
      </w:r>
      <w:proofErr w:type="spellEnd"/>
      <w:r w:rsidRPr="00B521F0">
        <w:rPr>
          <w:rFonts w:ascii="Times New Roman" w:hAnsi="Times New Roman" w:cs="Times New Roman"/>
          <w:sz w:val="20"/>
          <w:szCs w:val="20"/>
        </w:rPr>
        <w:t xml:space="preserve"> та/</w:t>
      </w:r>
      <w:proofErr w:type="spellStart"/>
      <w:r w:rsidRPr="00B521F0">
        <w:rPr>
          <w:rFonts w:ascii="Times New Roman" w:hAnsi="Times New Roman" w:cs="Times New Roman"/>
          <w:sz w:val="20"/>
          <w:szCs w:val="20"/>
        </w:rPr>
        <w:t>або</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необхідності</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зазначення</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конкретної</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назви</w:t>
      </w:r>
      <w:proofErr w:type="spellEnd"/>
      <w:r w:rsidRPr="00B521F0">
        <w:rPr>
          <w:rFonts w:ascii="Times New Roman" w:hAnsi="Times New Roman" w:cs="Times New Roman"/>
          <w:sz w:val="20"/>
          <w:szCs w:val="20"/>
        </w:rPr>
        <w:t xml:space="preserve"> предмету </w:t>
      </w:r>
      <w:proofErr w:type="spellStart"/>
      <w:r w:rsidRPr="00B521F0">
        <w:rPr>
          <w:rFonts w:ascii="Times New Roman" w:hAnsi="Times New Roman" w:cs="Times New Roman"/>
          <w:sz w:val="20"/>
          <w:szCs w:val="20"/>
        </w:rPr>
        <w:t>закупі</w:t>
      </w:r>
      <w:proofErr w:type="gramStart"/>
      <w:r w:rsidRPr="00B521F0">
        <w:rPr>
          <w:rFonts w:ascii="Times New Roman" w:hAnsi="Times New Roman" w:cs="Times New Roman"/>
          <w:sz w:val="20"/>
          <w:szCs w:val="20"/>
        </w:rPr>
        <w:t>вл</w:t>
      </w:r>
      <w:proofErr w:type="gramEnd"/>
      <w:r w:rsidRPr="00B521F0">
        <w:rPr>
          <w:rFonts w:ascii="Times New Roman" w:hAnsi="Times New Roman" w:cs="Times New Roman"/>
          <w:sz w:val="20"/>
          <w:szCs w:val="20"/>
        </w:rPr>
        <w:t>і</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даний</w:t>
      </w:r>
      <w:proofErr w:type="spellEnd"/>
      <w:r w:rsidRPr="00B521F0">
        <w:rPr>
          <w:rFonts w:ascii="Times New Roman" w:hAnsi="Times New Roman" w:cs="Times New Roman"/>
          <w:sz w:val="20"/>
          <w:szCs w:val="20"/>
        </w:rPr>
        <w:t xml:space="preserve"> наказ не </w:t>
      </w:r>
      <w:proofErr w:type="spellStart"/>
      <w:r w:rsidRPr="00B521F0">
        <w:rPr>
          <w:rFonts w:ascii="Times New Roman" w:hAnsi="Times New Roman" w:cs="Times New Roman"/>
          <w:sz w:val="20"/>
          <w:szCs w:val="20"/>
        </w:rPr>
        <w:t>містить</w:t>
      </w:r>
      <w:proofErr w:type="spellEnd"/>
      <w:r w:rsidRPr="00B521F0">
        <w:rPr>
          <w:rFonts w:ascii="Times New Roman" w:hAnsi="Times New Roman" w:cs="Times New Roman"/>
          <w:sz w:val="20"/>
          <w:szCs w:val="20"/>
        </w:rPr>
        <w:t xml:space="preserve">. </w:t>
      </w:r>
    </w:p>
    <w:p w:rsidR="00A15943" w:rsidRPr="00B521F0" w:rsidRDefault="00A15943" w:rsidP="00A159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0"/>
          <w:szCs w:val="20"/>
        </w:rPr>
      </w:pPr>
      <w:r w:rsidRPr="00B521F0">
        <w:rPr>
          <w:rFonts w:ascii="Times New Roman" w:hAnsi="Times New Roman" w:cs="Times New Roman"/>
          <w:sz w:val="20"/>
          <w:szCs w:val="20"/>
        </w:rPr>
        <w:t xml:space="preserve">Разом </w:t>
      </w:r>
      <w:proofErr w:type="spellStart"/>
      <w:r w:rsidRPr="00B521F0">
        <w:rPr>
          <w:rFonts w:ascii="Times New Roman" w:hAnsi="Times New Roman" w:cs="Times New Roman"/>
          <w:sz w:val="20"/>
          <w:szCs w:val="20"/>
        </w:rPr>
        <w:t>з</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цим</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відповідно</w:t>
      </w:r>
      <w:proofErr w:type="spellEnd"/>
      <w:r w:rsidRPr="00B521F0">
        <w:rPr>
          <w:rFonts w:ascii="Times New Roman" w:hAnsi="Times New Roman" w:cs="Times New Roman"/>
          <w:sz w:val="20"/>
          <w:szCs w:val="20"/>
        </w:rPr>
        <w:t xml:space="preserve"> до пункту 12 Порядку </w:t>
      </w:r>
      <w:proofErr w:type="spellStart"/>
      <w:r w:rsidRPr="00B521F0">
        <w:rPr>
          <w:rFonts w:ascii="Times New Roman" w:hAnsi="Times New Roman" w:cs="Times New Roman"/>
          <w:sz w:val="20"/>
          <w:szCs w:val="20"/>
        </w:rPr>
        <w:t>розміщення</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інформації</w:t>
      </w:r>
      <w:proofErr w:type="spellEnd"/>
      <w:r w:rsidRPr="00B521F0">
        <w:rPr>
          <w:rFonts w:ascii="Times New Roman" w:hAnsi="Times New Roman" w:cs="Times New Roman"/>
          <w:sz w:val="20"/>
          <w:szCs w:val="20"/>
        </w:rPr>
        <w:t xml:space="preserve"> про </w:t>
      </w:r>
      <w:proofErr w:type="spellStart"/>
      <w:r w:rsidRPr="00B521F0">
        <w:rPr>
          <w:rFonts w:ascii="Times New Roman" w:hAnsi="Times New Roman" w:cs="Times New Roman"/>
          <w:sz w:val="20"/>
          <w:szCs w:val="20"/>
        </w:rPr>
        <w:t>публічні</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закупі</w:t>
      </w:r>
      <w:proofErr w:type="gramStart"/>
      <w:r w:rsidRPr="00B521F0">
        <w:rPr>
          <w:rFonts w:ascii="Times New Roman" w:hAnsi="Times New Roman" w:cs="Times New Roman"/>
          <w:sz w:val="20"/>
          <w:szCs w:val="20"/>
        </w:rPr>
        <w:t>вл</w:t>
      </w:r>
      <w:proofErr w:type="gramEnd"/>
      <w:r w:rsidRPr="00B521F0">
        <w:rPr>
          <w:rFonts w:ascii="Times New Roman" w:hAnsi="Times New Roman" w:cs="Times New Roman"/>
          <w:sz w:val="20"/>
          <w:szCs w:val="20"/>
        </w:rPr>
        <w:t>і</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затвердженого</w:t>
      </w:r>
      <w:proofErr w:type="spellEnd"/>
      <w:r w:rsidRPr="00B521F0">
        <w:rPr>
          <w:rFonts w:ascii="Times New Roman" w:hAnsi="Times New Roman" w:cs="Times New Roman"/>
          <w:sz w:val="20"/>
          <w:szCs w:val="20"/>
        </w:rPr>
        <w:t xml:space="preserve"> наказом </w:t>
      </w:r>
      <w:proofErr w:type="spellStart"/>
      <w:r w:rsidRPr="00B521F0">
        <w:rPr>
          <w:rFonts w:ascii="Times New Roman" w:hAnsi="Times New Roman" w:cs="Times New Roman"/>
          <w:sz w:val="20"/>
          <w:szCs w:val="20"/>
        </w:rPr>
        <w:t>Міністерства</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розвитку</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економіки</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торгівлі</w:t>
      </w:r>
      <w:proofErr w:type="spellEnd"/>
      <w:r w:rsidRPr="00B521F0">
        <w:rPr>
          <w:rFonts w:ascii="Times New Roman" w:hAnsi="Times New Roman" w:cs="Times New Roman"/>
          <w:sz w:val="20"/>
          <w:szCs w:val="20"/>
        </w:rPr>
        <w:t xml:space="preserve"> та </w:t>
      </w:r>
      <w:proofErr w:type="spellStart"/>
      <w:r w:rsidRPr="00B521F0">
        <w:rPr>
          <w:rFonts w:ascii="Times New Roman" w:hAnsi="Times New Roman" w:cs="Times New Roman"/>
          <w:sz w:val="20"/>
          <w:szCs w:val="20"/>
        </w:rPr>
        <w:t>сільського</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господарства</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України</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від</w:t>
      </w:r>
      <w:proofErr w:type="spellEnd"/>
      <w:r w:rsidRPr="00B521F0">
        <w:rPr>
          <w:rFonts w:ascii="Times New Roman" w:hAnsi="Times New Roman" w:cs="Times New Roman"/>
          <w:sz w:val="20"/>
          <w:szCs w:val="20"/>
        </w:rPr>
        <w:t xml:space="preserve"> 11.06.2020 № 1082 </w:t>
      </w:r>
      <w:proofErr w:type="spellStart"/>
      <w:r w:rsidRPr="00B521F0">
        <w:rPr>
          <w:rFonts w:ascii="Times New Roman" w:hAnsi="Times New Roman" w:cs="Times New Roman"/>
          <w:sz w:val="20"/>
          <w:szCs w:val="20"/>
        </w:rPr>
        <w:t>під</w:t>
      </w:r>
      <w:proofErr w:type="spellEnd"/>
      <w:r w:rsidRPr="00B521F0">
        <w:rPr>
          <w:rFonts w:ascii="Times New Roman" w:hAnsi="Times New Roman" w:cs="Times New Roman"/>
          <w:sz w:val="20"/>
          <w:szCs w:val="20"/>
        </w:rPr>
        <w:t xml:space="preserve"> час </w:t>
      </w:r>
      <w:proofErr w:type="spellStart"/>
      <w:r w:rsidRPr="00B521F0">
        <w:rPr>
          <w:rFonts w:ascii="Times New Roman" w:hAnsi="Times New Roman" w:cs="Times New Roman"/>
          <w:sz w:val="20"/>
          <w:szCs w:val="20"/>
        </w:rPr>
        <w:t>розміщення</w:t>
      </w:r>
      <w:proofErr w:type="spellEnd"/>
      <w:r w:rsidRPr="00B521F0">
        <w:rPr>
          <w:rFonts w:ascii="Times New Roman" w:hAnsi="Times New Roman" w:cs="Times New Roman"/>
          <w:sz w:val="20"/>
          <w:szCs w:val="20"/>
        </w:rPr>
        <w:t xml:space="preserve"> в </w:t>
      </w:r>
      <w:proofErr w:type="spellStart"/>
      <w:r w:rsidRPr="00B521F0">
        <w:rPr>
          <w:rFonts w:ascii="Times New Roman" w:hAnsi="Times New Roman" w:cs="Times New Roman"/>
          <w:sz w:val="20"/>
          <w:szCs w:val="20"/>
        </w:rPr>
        <w:t>електронній</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системі</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закупівель</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інформації</w:t>
      </w:r>
      <w:proofErr w:type="spellEnd"/>
      <w:r w:rsidRPr="00B521F0">
        <w:rPr>
          <w:rFonts w:ascii="Times New Roman" w:hAnsi="Times New Roman" w:cs="Times New Roman"/>
          <w:sz w:val="20"/>
          <w:szCs w:val="20"/>
        </w:rPr>
        <w:t xml:space="preserve"> про предмет </w:t>
      </w:r>
      <w:proofErr w:type="spellStart"/>
      <w:r w:rsidRPr="00B521F0">
        <w:rPr>
          <w:rFonts w:ascii="Times New Roman" w:hAnsi="Times New Roman" w:cs="Times New Roman"/>
          <w:sz w:val="20"/>
          <w:szCs w:val="20"/>
        </w:rPr>
        <w:t>закупівлі</w:t>
      </w:r>
      <w:proofErr w:type="spellEnd"/>
      <w:r w:rsidRPr="00B521F0">
        <w:rPr>
          <w:rFonts w:ascii="Times New Roman" w:hAnsi="Times New Roman" w:cs="Times New Roman"/>
          <w:sz w:val="20"/>
          <w:szCs w:val="20"/>
        </w:rPr>
        <w:t xml:space="preserve"> в </w:t>
      </w:r>
      <w:proofErr w:type="spellStart"/>
      <w:r w:rsidRPr="00B521F0">
        <w:rPr>
          <w:rFonts w:ascii="Times New Roman" w:hAnsi="Times New Roman" w:cs="Times New Roman"/>
          <w:sz w:val="20"/>
          <w:szCs w:val="20"/>
        </w:rPr>
        <w:t>окремих</w:t>
      </w:r>
      <w:proofErr w:type="spellEnd"/>
      <w:r w:rsidRPr="00B521F0">
        <w:rPr>
          <w:rFonts w:ascii="Times New Roman" w:hAnsi="Times New Roman" w:cs="Times New Roman"/>
          <w:sz w:val="20"/>
          <w:szCs w:val="20"/>
        </w:rPr>
        <w:t xml:space="preserve"> полях </w:t>
      </w:r>
      <w:proofErr w:type="spellStart"/>
      <w:r w:rsidRPr="00B521F0">
        <w:rPr>
          <w:rFonts w:ascii="Times New Roman" w:hAnsi="Times New Roman" w:cs="Times New Roman"/>
          <w:sz w:val="20"/>
          <w:szCs w:val="20"/>
        </w:rPr>
        <w:t>зазначається</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інформація</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зокрема</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щодо</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назви</w:t>
      </w:r>
      <w:proofErr w:type="spellEnd"/>
      <w:r w:rsidRPr="00B521F0">
        <w:rPr>
          <w:rFonts w:ascii="Times New Roman" w:hAnsi="Times New Roman" w:cs="Times New Roman"/>
          <w:sz w:val="20"/>
          <w:szCs w:val="20"/>
        </w:rPr>
        <w:t xml:space="preserve"> предмета </w:t>
      </w:r>
      <w:proofErr w:type="spellStart"/>
      <w:r w:rsidRPr="00B521F0">
        <w:rPr>
          <w:rFonts w:ascii="Times New Roman" w:hAnsi="Times New Roman" w:cs="Times New Roman"/>
          <w:sz w:val="20"/>
          <w:szCs w:val="20"/>
        </w:rPr>
        <w:t>закупі</w:t>
      </w:r>
      <w:proofErr w:type="gramStart"/>
      <w:r w:rsidRPr="00B521F0">
        <w:rPr>
          <w:rFonts w:ascii="Times New Roman" w:hAnsi="Times New Roman" w:cs="Times New Roman"/>
          <w:sz w:val="20"/>
          <w:szCs w:val="20"/>
        </w:rPr>
        <w:t>вл</w:t>
      </w:r>
      <w:proofErr w:type="gramEnd"/>
      <w:r w:rsidRPr="00B521F0">
        <w:rPr>
          <w:rFonts w:ascii="Times New Roman" w:hAnsi="Times New Roman" w:cs="Times New Roman"/>
          <w:sz w:val="20"/>
          <w:szCs w:val="20"/>
        </w:rPr>
        <w:t>і</w:t>
      </w:r>
      <w:proofErr w:type="spellEnd"/>
      <w:r w:rsidRPr="00B521F0">
        <w:rPr>
          <w:rFonts w:ascii="Times New Roman" w:hAnsi="Times New Roman" w:cs="Times New Roman"/>
          <w:sz w:val="20"/>
          <w:szCs w:val="20"/>
        </w:rPr>
        <w:t xml:space="preserve"> (у </w:t>
      </w:r>
      <w:proofErr w:type="spellStart"/>
      <w:r w:rsidRPr="00B521F0">
        <w:rPr>
          <w:rFonts w:ascii="Times New Roman" w:hAnsi="Times New Roman" w:cs="Times New Roman"/>
          <w:sz w:val="20"/>
          <w:szCs w:val="20"/>
        </w:rPr>
        <w:t>разі</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визначення</w:t>
      </w:r>
      <w:proofErr w:type="spellEnd"/>
      <w:r w:rsidRPr="00B521F0">
        <w:rPr>
          <w:rFonts w:ascii="Times New Roman" w:hAnsi="Times New Roman" w:cs="Times New Roman"/>
          <w:sz w:val="20"/>
          <w:szCs w:val="20"/>
        </w:rPr>
        <w:t xml:space="preserve"> предмета </w:t>
      </w:r>
      <w:proofErr w:type="spellStart"/>
      <w:r w:rsidRPr="00B521F0">
        <w:rPr>
          <w:rFonts w:ascii="Times New Roman" w:hAnsi="Times New Roman" w:cs="Times New Roman"/>
          <w:sz w:val="20"/>
          <w:szCs w:val="20"/>
        </w:rPr>
        <w:t>закупівлі</w:t>
      </w:r>
      <w:proofErr w:type="spellEnd"/>
      <w:r w:rsidRPr="00B521F0">
        <w:rPr>
          <w:rFonts w:ascii="Times New Roman" w:hAnsi="Times New Roman" w:cs="Times New Roman"/>
          <w:sz w:val="20"/>
          <w:szCs w:val="20"/>
        </w:rPr>
        <w:t xml:space="preserve"> - </w:t>
      </w:r>
      <w:proofErr w:type="spellStart"/>
      <w:r w:rsidRPr="00B521F0">
        <w:rPr>
          <w:rFonts w:ascii="Times New Roman" w:hAnsi="Times New Roman" w:cs="Times New Roman"/>
          <w:sz w:val="20"/>
          <w:szCs w:val="20"/>
        </w:rPr>
        <w:t>послуга</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виконання</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науково-технічних</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робіт</w:t>
      </w:r>
      <w:proofErr w:type="spellEnd"/>
      <w:r w:rsidRPr="00B521F0">
        <w:rPr>
          <w:rFonts w:ascii="Times New Roman" w:hAnsi="Times New Roman" w:cs="Times New Roman"/>
          <w:sz w:val="20"/>
          <w:szCs w:val="20"/>
        </w:rPr>
        <w:t xml:space="preserve">, у </w:t>
      </w:r>
      <w:proofErr w:type="spellStart"/>
      <w:r w:rsidRPr="00B521F0">
        <w:rPr>
          <w:rFonts w:ascii="Times New Roman" w:hAnsi="Times New Roman" w:cs="Times New Roman"/>
          <w:sz w:val="20"/>
          <w:szCs w:val="20"/>
        </w:rPr>
        <w:t>цьому</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електронному</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полі</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зазначається</w:t>
      </w:r>
      <w:proofErr w:type="spellEnd"/>
      <w:r w:rsidRPr="00B521F0">
        <w:rPr>
          <w:rFonts w:ascii="Times New Roman" w:hAnsi="Times New Roman" w:cs="Times New Roman"/>
          <w:sz w:val="20"/>
          <w:szCs w:val="20"/>
        </w:rPr>
        <w:t xml:space="preserve"> конкретна </w:t>
      </w:r>
      <w:proofErr w:type="spellStart"/>
      <w:r w:rsidRPr="00B521F0">
        <w:rPr>
          <w:rFonts w:ascii="Times New Roman" w:hAnsi="Times New Roman" w:cs="Times New Roman"/>
          <w:sz w:val="20"/>
          <w:szCs w:val="20"/>
        </w:rPr>
        <w:t>назва</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науково-технічної</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роботи</w:t>
      </w:r>
      <w:proofErr w:type="spellEnd"/>
      <w:r w:rsidRPr="00B521F0">
        <w:rPr>
          <w:rFonts w:ascii="Times New Roman" w:hAnsi="Times New Roman" w:cs="Times New Roman"/>
          <w:sz w:val="20"/>
          <w:szCs w:val="20"/>
        </w:rPr>
        <w:t xml:space="preserve">) та коду предмета </w:t>
      </w:r>
      <w:proofErr w:type="spellStart"/>
      <w:r w:rsidRPr="00B521F0">
        <w:rPr>
          <w:rFonts w:ascii="Times New Roman" w:hAnsi="Times New Roman" w:cs="Times New Roman"/>
          <w:sz w:val="20"/>
          <w:szCs w:val="20"/>
        </w:rPr>
        <w:t>закупівлі</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відповідно</w:t>
      </w:r>
      <w:proofErr w:type="spellEnd"/>
      <w:r w:rsidRPr="00B521F0">
        <w:rPr>
          <w:rFonts w:ascii="Times New Roman" w:hAnsi="Times New Roman" w:cs="Times New Roman"/>
          <w:sz w:val="20"/>
          <w:szCs w:val="20"/>
        </w:rPr>
        <w:t xml:space="preserve"> до </w:t>
      </w:r>
      <w:proofErr w:type="spellStart"/>
      <w:r w:rsidRPr="00B521F0">
        <w:rPr>
          <w:rFonts w:ascii="Times New Roman" w:hAnsi="Times New Roman" w:cs="Times New Roman"/>
          <w:sz w:val="20"/>
          <w:szCs w:val="20"/>
        </w:rPr>
        <w:t>класифікаторів</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або</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назва</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згідно</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w:t>
      </w:r>
      <w:proofErr w:type="spellEnd"/>
      <w:r w:rsidRPr="00B521F0">
        <w:rPr>
          <w:rFonts w:ascii="Times New Roman" w:hAnsi="Times New Roman" w:cs="Times New Roman"/>
          <w:sz w:val="20"/>
          <w:szCs w:val="20"/>
        </w:rPr>
        <w:t xml:space="preserve"> ДСТУ, </w:t>
      </w:r>
      <w:proofErr w:type="spellStart"/>
      <w:r w:rsidRPr="00B521F0">
        <w:rPr>
          <w:rFonts w:ascii="Times New Roman" w:hAnsi="Times New Roman" w:cs="Times New Roman"/>
          <w:sz w:val="20"/>
          <w:szCs w:val="20"/>
        </w:rPr>
        <w:t>державних</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або</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галузевих</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будівельних</w:t>
      </w:r>
      <w:proofErr w:type="spellEnd"/>
      <w:r w:rsidRPr="00B521F0">
        <w:rPr>
          <w:rFonts w:ascii="Times New Roman" w:hAnsi="Times New Roman" w:cs="Times New Roman"/>
          <w:sz w:val="20"/>
          <w:szCs w:val="20"/>
        </w:rPr>
        <w:t xml:space="preserve"> норм, </w:t>
      </w:r>
      <w:proofErr w:type="spellStart"/>
      <w:r w:rsidRPr="00B521F0">
        <w:rPr>
          <w:rFonts w:ascii="Times New Roman" w:hAnsi="Times New Roman" w:cs="Times New Roman"/>
          <w:sz w:val="20"/>
          <w:szCs w:val="20"/>
        </w:rPr>
        <w:t>які</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передбачені</w:t>
      </w:r>
      <w:proofErr w:type="spellEnd"/>
      <w:r w:rsidRPr="00B521F0">
        <w:rPr>
          <w:rFonts w:ascii="Times New Roman" w:hAnsi="Times New Roman" w:cs="Times New Roman"/>
          <w:sz w:val="20"/>
          <w:szCs w:val="20"/>
        </w:rPr>
        <w:t xml:space="preserve"> для </w:t>
      </w:r>
      <w:proofErr w:type="spellStart"/>
      <w:r w:rsidRPr="00B521F0">
        <w:rPr>
          <w:rFonts w:ascii="Times New Roman" w:hAnsi="Times New Roman" w:cs="Times New Roman"/>
          <w:sz w:val="20"/>
          <w:szCs w:val="20"/>
        </w:rPr>
        <w:t>визначення</w:t>
      </w:r>
      <w:proofErr w:type="spellEnd"/>
      <w:r w:rsidRPr="00B521F0">
        <w:rPr>
          <w:rFonts w:ascii="Times New Roman" w:hAnsi="Times New Roman" w:cs="Times New Roman"/>
          <w:sz w:val="20"/>
          <w:szCs w:val="20"/>
        </w:rPr>
        <w:t xml:space="preserve"> предмета </w:t>
      </w:r>
      <w:proofErr w:type="spellStart"/>
      <w:r w:rsidRPr="00B521F0">
        <w:rPr>
          <w:rFonts w:ascii="Times New Roman" w:hAnsi="Times New Roman" w:cs="Times New Roman"/>
          <w:sz w:val="20"/>
          <w:szCs w:val="20"/>
        </w:rPr>
        <w:t>закупі</w:t>
      </w:r>
      <w:proofErr w:type="gramStart"/>
      <w:r w:rsidRPr="00B521F0">
        <w:rPr>
          <w:rFonts w:ascii="Times New Roman" w:hAnsi="Times New Roman" w:cs="Times New Roman"/>
          <w:sz w:val="20"/>
          <w:szCs w:val="20"/>
        </w:rPr>
        <w:t>вл</w:t>
      </w:r>
      <w:proofErr w:type="gramEnd"/>
      <w:r w:rsidRPr="00B521F0">
        <w:rPr>
          <w:rFonts w:ascii="Times New Roman" w:hAnsi="Times New Roman" w:cs="Times New Roman"/>
          <w:sz w:val="20"/>
          <w:szCs w:val="20"/>
        </w:rPr>
        <w:t>і</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відповідно</w:t>
      </w:r>
      <w:proofErr w:type="spellEnd"/>
      <w:r w:rsidRPr="00B521F0">
        <w:rPr>
          <w:rFonts w:ascii="Times New Roman" w:hAnsi="Times New Roman" w:cs="Times New Roman"/>
          <w:sz w:val="20"/>
          <w:szCs w:val="20"/>
        </w:rPr>
        <w:t xml:space="preserve"> до Порядку </w:t>
      </w:r>
      <w:proofErr w:type="spellStart"/>
      <w:r w:rsidRPr="00B521F0">
        <w:rPr>
          <w:rFonts w:ascii="Times New Roman" w:hAnsi="Times New Roman" w:cs="Times New Roman"/>
          <w:sz w:val="20"/>
          <w:szCs w:val="20"/>
        </w:rPr>
        <w:t>визначення</w:t>
      </w:r>
      <w:proofErr w:type="spellEnd"/>
      <w:r w:rsidRPr="00B521F0">
        <w:rPr>
          <w:rFonts w:ascii="Times New Roman" w:hAnsi="Times New Roman" w:cs="Times New Roman"/>
          <w:sz w:val="20"/>
          <w:szCs w:val="20"/>
        </w:rPr>
        <w:t xml:space="preserve"> предмета </w:t>
      </w:r>
      <w:proofErr w:type="spellStart"/>
      <w:r w:rsidRPr="00B521F0">
        <w:rPr>
          <w:rFonts w:ascii="Times New Roman" w:hAnsi="Times New Roman" w:cs="Times New Roman"/>
          <w:sz w:val="20"/>
          <w:szCs w:val="20"/>
        </w:rPr>
        <w:t>закупівлі</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затвердженого</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Уповноваженим</w:t>
      </w:r>
      <w:proofErr w:type="spellEnd"/>
      <w:r w:rsidRPr="00B521F0">
        <w:rPr>
          <w:rFonts w:ascii="Times New Roman" w:hAnsi="Times New Roman" w:cs="Times New Roman"/>
          <w:sz w:val="20"/>
          <w:szCs w:val="20"/>
        </w:rPr>
        <w:t xml:space="preserve"> органом, та </w:t>
      </w:r>
      <w:proofErr w:type="spellStart"/>
      <w:r w:rsidRPr="00B521F0">
        <w:rPr>
          <w:rFonts w:ascii="Times New Roman" w:hAnsi="Times New Roman" w:cs="Times New Roman"/>
          <w:sz w:val="20"/>
          <w:szCs w:val="20"/>
        </w:rPr>
        <w:t>їх</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назви</w:t>
      </w:r>
      <w:proofErr w:type="spellEnd"/>
      <w:r w:rsidRPr="00B521F0">
        <w:rPr>
          <w:rFonts w:ascii="Times New Roman" w:hAnsi="Times New Roman" w:cs="Times New Roman"/>
          <w:sz w:val="20"/>
          <w:szCs w:val="20"/>
        </w:rPr>
        <w:t>.</w:t>
      </w:r>
    </w:p>
    <w:p w:rsidR="00A15943" w:rsidRPr="00B521F0" w:rsidRDefault="00A15943" w:rsidP="00A159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0"/>
          <w:szCs w:val="20"/>
        </w:rPr>
      </w:pPr>
      <w:r w:rsidRPr="006903E0">
        <w:rPr>
          <w:rFonts w:ascii="Times New Roman" w:hAnsi="Times New Roman" w:cs="Times New Roman"/>
          <w:sz w:val="20"/>
          <w:szCs w:val="20"/>
          <w:lang w:val="uk-UA"/>
        </w:rPr>
        <w:t>При цьому, відповідно до пункту 14 Порядку розміщення інформації про публічні закупівлі, затвердженого наказом Міністерства розвитку економіки, торгівлі та сільського господарства України від 11.06.2020 №1082 під час унесення інформації щодо предмета закупівлі товарів та послуг в оголошення, оприлюднення яких передбачено Законом, та повідомлення про намір укласти договір про закупівлю за результатами застосування переговорної процедури закупівлі в окремих електронних полях зазначається інформація, визначена пунктом 12 та абзацами другим-четвертим пункту 13 цього Порядку, та інформація щодо:</w:t>
      </w:r>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назви</w:t>
      </w:r>
      <w:proofErr w:type="spellEnd"/>
      <w:r w:rsidRPr="00B521F0">
        <w:rPr>
          <w:rFonts w:ascii="Times New Roman" w:hAnsi="Times New Roman" w:cs="Times New Roman"/>
          <w:sz w:val="20"/>
          <w:szCs w:val="20"/>
        </w:rPr>
        <w:t xml:space="preserve"> товару </w:t>
      </w:r>
      <w:proofErr w:type="spellStart"/>
      <w:r w:rsidRPr="00B521F0">
        <w:rPr>
          <w:rFonts w:ascii="Times New Roman" w:hAnsi="Times New Roman" w:cs="Times New Roman"/>
          <w:sz w:val="20"/>
          <w:szCs w:val="20"/>
        </w:rPr>
        <w:t>чи</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послуги</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кожної</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номенклатурної</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позиції</w:t>
      </w:r>
      <w:proofErr w:type="spellEnd"/>
      <w:r w:rsidRPr="00B521F0">
        <w:rPr>
          <w:rFonts w:ascii="Times New Roman" w:hAnsi="Times New Roman" w:cs="Times New Roman"/>
          <w:sz w:val="20"/>
          <w:szCs w:val="20"/>
        </w:rPr>
        <w:t xml:space="preserve"> предмета </w:t>
      </w:r>
      <w:proofErr w:type="spellStart"/>
      <w:r w:rsidRPr="00B521F0">
        <w:rPr>
          <w:rFonts w:ascii="Times New Roman" w:hAnsi="Times New Roman" w:cs="Times New Roman"/>
          <w:sz w:val="20"/>
          <w:szCs w:val="20"/>
        </w:rPr>
        <w:t>закупівлі</w:t>
      </w:r>
      <w:proofErr w:type="spellEnd"/>
      <w:r w:rsidRPr="00B521F0">
        <w:rPr>
          <w:rFonts w:ascii="Times New Roman" w:hAnsi="Times New Roman" w:cs="Times New Roman"/>
          <w:sz w:val="20"/>
          <w:szCs w:val="20"/>
        </w:rPr>
        <w:t>;</w:t>
      </w:r>
    </w:p>
    <w:p w:rsidR="00A15943" w:rsidRPr="00B521F0" w:rsidRDefault="00A15943" w:rsidP="00A15943">
      <w:pPr>
        <w:shd w:val="clear" w:color="auto" w:fill="FFFFFF"/>
        <w:ind w:firstLine="450"/>
        <w:jc w:val="both"/>
        <w:rPr>
          <w:rFonts w:ascii="Times New Roman" w:hAnsi="Times New Roman" w:cs="Times New Roman"/>
          <w:sz w:val="20"/>
          <w:szCs w:val="20"/>
        </w:rPr>
      </w:pPr>
      <w:r w:rsidRPr="00B521F0">
        <w:rPr>
          <w:rFonts w:ascii="Times New Roman" w:hAnsi="Times New Roman" w:cs="Times New Roman"/>
          <w:sz w:val="20"/>
          <w:szCs w:val="20"/>
        </w:rPr>
        <w:t xml:space="preserve">- коду товару </w:t>
      </w:r>
      <w:proofErr w:type="spellStart"/>
      <w:r w:rsidRPr="00B521F0">
        <w:rPr>
          <w:rFonts w:ascii="Times New Roman" w:hAnsi="Times New Roman" w:cs="Times New Roman"/>
          <w:sz w:val="20"/>
          <w:szCs w:val="20"/>
        </w:rPr>
        <w:t>чи</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послуги</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визначеного</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згідно</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Єдиним</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закупівельним</w:t>
      </w:r>
      <w:proofErr w:type="spellEnd"/>
      <w:r w:rsidRPr="00B521F0">
        <w:rPr>
          <w:rFonts w:ascii="Times New Roman" w:hAnsi="Times New Roman" w:cs="Times New Roman"/>
          <w:sz w:val="20"/>
          <w:szCs w:val="20"/>
        </w:rPr>
        <w:t xml:space="preserve"> словником, </w:t>
      </w:r>
      <w:proofErr w:type="spellStart"/>
      <w:r w:rsidRPr="00B521F0">
        <w:rPr>
          <w:rFonts w:ascii="Times New Roman" w:hAnsi="Times New Roman" w:cs="Times New Roman"/>
          <w:sz w:val="20"/>
          <w:szCs w:val="20"/>
        </w:rPr>
        <w:t>що</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найбільше</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відповідає</w:t>
      </w:r>
      <w:proofErr w:type="spellEnd"/>
      <w:r w:rsidRPr="00B521F0">
        <w:rPr>
          <w:rFonts w:ascii="Times New Roman" w:hAnsi="Times New Roman" w:cs="Times New Roman"/>
          <w:sz w:val="20"/>
          <w:szCs w:val="20"/>
        </w:rPr>
        <w:t xml:space="preserve"> </w:t>
      </w:r>
      <w:proofErr w:type="spellStart"/>
      <w:proofErr w:type="gramStart"/>
      <w:r w:rsidRPr="00B521F0">
        <w:rPr>
          <w:rFonts w:ascii="Times New Roman" w:hAnsi="Times New Roman" w:cs="Times New Roman"/>
          <w:sz w:val="20"/>
          <w:szCs w:val="20"/>
        </w:rPr>
        <w:t>назв</w:t>
      </w:r>
      <w:proofErr w:type="gramEnd"/>
      <w:r w:rsidRPr="00B521F0">
        <w:rPr>
          <w:rFonts w:ascii="Times New Roman" w:hAnsi="Times New Roman" w:cs="Times New Roman"/>
          <w:sz w:val="20"/>
          <w:szCs w:val="20"/>
        </w:rPr>
        <w:t>і</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номенклатурної</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позиції</w:t>
      </w:r>
      <w:proofErr w:type="spellEnd"/>
      <w:r w:rsidRPr="00B521F0">
        <w:rPr>
          <w:rFonts w:ascii="Times New Roman" w:hAnsi="Times New Roman" w:cs="Times New Roman"/>
          <w:sz w:val="20"/>
          <w:szCs w:val="20"/>
        </w:rPr>
        <w:t xml:space="preserve"> предмета </w:t>
      </w:r>
      <w:proofErr w:type="spellStart"/>
      <w:r w:rsidRPr="00B521F0">
        <w:rPr>
          <w:rFonts w:ascii="Times New Roman" w:hAnsi="Times New Roman" w:cs="Times New Roman"/>
          <w:sz w:val="20"/>
          <w:szCs w:val="20"/>
        </w:rPr>
        <w:t>закупівлі</w:t>
      </w:r>
      <w:proofErr w:type="spellEnd"/>
      <w:r w:rsidRPr="00B521F0">
        <w:rPr>
          <w:rFonts w:ascii="Times New Roman" w:hAnsi="Times New Roman" w:cs="Times New Roman"/>
          <w:sz w:val="20"/>
          <w:szCs w:val="20"/>
        </w:rPr>
        <w:t>.</w:t>
      </w:r>
    </w:p>
    <w:p w:rsidR="00A15943" w:rsidRPr="00B521F0" w:rsidRDefault="00A15943" w:rsidP="00A15943">
      <w:pPr>
        <w:pStyle w:val="rvps2"/>
        <w:shd w:val="clear" w:color="auto" w:fill="FFFFFF"/>
        <w:spacing w:before="0" w:beforeAutospacing="0" w:after="0" w:afterAutospacing="0"/>
        <w:jc w:val="both"/>
        <w:textAlignment w:val="baseline"/>
        <w:rPr>
          <w:color w:val="000000"/>
          <w:sz w:val="20"/>
          <w:szCs w:val="20"/>
          <w:lang w:val="uk-UA"/>
        </w:rPr>
      </w:pPr>
      <w:r w:rsidRPr="00B521F0">
        <w:rPr>
          <w:b/>
          <w:color w:val="000000"/>
          <w:sz w:val="20"/>
          <w:szCs w:val="20"/>
          <w:lang w:val="uk-UA"/>
        </w:rPr>
        <w:tab/>
      </w:r>
      <w:r w:rsidRPr="00B521F0">
        <w:rPr>
          <w:color w:val="000000"/>
          <w:sz w:val="20"/>
          <w:szCs w:val="20"/>
          <w:lang w:val="uk-UA"/>
        </w:rPr>
        <w:t xml:space="preserve">Виходячи з норм пункту 10 постанови </w:t>
      </w:r>
      <w:r w:rsidRPr="00B521F0">
        <w:rPr>
          <w:sz w:val="20"/>
          <w:szCs w:val="20"/>
          <w:lang w:val="uk-UA"/>
        </w:rPr>
        <w:t xml:space="preserve">Кабінету Міністрів України від 18.10.2022 №1178 «Про затвердження особливостей здійснення публічних закупівель товарів, робіт і послуг для замовників, передбачених Законом України </w:t>
      </w:r>
      <w:proofErr w:type="spellStart"/>
      <w:r w:rsidRPr="00B521F0">
        <w:rPr>
          <w:sz w:val="20"/>
          <w:szCs w:val="20"/>
          <w:lang w:val="uk-UA"/>
        </w:rPr>
        <w:t>“Про</w:t>
      </w:r>
      <w:proofErr w:type="spellEnd"/>
      <w:r w:rsidRPr="00B521F0">
        <w:rPr>
          <w:sz w:val="20"/>
          <w:szCs w:val="20"/>
          <w:lang w:val="uk-UA"/>
        </w:rPr>
        <w:t xml:space="preserve"> публічні </w:t>
      </w:r>
      <w:proofErr w:type="spellStart"/>
      <w:r w:rsidRPr="00B521F0">
        <w:rPr>
          <w:sz w:val="20"/>
          <w:szCs w:val="20"/>
          <w:lang w:val="uk-UA"/>
        </w:rPr>
        <w:t>закупівлі”</w:t>
      </w:r>
      <w:proofErr w:type="spellEnd"/>
      <w:r w:rsidRPr="00B521F0">
        <w:rPr>
          <w:sz w:val="20"/>
          <w:szCs w:val="20"/>
          <w:lang w:val="uk-UA"/>
        </w:rPr>
        <w:t xml:space="preserve">, на період дії правового режиму воєнного стану в Україні та протягом 90 днів з дня його припинення або скасування» (далі – Постанова) передбачено, що </w:t>
      </w:r>
      <w:proofErr w:type="spellStart"/>
      <w:r w:rsidRPr="00B521F0">
        <w:rPr>
          <w:sz w:val="20"/>
          <w:szCs w:val="20"/>
          <w:lang w:val="ru-RU"/>
        </w:rPr>
        <w:t>Замовники</w:t>
      </w:r>
      <w:proofErr w:type="spellEnd"/>
      <w:r w:rsidRPr="00B521F0">
        <w:rPr>
          <w:sz w:val="20"/>
          <w:szCs w:val="20"/>
          <w:lang w:val="ru-RU"/>
        </w:rPr>
        <w:t xml:space="preserve">, у тому </w:t>
      </w:r>
      <w:proofErr w:type="spellStart"/>
      <w:r w:rsidRPr="00B521F0">
        <w:rPr>
          <w:sz w:val="20"/>
          <w:szCs w:val="20"/>
          <w:lang w:val="ru-RU"/>
        </w:rPr>
        <w:t>числі</w:t>
      </w:r>
      <w:proofErr w:type="spellEnd"/>
      <w:r w:rsidRPr="00B521F0">
        <w:rPr>
          <w:sz w:val="20"/>
          <w:szCs w:val="20"/>
          <w:lang w:val="ru-RU"/>
        </w:rPr>
        <w:t xml:space="preserve"> </w:t>
      </w:r>
      <w:proofErr w:type="spellStart"/>
      <w:r w:rsidRPr="00B521F0">
        <w:rPr>
          <w:sz w:val="20"/>
          <w:szCs w:val="20"/>
          <w:shd w:val="clear" w:color="auto" w:fill="FFFFFF"/>
          <w:lang w:val="ru-RU"/>
        </w:rPr>
        <w:t>Придбання</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замовниками</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товарів</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і</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послуг</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крім</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послуг</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з</w:t>
      </w:r>
      <w:proofErr w:type="spellEnd"/>
      <w:r w:rsidRPr="00B521F0">
        <w:rPr>
          <w:sz w:val="20"/>
          <w:szCs w:val="20"/>
          <w:shd w:val="clear" w:color="auto" w:fill="FFFFFF"/>
          <w:lang w:val="ru-RU"/>
        </w:rPr>
        <w:t xml:space="preserve"> поточного ремонту), </w:t>
      </w:r>
      <w:proofErr w:type="spellStart"/>
      <w:r w:rsidRPr="00B521F0">
        <w:rPr>
          <w:sz w:val="20"/>
          <w:szCs w:val="20"/>
          <w:shd w:val="clear" w:color="auto" w:fill="FFFFFF"/>
          <w:lang w:val="ru-RU"/>
        </w:rPr>
        <w:t>вартість</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яких</w:t>
      </w:r>
      <w:proofErr w:type="spellEnd"/>
      <w:r w:rsidRPr="00B521F0">
        <w:rPr>
          <w:sz w:val="20"/>
          <w:szCs w:val="20"/>
          <w:shd w:val="clear" w:color="auto" w:fill="FFFFFF"/>
          <w:lang w:val="ru-RU"/>
        </w:rPr>
        <w:t xml:space="preserve"> становить </w:t>
      </w:r>
      <w:proofErr w:type="spellStart"/>
      <w:r w:rsidRPr="00B521F0">
        <w:rPr>
          <w:sz w:val="20"/>
          <w:szCs w:val="20"/>
          <w:shd w:val="clear" w:color="auto" w:fill="FFFFFF"/>
          <w:lang w:val="ru-RU"/>
        </w:rPr>
        <w:t>або</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перевищує</w:t>
      </w:r>
      <w:proofErr w:type="spellEnd"/>
      <w:r w:rsidRPr="00B521F0">
        <w:rPr>
          <w:sz w:val="20"/>
          <w:szCs w:val="20"/>
          <w:shd w:val="clear" w:color="auto" w:fill="FFFFFF"/>
          <w:lang w:val="ru-RU"/>
        </w:rPr>
        <w:t xml:space="preserve"> 100 тис. </w:t>
      </w:r>
      <w:proofErr w:type="spellStart"/>
      <w:r w:rsidRPr="00B521F0">
        <w:rPr>
          <w:sz w:val="20"/>
          <w:szCs w:val="20"/>
          <w:shd w:val="clear" w:color="auto" w:fill="FFFFFF"/>
          <w:lang w:val="ru-RU"/>
        </w:rPr>
        <w:t>гривень</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послуг</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з</w:t>
      </w:r>
      <w:proofErr w:type="spellEnd"/>
      <w:r w:rsidRPr="00B521F0">
        <w:rPr>
          <w:sz w:val="20"/>
          <w:szCs w:val="20"/>
          <w:shd w:val="clear" w:color="auto" w:fill="FFFFFF"/>
          <w:lang w:val="ru-RU"/>
        </w:rPr>
        <w:t xml:space="preserve"> поточного ремонту, </w:t>
      </w:r>
      <w:proofErr w:type="spellStart"/>
      <w:r w:rsidRPr="00B521F0">
        <w:rPr>
          <w:sz w:val="20"/>
          <w:szCs w:val="20"/>
          <w:shd w:val="clear" w:color="auto" w:fill="FFFFFF"/>
          <w:lang w:val="ru-RU"/>
        </w:rPr>
        <w:t>вартість</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яких</w:t>
      </w:r>
      <w:proofErr w:type="spellEnd"/>
      <w:r w:rsidRPr="00B521F0">
        <w:rPr>
          <w:sz w:val="20"/>
          <w:szCs w:val="20"/>
          <w:shd w:val="clear" w:color="auto" w:fill="FFFFFF"/>
          <w:lang w:val="ru-RU"/>
        </w:rPr>
        <w:t xml:space="preserve"> становить </w:t>
      </w:r>
      <w:proofErr w:type="spellStart"/>
      <w:r w:rsidRPr="00B521F0">
        <w:rPr>
          <w:sz w:val="20"/>
          <w:szCs w:val="20"/>
          <w:shd w:val="clear" w:color="auto" w:fill="FFFFFF"/>
          <w:lang w:val="ru-RU"/>
        </w:rPr>
        <w:t>або</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перевищує</w:t>
      </w:r>
      <w:proofErr w:type="spellEnd"/>
      <w:r w:rsidRPr="00B521F0">
        <w:rPr>
          <w:sz w:val="20"/>
          <w:szCs w:val="20"/>
          <w:shd w:val="clear" w:color="auto" w:fill="FFFFFF"/>
          <w:lang w:val="ru-RU"/>
        </w:rPr>
        <w:t xml:space="preserve"> 200 тис. </w:t>
      </w:r>
      <w:proofErr w:type="spellStart"/>
      <w:r w:rsidRPr="00B521F0">
        <w:rPr>
          <w:sz w:val="20"/>
          <w:szCs w:val="20"/>
          <w:shd w:val="clear" w:color="auto" w:fill="FFFFFF"/>
          <w:lang w:val="ru-RU"/>
        </w:rPr>
        <w:t>гривень</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робіт</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вартість</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яких</w:t>
      </w:r>
      <w:proofErr w:type="spellEnd"/>
      <w:r w:rsidRPr="00B521F0">
        <w:rPr>
          <w:sz w:val="20"/>
          <w:szCs w:val="20"/>
          <w:shd w:val="clear" w:color="auto" w:fill="FFFFFF"/>
          <w:lang w:val="ru-RU"/>
        </w:rPr>
        <w:t xml:space="preserve"> становить </w:t>
      </w:r>
      <w:proofErr w:type="spellStart"/>
      <w:r w:rsidRPr="00B521F0">
        <w:rPr>
          <w:sz w:val="20"/>
          <w:szCs w:val="20"/>
          <w:shd w:val="clear" w:color="auto" w:fill="FFFFFF"/>
          <w:lang w:val="ru-RU"/>
        </w:rPr>
        <w:t>або</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перевищує</w:t>
      </w:r>
      <w:proofErr w:type="spellEnd"/>
      <w:r w:rsidRPr="00B521F0">
        <w:rPr>
          <w:sz w:val="20"/>
          <w:szCs w:val="20"/>
          <w:shd w:val="clear" w:color="auto" w:fill="FFFFFF"/>
          <w:lang w:val="ru-RU"/>
        </w:rPr>
        <w:t xml:space="preserve"> 1,5 </w:t>
      </w:r>
      <w:proofErr w:type="spellStart"/>
      <w:proofErr w:type="gramStart"/>
      <w:r w:rsidRPr="00B521F0">
        <w:rPr>
          <w:sz w:val="20"/>
          <w:szCs w:val="20"/>
          <w:shd w:val="clear" w:color="auto" w:fill="FFFFFF"/>
          <w:lang w:val="ru-RU"/>
        </w:rPr>
        <w:t>млн</w:t>
      </w:r>
      <w:proofErr w:type="spellEnd"/>
      <w:proofErr w:type="gramEnd"/>
      <w:r w:rsidRPr="00B521F0">
        <w:rPr>
          <w:sz w:val="20"/>
          <w:szCs w:val="20"/>
          <w:shd w:val="clear" w:color="auto" w:fill="FFFFFF"/>
          <w:lang w:val="ru-RU"/>
        </w:rPr>
        <w:t xml:space="preserve"> </w:t>
      </w:r>
      <w:proofErr w:type="spellStart"/>
      <w:r w:rsidRPr="00B521F0">
        <w:rPr>
          <w:sz w:val="20"/>
          <w:szCs w:val="20"/>
          <w:shd w:val="clear" w:color="auto" w:fill="FFFFFF"/>
          <w:lang w:val="ru-RU"/>
        </w:rPr>
        <w:t>гривень</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може</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здійснюватися</w:t>
      </w:r>
      <w:proofErr w:type="spellEnd"/>
      <w:r w:rsidRPr="00B521F0">
        <w:rPr>
          <w:sz w:val="20"/>
          <w:szCs w:val="20"/>
          <w:shd w:val="clear" w:color="auto" w:fill="FFFFFF"/>
          <w:lang w:val="ru-RU"/>
        </w:rPr>
        <w:t xml:space="preserve"> без </w:t>
      </w:r>
      <w:proofErr w:type="spellStart"/>
      <w:r w:rsidRPr="00B521F0">
        <w:rPr>
          <w:sz w:val="20"/>
          <w:szCs w:val="20"/>
          <w:shd w:val="clear" w:color="auto" w:fill="FFFFFF"/>
          <w:lang w:val="ru-RU"/>
        </w:rPr>
        <w:t>застосування</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відкритих</w:t>
      </w:r>
      <w:proofErr w:type="spellEnd"/>
      <w:r w:rsidRPr="00B521F0">
        <w:rPr>
          <w:sz w:val="20"/>
          <w:szCs w:val="20"/>
          <w:shd w:val="clear" w:color="auto" w:fill="FFFFFF"/>
          <w:lang w:val="ru-RU"/>
        </w:rPr>
        <w:t xml:space="preserve"> </w:t>
      </w:r>
      <w:proofErr w:type="spellStart"/>
      <w:r w:rsidRPr="00B521F0">
        <w:rPr>
          <w:sz w:val="20"/>
          <w:szCs w:val="20"/>
          <w:shd w:val="clear" w:color="auto" w:fill="FFFFFF"/>
          <w:lang w:val="ru-RU"/>
        </w:rPr>
        <w:t>торгів</w:t>
      </w:r>
      <w:proofErr w:type="spellEnd"/>
      <w:r w:rsidRPr="00B521F0">
        <w:rPr>
          <w:sz w:val="20"/>
          <w:szCs w:val="20"/>
          <w:shd w:val="clear" w:color="auto" w:fill="FFFFFF"/>
          <w:lang w:val="ru-RU"/>
        </w:rPr>
        <w:t xml:space="preserve"> </w:t>
      </w:r>
      <w:r w:rsidRPr="00B521F0">
        <w:rPr>
          <w:b/>
          <w:i/>
          <w:sz w:val="20"/>
          <w:szCs w:val="20"/>
          <w:u w:val="single"/>
          <w:shd w:val="clear" w:color="auto" w:fill="FFFFFF"/>
          <w:lang w:val="ru-RU"/>
        </w:rPr>
        <w:t>та/</w:t>
      </w:r>
      <w:proofErr w:type="spellStart"/>
      <w:r w:rsidRPr="00B521F0">
        <w:rPr>
          <w:b/>
          <w:i/>
          <w:sz w:val="20"/>
          <w:szCs w:val="20"/>
          <w:u w:val="single"/>
          <w:shd w:val="clear" w:color="auto" w:fill="FFFFFF"/>
          <w:lang w:val="ru-RU"/>
        </w:rPr>
        <w:t>або</w:t>
      </w:r>
      <w:proofErr w:type="spellEnd"/>
      <w:r w:rsidRPr="00B521F0">
        <w:rPr>
          <w:b/>
          <w:i/>
          <w:sz w:val="20"/>
          <w:szCs w:val="20"/>
          <w:u w:val="single"/>
          <w:shd w:val="clear" w:color="auto" w:fill="FFFFFF"/>
          <w:lang w:val="ru-RU"/>
        </w:rPr>
        <w:t xml:space="preserve"> </w:t>
      </w:r>
      <w:proofErr w:type="spellStart"/>
      <w:r w:rsidRPr="00B521F0">
        <w:rPr>
          <w:b/>
          <w:i/>
          <w:sz w:val="20"/>
          <w:szCs w:val="20"/>
          <w:u w:val="single"/>
          <w:shd w:val="clear" w:color="auto" w:fill="FFFFFF"/>
          <w:lang w:val="ru-RU"/>
        </w:rPr>
        <w:t>електронного</w:t>
      </w:r>
      <w:proofErr w:type="spellEnd"/>
      <w:r w:rsidRPr="00B521F0">
        <w:rPr>
          <w:b/>
          <w:i/>
          <w:sz w:val="20"/>
          <w:szCs w:val="20"/>
          <w:u w:val="single"/>
          <w:shd w:val="clear" w:color="auto" w:fill="FFFFFF"/>
          <w:lang w:val="ru-RU"/>
        </w:rPr>
        <w:t xml:space="preserve"> каталогу</w:t>
      </w:r>
      <w:r w:rsidRPr="00B521F0">
        <w:rPr>
          <w:sz w:val="20"/>
          <w:szCs w:val="20"/>
          <w:shd w:val="clear" w:color="auto" w:fill="FFFFFF"/>
          <w:lang w:val="ru-RU"/>
        </w:rPr>
        <w:t xml:space="preserve"> </w:t>
      </w:r>
      <w:r w:rsidRPr="00B521F0">
        <w:rPr>
          <w:color w:val="000000"/>
          <w:sz w:val="20"/>
          <w:szCs w:val="20"/>
          <w:lang w:val="ru-RU"/>
        </w:rPr>
        <w:t xml:space="preserve">для </w:t>
      </w:r>
      <w:proofErr w:type="spellStart"/>
      <w:r w:rsidRPr="00B521F0">
        <w:rPr>
          <w:color w:val="000000"/>
          <w:sz w:val="20"/>
          <w:szCs w:val="20"/>
          <w:lang w:val="ru-RU"/>
        </w:rPr>
        <w:t>закупівлі</w:t>
      </w:r>
      <w:proofErr w:type="spellEnd"/>
      <w:r w:rsidRPr="00B521F0">
        <w:rPr>
          <w:color w:val="000000"/>
          <w:sz w:val="20"/>
          <w:szCs w:val="20"/>
          <w:lang w:val="ru-RU"/>
        </w:rPr>
        <w:t xml:space="preserve"> товару </w:t>
      </w:r>
      <w:proofErr w:type="spellStart"/>
      <w:r w:rsidRPr="00B521F0">
        <w:rPr>
          <w:color w:val="000000"/>
          <w:sz w:val="20"/>
          <w:szCs w:val="20"/>
          <w:lang w:val="ru-RU"/>
        </w:rPr>
        <w:t>відповідно</w:t>
      </w:r>
      <w:proofErr w:type="spellEnd"/>
      <w:r w:rsidRPr="00B521F0">
        <w:rPr>
          <w:color w:val="000000"/>
          <w:sz w:val="20"/>
          <w:szCs w:val="20"/>
          <w:lang w:val="ru-RU"/>
        </w:rPr>
        <w:t xml:space="preserve"> до порядку, </w:t>
      </w:r>
      <w:proofErr w:type="spellStart"/>
      <w:r w:rsidRPr="00B521F0">
        <w:rPr>
          <w:color w:val="000000"/>
          <w:sz w:val="20"/>
          <w:szCs w:val="20"/>
          <w:lang w:val="ru-RU"/>
        </w:rPr>
        <w:t>встановленого</w:t>
      </w:r>
      <w:proofErr w:type="spellEnd"/>
      <w:r w:rsidRPr="00B521F0">
        <w:rPr>
          <w:color w:val="000000"/>
          <w:sz w:val="20"/>
          <w:szCs w:val="20"/>
          <w:lang w:val="ru-RU"/>
        </w:rPr>
        <w:t xml:space="preserve"> </w:t>
      </w:r>
      <w:proofErr w:type="spellStart"/>
      <w:r w:rsidRPr="00B521F0">
        <w:rPr>
          <w:color w:val="000000"/>
          <w:sz w:val="20"/>
          <w:szCs w:val="20"/>
          <w:lang w:val="ru-RU"/>
        </w:rPr>
        <w:t>постановою</w:t>
      </w:r>
      <w:proofErr w:type="spellEnd"/>
      <w:r w:rsidRPr="00B521F0">
        <w:rPr>
          <w:color w:val="000000"/>
          <w:sz w:val="20"/>
          <w:szCs w:val="20"/>
          <w:lang w:val="ru-RU"/>
        </w:rPr>
        <w:t xml:space="preserve"> </w:t>
      </w:r>
      <w:proofErr w:type="spellStart"/>
      <w:r w:rsidRPr="00B521F0">
        <w:rPr>
          <w:color w:val="000000"/>
          <w:sz w:val="20"/>
          <w:szCs w:val="20"/>
          <w:lang w:val="ru-RU"/>
        </w:rPr>
        <w:t>Кабінету</w:t>
      </w:r>
      <w:proofErr w:type="spellEnd"/>
      <w:r w:rsidRPr="00B521F0">
        <w:rPr>
          <w:color w:val="000000"/>
          <w:sz w:val="20"/>
          <w:szCs w:val="20"/>
          <w:lang w:val="ru-RU"/>
        </w:rPr>
        <w:t xml:space="preserve"> </w:t>
      </w:r>
      <w:proofErr w:type="spellStart"/>
      <w:r w:rsidRPr="00B521F0">
        <w:rPr>
          <w:color w:val="000000"/>
          <w:sz w:val="20"/>
          <w:szCs w:val="20"/>
          <w:lang w:val="ru-RU"/>
        </w:rPr>
        <w:t>Міністрів</w:t>
      </w:r>
      <w:proofErr w:type="spellEnd"/>
      <w:r w:rsidRPr="00B521F0">
        <w:rPr>
          <w:color w:val="000000"/>
          <w:sz w:val="20"/>
          <w:szCs w:val="20"/>
          <w:lang w:val="ru-RU"/>
        </w:rPr>
        <w:t xml:space="preserve"> </w:t>
      </w:r>
      <w:proofErr w:type="spellStart"/>
      <w:r w:rsidRPr="00B521F0">
        <w:rPr>
          <w:color w:val="000000"/>
          <w:sz w:val="20"/>
          <w:szCs w:val="20"/>
          <w:lang w:val="ru-RU"/>
        </w:rPr>
        <w:t>України</w:t>
      </w:r>
      <w:proofErr w:type="spellEnd"/>
      <w:r w:rsidRPr="00B521F0">
        <w:rPr>
          <w:color w:val="000000"/>
          <w:sz w:val="20"/>
          <w:szCs w:val="20"/>
          <w:lang w:val="ru-RU"/>
        </w:rPr>
        <w:t xml:space="preserve"> </w:t>
      </w:r>
      <w:proofErr w:type="spellStart"/>
      <w:r w:rsidRPr="00B521F0">
        <w:rPr>
          <w:color w:val="000000"/>
          <w:sz w:val="20"/>
          <w:szCs w:val="20"/>
          <w:lang w:val="ru-RU"/>
        </w:rPr>
        <w:t>від</w:t>
      </w:r>
      <w:proofErr w:type="spellEnd"/>
      <w:r w:rsidRPr="00B521F0">
        <w:rPr>
          <w:color w:val="000000"/>
          <w:sz w:val="20"/>
          <w:szCs w:val="20"/>
          <w:lang w:val="ru-RU"/>
        </w:rPr>
        <w:t xml:space="preserve"> 14 </w:t>
      </w:r>
      <w:proofErr w:type="spellStart"/>
      <w:r w:rsidRPr="00B521F0">
        <w:rPr>
          <w:color w:val="000000"/>
          <w:sz w:val="20"/>
          <w:szCs w:val="20"/>
          <w:lang w:val="ru-RU"/>
        </w:rPr>
        <w:t>вересня</w:t>
      </w:r>
      <w:proofErr w:type="spellEnd"/>
      <w:r w:rsidRPr="00B521F0">
        <w:rPr>
          <w:color w:val="000000"/>
          <w:sz w:val="20"/>
          <w:szCs w:val="20"/>
          <w:lang w:val="ru-RU"/>
        </w:rPr>
        <w:t xml:space="preserve"> 2020</w:t>
      </w:r>
      <w:r w:rsidRPr="00B521F0">
        <w:rPr>
          <w:color w:val="000000"/>
          <w:sz w:val="20"/>
          <w:szCs w:val="20"/>
        </w:rPr>
        <w:t> </w:t>
      </w:r>
      <w:r w:rsidRPr="00B521F0">
        <w:rPr>
          <w:color w:val="000000"/>
          <w:sz w:val="20"/>
          <w:szCs w:val="20"/>
          <w:lang w:val="ru-RU"/>
        </w:rPr>
        <w:t xml:space="preserve">р. № 822 “Про </w:t>
      </w:r>
      <w:proofErr w:type="spellStart"/>
      <w:r w:rsidRPr="00B521F0">
        <w:rPr>
          <w:color w:val="000000"/>
          <w:sz w:val="20"/>
          <w:szCs w:val="20"/>
          <w:lang w:val="ru-RU"/>
        </w:rPr>
        <w:t>затвердження</w:t>
      </w:r>
      <w:proofErr w:type="spellEnd"/>
      <w:r w:rsidRPr="00B521F0">
        <w:rPr>
          <w:color w:val="000000"/>
          <w:sz w:val="20"/>
          <w:szCs w:val="20"/>
          <w:lang w:val="ru-RU"/>
        </w:rPr>
        <w:t xml:space="preserve"> Порядку </w:t>
      </w:r>
      <w:proofErr w:type="spellStart"/>
      <w:r w:rsidRPr="00B521F0">
        <w:rPr>
          <w:color w:val="000000"/>
          <w:sz w:val="20"/>
          <w:szCs w:val="20"/>
          <w:lang w:val="ru-RU"/>
        </w:rPr>
        <w:t>формування</w:t>
      </w:r>
      <w:proofErr w:type="spellEnd"/>
      <w:r w:rsidRPr="00B521F0">
        <w:rPr>
          <w:color w:val="000000"/>
          <w:sz w:val="20"/>
          <w:szCs w:val="20"/>
          <w:lang w:val="ru-RU"/>
        </w:rPr>
        <w:t xml:space="preserve"> та </w:t>
      </w:r>
      <w:proofErr w:type="spellStart"/>
      <w:r w:rsidRPr="00B521F0">
        <w:rPr>
          <w:color w:val="000000"/>
          <w:sz w:val="20"/>
          <w:szCs w:val="20"/>
          <w:lang w:val="ru-RU"/>
        </w:rPr>
        <w:t>використання</w:t>
      </w:r>
      <w:proofErr w:type="spellEnd"/>
      <w:r w:rsidRPr="00B521F0">
        <w:rPr>
          <w:color w:val="000000"/>
          <w:sz w:val="20"/>
          <w:szCs w:val="20"/>
          <w:lang w:val="ru-RU"/>
        </w:rPr>
        <w:t xml:space="preserve"> </w:t>
      </w:r>
      <w:proofErr w:type="spellStart"/>
      <w:r w:rsidRPr="00B521F0">
        <w:rPr>
          <w:color w:val="000000"/>
          <w:sz w:val="20"/>
          <w:szCs w:val="20"/>
          <w:lang w:val="ru-RU"/>
        </w:rPr>
        <w:t>електронного</w:t>
      </w:r>
      <w:proofErr w:type="spellEnd"/>
      <w:r w:rsidRPr="00B521F0">
        <w:rPr>
          <w:color w:val="000000"/>
          <w:sz w:val="20"/>
          <w:szCs w:val="20"/>
          <w:lang w:val="ru-RU"/>
        </w:rPr>
        <w:t xml:space="preserve"> каталогу”, </w:t>
      </w:r>
      <w:proofErr w:type="spellStart"/>
      <w:r w:rsidRPr="00B521F0">
        <w:rPr>
          <w:color w:val="000000"/>
          <w:sz w:val="20"/>
          <w:szCs w:val="20"/>
          <w:lang w:val="ru-RU"/>
        </w:rPr>
        <w:t>з</w:t>
      </w:r>
      <w:proofErr w:type="spellEnd"/>
      <w:r w:rsidRPr="00B521F0">
        <w:rPr>
          <w:color w:val="000000"/>
          <w:sz w:val="20"/>
          <w:szCs w:val="20"/>
          <w:lang w:val="ru-RU"/>
        </w:rPr>
        <w:t xml:space="preserve"> </w:t>
      </w:r>
      <w:proofErr w:type="spellStart"/>
      <w:r w:rsidRPr="00B521F0">
        <w:rPr>
          <w:color w:val="000000"/>
          <w:sz w:val="20"/>
          <w:szCs w:val="20"/>
          <w:lang w:val="ru-RU"/>
        </w:rPr>
        <w:t>урахуванням</w:t>
      </w:r>
      <w:proofErr w:type="spellEnd"/>
      <w:r w:rsidRPr="00B521F0">
        <w:rPr>
          <w:color w:val="000000"/>
          <w:sz w:val="20"/>
          <w:szCs w:val="20"/>
          <w:lang w:val="ru-RU"/>
        </w:rPr>
        <w:t xml:space="preserve"> </w:t>
      </w:r>
      <w:proofErr w:type="spellStart"/>
      <w:r w:rsidRPr="00B521F0">
        <w:rPr>
          <w:color w:val="000000"/>
          <w:sz w:val="20"/>
          <w:szCs w:val="20"/>
          <w:lang w:val="ru-RU"/>
        </w:rPr>
        <w:t>положень</w:t>
      </w:r>
      <w:proofErr w:type="spellEnd"/>
      <w:r w:rsidRPr="00B521F0">
        <w:rPr>
          <w:color w:val="000000"/>
          <w:sz w:val="20"/>
          <w:szCs w:val="20"/>
          <w:lang w:val="ru-RU"/>
        </w:rPr>
        <w:t xml:space="preserve">, </w:t>
      </w:r>
      <w:proofErr w:type="spellStart"/>
      <w:r w:rsidRPr="00B521F0">
        <w:rPr>
          <w:color w:val="000000"/>
          <w:sz w:val="20"/>
          <w:szCs w:val="20"/>
          <w:lang w:val="ru-RU"/>
        </w:rPr>
        <w:t>визначених</w:t>
      </w:r>
      <w:proofErr w:type="spellEnd"/>
      <w:r w:rsidRPr="00B521F0">
        <w:rPr>
          <w:color w:val="000000"/>
          <w:sz w:val="20"/>
          <w:szCs w:val="20"/>
          <w:lang w:val="ru-RU"/>
        </w:rPr>
        <w:t xml:space="preserve"> </w:t>
      </w:r>
      <w:proofErr w:type="spellStart"/>
      <w:r w:rsidRPr="00B521F0">
        <w:rPr>
          <w:color w:val="000000"/>
          <w:sz w:val="20"/>
          <w:szCs w:val="20"/>
          <w:lang w:val="ru-RU"/>
        </w:rPr>
        <w:t>особливостями</w:t>
      </w:r>
      <w:proofErr w:type="spellEnd"/>
      <w:r w:rsidRPr="00B521F0">
        <w:rPr>
          <w:color w:val="000000"/>
          <w:sz w:val="20"/>
          <w:szCs w:val="20"/>
          <w:lang w:val="uk-UA"/>
        </w:rPr>
        <w:t>.</w:t>
      </w:r>
    </w:p>
    <w:p w:rsidR="00A15943" w:rsidRPr="00B521F0" w:rsidRDefault="00A15943" w:rsidP="00A15943">
      <w:pPr>
        <w:pStyle w:val="rvps2"/>
        <w:shd w:val="clear" w:color="auto" w:fill="FFFFFF"/>
        <w:spacing w:before="0" w:beforeAutospacing="0" w:after="0" w:afterAutospacing="0"/>
        <w:ind w:firstLine="708"/>
        <w:jc w:val="both"/>
        <w:rPr>
          <w:sz w:val="20"/>
          <w:szCs w:val="20"/>
          <w:lang w:val="uk-UA"/>
        </w:rPr>
      </w:pPr>
      <w:r w:rsidRPr="00B521F0">
        <w:rPr>
          <w:sz w:val="20"/>
          <w:szCs w:val="20"/>
          <w:lang w:val="uk-UA"/>
        </w:rPr>
        <w:t>У свою черзі, згідно з пунктом 11</w:t>
      </w:r>
      <w:r w:rsidRPr="00B521F0">
        <w:rPr>
          <w:sz w:val="20"/>
          <w:szCs w:val="20"/>
          <w:vertAlign w:val="superscript"/>
          <w:lang w:val="uk-UA"/>
        </w:rPr>
        <w:t>1</w:t>
      </w:r>
      <w:r w:rsidRPr="00B521F0">
        <w:rPr>
          <w:sz w:val="20"/>
          <w:szCs w:val="20"/>
          <w:lang w:val="uk-UA"/>
        </w:rPr>
        <w:t xml:space="preserve"> у разі коли замовники, які є закладами охорони здоров’я або структурними підрозділами з питань охорони здоров’я обласних та Київської міської державних (військових) адміністрацій, здійснюють закупівлі лікарських засобів та медичних виробів за переліком згідно з</w:t>
      </w:r>
      <w:r w:rsidRPr="00B521F0">
        <w:rPr>
          <w:sz w:val="20"/>
          <w:szCs w:val="20"/>
        </w:rPr>
        <w:t> </w:t>
      </w:r>
      <w:hyperlink r:id="rId6" w:anchor="n731" w:history="1">
        <w:r w:rsidRPr="00B521F0">
          <w:rPr>
            <w:rStyle w:val="a3"/>
            <w:sz w:val="20"/>
            <w:szCs w:val="20"/>
            <w:lang w:val="uk-UA"/>
          </w:rPr>
          <w:t>додатком</w:t>
        </w:r>
      </w:hyperlink>
      <w:r w:rsidRPr="00B521F0">
        <w:rPr>
          <w:sz w:val="20"/>
          <w:szCs w:val="20"/>
          <w:lang w:val="uk-UA"/>
        </w:rPr>
        <w:t>, вартість яких становить або перевищує 50 тис. гривень, такі закупівлі здійснюються з використанням електронного каталогу відповідно до</w:t>
      </w:r>
      <w:r w:rsidRPr="00B521F0">
        <w:rPr>
          <w:sz w:val="20"/>
          <w:szCs w:val="20"/>
        </w:rPr>
        <w:t> </w:t>
      </w:r>
      <w:hyperlink r:id="rId7" w:anchor="n8" w:tgtFrame="_blank" w:history="1">
        <w:r w:rsidRPr="00B521F0">
          <w:rPr>
            <w:rStyle w:val="a3"/>
            <w:sz w:val="20"/>
            <w:szCs w:val="20"/>
            <w:lang w:val="uk-UA"/>
          </w:rPr>
          <w:t>Порядку формування та використання електронного каталогу</w:t>
        </w:r>
      </w:hyperlink>
      <w:r w:rsidRPr="00B521F0">
        <w:rPr>
          <w:sz w:val="20"/>
          <w:szCs w:val="20"/>
          <w:lang w:val="uk-UA"/>
        </w:rPr>
        <w:t>, затвердженого постановою Кабінету Міністрів України від 14 вересня 2020 р. № 822 (Офіційний вісник України, 2020 р., № 75, ст. 2407), з урахуванням положень, визначених цими особливостями.</w:t>
      </w:r>
      <w:bookmarkStart w:id="1" w:name="n724"/>
      <w:bookmarkEnd w:id="1"/>
    </w:p>
    <w:p w:rsidR="00A15943" w:rsidRPr="00B521F0" w:rsidRDefault="00A15943" w:rsidP="00A15943">
      <w:pPr>
        <w:pStyle w:val="rvps2"/>
        <w:shd w:val="clear" w:color="auto" w:fill="FFFFFF"/>
        <w:spacing w:before="0" w:beforeAutospacing="0" w:after="0" w:afterAutospacing="0"/>
        <w:ind w:firstLine="450"/>
        <w:jc w:val="both"/>
        <w:rPr>
          <w:sz w:val="20"/>
          <w:szCs w:val="20"/>
          <w:lang w:val="ru-RU"/>
        </w:rPr>
      </w:pPr>
      <w:r w:rsidRPr="00B521F0">
        <w:rPr>
          <w:sz w:val="20"/>
          <w:szCs w:val="20"/>
          <w:lang w:val="ru-RU"/>
        </w:rPr>
        <w:t xml:space="preserve">У </w:t>
      </w:r>
      <w:proofErr w:type="spellStart"/>
      <w:r w:rsidRPr="00B521F0">
        <w:rPr>
          <w:sz w:val="20"/>
          <w:szCs w:val="20"/>
          <w:lang w:val="ru-RU"/>
        </w:rPr>
        <w:t>разі</w:t>
      </w:r>
      <w:proofErr w:type="spellEnd"/>
      <w:r w:rsidRPr="00B521F0">
        <w:rPr>
          <w:sz w:val="20"/>
          <w:szCs w:val="20"/>
          <w:lang w:val="ru-RU"/>
        </w:rPr>
        <w:t xml:space="preserve"> коли </w:t>
      </w:r>
      <w:proofErr w:type="spellStart"/>
      <w:r w:rsidRPr="00B521F0">
        <w:rPr>
          <w:sz w:val="20"/>
          <w:szCs w:val="20"/>
          <w:lang w:val="ru-RU"/>
        </w:rPr>
        <w:t>закупівля</w:t>
      </w:r>
      <w:proofErr w:type="spellEnd"/>
      <w:r w:rsidRPr="00B521F0">
        <w:rPr>
          <w:sz w:val="20"/>
          <w:szCs w:val="20"/>
          <w:lang w:val="ru-RU"/>
        </w:rPr>
        <w:t xml:space="preserve"> </w:t>
      </w:r>
      <w:proofErr w:type="spellStart"/>
      <w:r w:rsidRPr="00B521F0">
        <w:rPr>
          <w:sz w:val="20"/>
          <w:szCs w:val="20"/>
          <w:lang w:val="ru-RU"/>
        </w:rPr>
        <w:t>з</w:t>
      </w:r>
      <w:proofErr w:type="spellEnd"/>
      <w:r w:rsidRPr="00B521F0">
        <w:rPr>
          <w:sz w:val="20"/>
          <w:szCs w:val="20"/>
          <w:lang w:val="ru-RU"/>
        </w:rPr>
        <w:t xml:space="preserve"> </w:t>
      </w:r>
      <w:proofErr w:type="spellStart"/>
      <w:r w:rsidRPr="00B521F0">
        <w:rPr>
          <w:sz w:val="20"/>
          <w:szCs w:val="20"/>
          <w:lang w:val="ru-RU"/>
        </w:rPr>
        <w:t>використанням</w:t>
      </w:r>
      <w:proofErr w:type="spellEnd"/>
      <w:r w:rsidRPr="00B521F0">
        <w:rPr>
          <w:sz w:val="20"/>
          <w:szCs w:val="20"/>
          <w:lang w:val="ru-RU"/>
        </w:rPr>
        <w:t xml:space="preserve"> </w:t>
      </w:r>
      <w:proofErr w:type="spellStart"/>
      <w:r w:rsidRPr="00B521F0">
        <w:rPr>
          <w:sz w:val="20"/>
          <w:szCs w:val="20"/>
          <w:lang w:val="ru-RU"/>
        </w:rPr>
        <w:t>електронного</w:t>
      </w:r>
      <w:proofErr w:type="spellEnd"/>
      <w:r w:rsidRPr="00B521F0">
        <w:rPr>
          <w:sz w:val="20"/>
          <w:szCs w:val="20"/>
          <w:lang w:val="ru-RU"/>
        </w:rPr>
        <w:t xml:space="preserve"> каталогу шляхом </w:t>
      </w:r>
      <w:proofErr w:type="spellStart"/>
      <w:r w:rsidRPr="00B521F0">
        <w:rPr>
          <w:sz w:val="20"/>
          <w:szCs w:val="20"/>
          <w:lang w:val="ru-RU"/>
        </w:rPr>
        <w:t>запиту</w:t>
      </w:r>
      <w:proofErr w:type="spellEnd"/>
      <w:r w:rsidRPr="00B521F0">
        <w:rPr>
          <w:sz w:val="20"/>
          <w:szCs w:val="20"/>
          <w:lang w:val="ru-RU"/>
        </w:rPr>
        <w:t xml:space="preserve"> </w:t>
      </w:r>
      <w:proofErr w:type="spellStart"/>
      <w:r w:rsidRPr="00B521F0">
        <w:rPr>
          <w:sz w:val="20"/>
          <w:szCs w:val="20"/>
          <w:lang w:val="ru-RU"/>
        </w:rPr>
        <w:t>ціни</w:t>
      </w:r>
      <w:proofErr w:type="spellEnd"/>
      <w:r w:rsidRPr="00B521F0">
        <w:rPr>
          <w:sz w:val="20"/>
          <w:szCs w:val="20"/>
          <w:lang w:val="ru-RU"/>
        </w:rPr>
        <w:t xml:space="preserve"> </w:t>
      </w:r>
      <w:proofErr w:type="spellStart"/>
      <w:r w:rsidRPr="00B521F0">
        <w:rPr>
          <w:sz w:val="20"/>
          <w:szCs w:val="20"/>
          <w:lang w:val="ru-RU"/>
        </w:rPr>
        <w:t>пропозицій</w:t>
      </w:r>
      <w:proofErr w:type="spellEnd"/>
      <w:r w:rsidRPr="00B521F0">
        <w:rPr>
          <w:sz w:val="20"/>
          <w:szCs w:val="20"/>
          <w:lang w:val="ru-RU"/>
        </w:rPr>
        <w:t xml:space="preserve"> </w:t>
      </w:r>
      <w:proofErr w:type="spellStart"/>
      <w:r w:rsidRPr="00B521F0">
        <w:rPr>
          <w:sz w:val="20"/>
          <w:szCs w:val="20"/>
          <w:lang w:val="ru-RU"/>
        </w:rPr>
        <w:t>постачальників</w:t>
      </w:r>
      <w:proofErr w:type="spellEnd"/>
      <w:r w:rsidRPr="00B521F0">
        <w:rPr>
          <w:sz w:val="20"/>
          <w:szCs w:val="20"/>
          <w:lang w:val="ru-RU"/>
        </w:rPr>
        <w:t xml:space="preserve"> не </w:t>
      </w:r>
      <w:proofErr w:type="spellStart"/>
      <w:r w:rsidRPr="00B521F0">
        <w:rPr>
          <w:sz w:val="20"/>
          <w:szCs w:val="20"/>
          <w:lang w:val="ru-RU"/>
        </w:rPr>
        <w:t>відбулася</w:t>
      </w:r>
      <w:proofErr w:type="spellEnd"/>
      <w:r w:rsidRPr="00B521F0">
        <w:rPr>
          <w:sz w:val="20"/>
          <w:szCs w:val="20"/>
          <w:lang w:val="ru-RU"/>
        </w:rPr>
        <w:t xml:space="preserve">, </w:t>
      </w:r>
      <w:proofErr w:type="spellStart"/>
      <w:r w:rsidRPr="00B521F0">
        <w:rPr>
          <w:sz w:val="20"/>
          <w:szCs w:val="20"/>
          <w:lang w:val="ru-RU"/>
        </w:rPr>
        <w:t>замовник</w:t>
      </w:r>
      <w:proofErr w:type="spellEnd"/>
      <w:r w:rsidRPr="00B521F0">
        <w:rPr>
          <w:sz w:val="20"/>
          <w:szCs w:val="20"/>
          <w:lang w:val="ru-RU"/>
        </w:rPr>
        <w:t xml:space="preserve"> </w:t>
      </w:r>
      <w:proofErr w:type="spellStart"/>
      <w:r w:rsidRPr="00B521F0">
        <w:rPr>
          <w:sz w:val="20"/>
          <w:szCs w:val="20"/>
          <w:lang w:val="ru-RU"/>
        </w:rPr>
        <w:t>здійснює</w:t>
      </w:r>
      <w:proofErr w:type="spellEnd"/>
      <w:r w:rsidRPr="00B521F0">
        <w:rPr>
          <w:sz w:val="20"/>
          <w:szCs w:val="20"/>
          <w:lang w:val="ru-RU"/>
        </w:rPr>
        <w:t xml:space="preserve"> </w:t>
      </w:r>
      <w:proofErr w:type="spellStart"/>
      <w:r w:rsidRPr="00B521F0">
        <w:rPr>
          <w:sz w:val="20"/>
          <w:szCs w:val="20"/>
          <w:lang w:val="ru-RU"/>
        </w:rPr>
        <w:t>закупівлю</w:t>
      </w:r>
      <w:proofErr w:type="spellEnd"/>
      <w:r w:rsidRPr="00B521F0">
        <w:rPr>
          <w:sz w:val="20"/>
          <w:szCs w:val="20"/>
          <w:lang w:val="ru-RU"/>
        </w:rPr>
        <w:t xml:space="preserve"> шляхом </w:t>
      </w:r>
      <w:proofErr w:type="spellStart"/>
      <w:r w:rsidRPr="00B521F0">
        <w:rPr>
          <w:sz w:val="20"/>
          <w:szCs w:val="20"/>
          <w:lang w:val="ru-RU"/>
        </w:rPr>
        <w:t>застосування</w:t>
      </w:r>
      <w:proofErr w:type="spellEnd"/>
      <w:r w:rsidRPr="00B521F0">
        <w:rPr>
          <w:sz w:val="20"/>
          <w:szCs w:val="20"/>
          <w:lang w:val="ru-RU"/>
        </w:rPr>
        <w:t xml:space="preserve"> </w:t>
      </w:r>
      <w:proofErr w:type="spellStart"/>
      <w:r w:rsidRPr="00B521F0">
        <w:rPr>
          <w:sz w:val="20"/>
          <w:szCs w:val="20"/>
          <w:lang w:val="ru-RU"/>
        </w:rPr>
        <w:t>відкритих</w:t>
      </w:r>
      <w:proofErr w:type="spellEnd"/>
      <w:r w:rsidRPr="00B521F0">
        <w:rPr>
          <w:sz w:val="20"/>
          <w:szCs w:val="20"/>
          <w:lang w:val="ru-RU"/>
        </w:rPr>
        <w:t xml:space="preserve"> </w:t>
      </w:r>
      <w:proofErr w:type="spellStart"/>
      <w:r w:rsidRPr="00B521F0">
        <w:rPr>
          <w:sz w:val="20"/>
          <w:szCs w:val="20"/>
          <w:lang w:val="ru-RU"/>
        </w:rPr>
        <w:t>торгів</w:t>
      </w:r>
      <w:proofErr w:type="spellEnd"/>
      <w:r w:rsidRPr="00B521F0">
        <w:rPr>
          <w:sz w:val="20"/>
          <w:szCs w:val="20"/>
          <w:lang w:val="ru-RU"/>
        </w:rPr>
        <w:t xml:space="preserve"> у порядку, </w:t>
      </w:r>
      <w:proofErr w:type="spellStart"/>
      <w:r w:rsidRPr="00B521F0">
        <w:rPr>
          <w:sz w:val="20"/>
          <w:szCs w:val="20"/>
          <w:lang w:val="ru-RU"/>
        </w:rPr>
        <w:t>визначеному</w:t>
      </w:r>
      <w:proofErr w:type="spellEnd"/>
      <w:r w:rsidRPr="00B521F0">
        <w:rPr>
          <w:sz w:val="20"/>
          <w:szCs w:val="20"/>
          <w:lang w:val="ru-RU"/>
        </w:rPr>
        <w:t xml:space="preserve"> </w:t>
      </w:r>
      <w:proofErr w:type="spellStart"/>
      <w:r w:rsidRPr="00B521F0">
        <w:rPr>
          <w:sz w:val="20"/>
          <w:szCs w:val="20"/>
          <w:lang w:val="ru-RU"/>
        </w:rPr>
        <w:t>цими</w:t>
      </w:r>
      <w:proofErr w:type="spellEnd"/>
      <w:r w:rsidRPr="00B521F0">
        <w:rPr>
          <w:sz w:val="20"/>
          <w:szCs w:val="20"/>
          <w:lang w:val="ru-RU"/>
        </w:rPr>
        <w:t xml:space="preserve"> </w:t>
      </w:r>
      <w:proofErr w:type="spellStart"/>
      <w:r w:rsidRPr="00B521F0">
        <w:rPr>
          <w:sz w:val="20"/>
          <w:szCs w:val="20"/>
          <w:lang w:val="ru-RU"/>
        </w:rPr>
        <w:t>особливостями</w:t>
      </w:r>
      <w:proofErr w:type="spellEnd"/>
      <w:r w:rsidRPr="00B521F0">
        <w:rPr>
          <w:sz w:val="20"/>
          <w:szCs w:val="20"/>
          <w:lang w:val="ru-RU"/>
        </w:rPr>
        <w:t xml:space="preserve">, не </w:t>
      </w:r>
      <w:proofErr w:type="spellStart"/>
      <w:r w:rsidRPr="00B521F0">
        <w:rPr>
          <w:sz w:val="20"/>
          <w:szCs w:val="20"/>
          <w:lang w:val="ru-RU"/>
        </w:rPr>
        <w:t>збільшуючи</w:t>
      </w:r>
      <w:proofErr w:type="spellEnd"/>
      <w:r w:rsidRPr="00B521F0">
        <w:rPr>
          <w:sz w:val="20"/>
          <w:szCs w:val="20"/>
          <w:lang w:val="ru-RU"/>
        </w:rPr>
        <w:t xml:space="preserve"> при </w:t>
      </w:r>
      <w:proofErr w:type="spellStart"/>
      <w:r w:rsidRPr="00B521F0">
        <w:rPr>
          <w:sz w:val="20"/>
          <w:szCs w:val="20"/>
          <w:lang w:val="ru-RU"/>
        </w:rPr>
        <w:t>цьому</w:t>
      </w:r>
      <w:proofErr w:type="spellEnd"/>
      <w:r w:rsidRPr="00B521F0">
        <w:rPr>
          <w:sz w:val="20"/>
          <w:szCs w:val="20"/>
          <w:lang w:val="ru-RU"/>
        </w:rPr>
        <w:t xml:space="preserve"> </w:t>
      </w:r>
      <w:proofErr w:type="spellStart"/>
      <w:r w:rsidRPr="00B521F0">
        <w:rPr>
          <w:sz w:val="20"/>
          <w:szCs w:val="20"/>
          <w:lang w:val="ru-RU"/>
        </w:rPr>
        <w:t>очікувану</w:t>
      </w:r>
      <w:proofErr w:type="spellEnd"/>
      <w:r w:rsidRPr="00B521F0">
        <w:rPr>
          <w:sz w:val="20"/>
          <w:szCs w:val="20"/>
          <w:lang w:val="ru-RU"/>
        </w:rPr>
        <w:t xml:space="preserve"> </w:t>
      </w:r>
      <w:proofErr w:type="spellStart"/>
      <w:r w:rsidRPr="00B521F0">
        <w:rPr>
          <w:sz w:val="20"/>
          <w:szCs w:val="20"/>
          <w:lang w:val="ru-RU"/>
        </w:rPr>
        <w:t>вартість</w:t>
      </w:r>
      <w:proofErr w:type="spellEnd"/>
      <w:r w:rsidRPr="00B521F0">
        <w:rPr>
          <w:sz w:val="20"/>
          <w:szCs w:val="20"/>
          <w:lang w:val="ru-RU"/>
        </w:rPr>
        <w:t xml:space="preserve"> </w:t>
      </w:r>
      <w:proofErr w:type="spellStart"/>
      <w:r w:rsidRPr="00B521F0">
        <w:rPr>
          <w:sz w:val="20"/>
          <w:szCs w:val="20"/>
          <w:lang w:val="ru-RU"/>
        </w:rPr>
        <w:t>закупівлі</w:t>
      </w:r>
      <w:proofErr w:type="spellEnd"/>
      <w:r w:rsidRPr="00B521F0">
        <w:rPr>
          <w:sz w:val="20"/>
          <w:szCs w:val="20"/>
          <w:lang w:val="ru-RU"/>
        </w:rPr>
        <w:t xml:space="preserve">, </w:t>
      </w:r>
      <w:proofErr w:type="spellStart"/>
      <w:r w:rsidRPr="00B521F0">
        <w:rPr>
          <w:sz w:val="20"/>
          <w:szCs w:val="20"/>
          <w:lang w:val="ru-RU"/>
        </w:rPr>
        <w:t>або</w:t>
      </w:r>
      <w:proofErr w:type="spellEnd"/>
      <w:r w:rsidRPr="00B521F0">
        <w:rPr>
          <w:sz w:val="20"/>
          <w:szCs w:val="20"/>
          <w:lang w:val="ru-RU"/>
        </w:rPr>
        <w:t xml:space="preserve"> повторно шляхом </w:t>
      </w:r>
      <w:proofErr w:type="spellStart"/>
      <w:r w:rsidRPr="00B521F0">
        <w:rPr>
          <w:sz w:val="20"/>
          <w:szCs w:val="20"/>
          <w:lang w:val="ru-RU"/>
        </w:rPr>
        <w:t>запиту</w:t>
      </w:r>
      <w:proofErr w:type="spellEnd"/>
      <w:r w:rsidRPr="00B521F0">
        <w:rPr>
          <w:sz w:val="20"/>
          <w:szCs w:val="20"/>
          <w:lang w:val="ru-RU"/>
        </w:rPr>
        <w:t xml:space="preserve"> </w:t>
      </w:r>
      <w:proofErr w:type="spellStart"/>
      <w:r w:rsidRPr="00B521F0">
        <w:rPr>
          <w:sz w:val="20"/>
          <w:szCs w:val="20"/>
          <w:lang w:val="ru-RU"/>
        </w:rPr>
        <w:t>ціни</w:t>
      </w:r>
      <w:proofErr w:type="spellEnd"/>
      <w:r w:rsidRPr="00B521F0">
        <w:rPr>
          <w:sz w:val="20"/>
          <w:szCs w:val="20"/>
          <w:lang w:val="ru-RU"/>
        </w:rPr>
        <w:t xml:space="preserve"> </w:t>
      </w:r>
      <w:proofErr w:type="spellStart"/>
      <w:r w:rsidRPr="00B521F0">
        <w:rPr>
          <w:sz w:val="20"/>
          <w:szCs w:val="20"/>
          <w:lang w:val="ru-RU"/>
        </w:rPr>
        <w:t>пропозицій</w:t>
      </w:r>
      <w:proofErr w:type="spellEnd"/>
      <w:r w:rsidRPr="00B521F0">
        <w:rPr>
          <w:sz w:val="20"/>
          <w:szCs w:val="20"/>
          <w:lang w:val="ru-RU"/>
        </w:rPr>
        <w:t xml:space="preserve"> </w:t>
      </w:r>
      <w:proofErr w:type="spellStart"/>
      <w:r w:rsidRPr="00B521F0">
        <w:rPr>
          <w:sz w:val="20"/>
          <w:szCs w:val="20"/>
          <w:lang w:val="ru-RU"/>
        </w:rPr>
        <w:t>постачальників</w:t>
      </w:r>
      <w:proofErr w:type="spellEnd"/>
      <w:r w:rsidRPr="00B521F0">
        <w:rPr>
          <w:sz w:val="20"/>
          <w:szCs w:val="20"/>
          <w:lang w:val="ru-RU"/>
        </w:rPr>
        <w:t xml:space="preserve"> </w:t>
      </w:r>
      <w:proofErr w:type="gramStart"/>
      <w:r w:rsidRPr="00B521F0">
        <w:rPr>
          <w:sz w:val="20"/>
          <w:szCs w:val="20"/>
          <w:lang w:val="ru-RU"/>
        </w:rPr>
        <w:t>в</w:t>
      </w:r>
      <w:proofErr w:type="gramEnd"/>
      <w:r w:rsidRPr="00B521F0">
        <w:rPr>
          <w:sz w:val="20"/>
          <w:szCs w:val="20"/>
          <w:lang w:val="ru-RU"/>
        </w:rPr>
        <w:t xml:space="preserve"> </w:t>
      </w:r>
      <w:proofErr w:type="spellStart"/>
      <w:r w:rsidRPr="00B521F0">
        <w:rPr>
          <w:sz w:val="20"/>
          <w:szCs w:val="20"/>
          <w:lang w:val="ru-RU"/>
        </w:rPr>
        <w:t>електронному</w:t>
      </w:r>
      <w:proofErr w:type="spellEnd"/>
      <w:r w:rsidRPr="00B521F0">
        <w:rPr>
          <w:sz w:val="20"/>
          <w:szCs w:val="20"/>
          <w:lang w:val="ru-RU"/>
        </w:rPr>
        <w:t xml:space="preserve"> </w:t>
      </w:r>
      <w:proofErr w:type="spellStart"/>
      <w:r w:rsidRPr="00B521F0">
        <w:rPr>
          <w:sz w:val="20"/>
          <w:szCs w:val="20"/>
          <w:lang w:val="ru-RU"/>
        </w:rPr>
        <w:t>каталозі</w:t>
      </w:r>
      <w:proofErr w:type="spellEnd"/>
      <w:r w:rsidRPr="00B521F0">
        <w:rPr>
          <w:sz w:val="20"/>
          <w:szCs w:val="20"/>
          <w:lang w:val="ru-RU"/>
        </w:rPr>
        <w:t xml:space="preserve"> </w:t>
      </w:r>
      <w:proofErr w:type="spellStart"/>
      <w:r w:rsidRPr="00B521F0">
        <w:rPr>
          <w:sz w:val="20"/>
          <w:szCs w:val="20"/>
          <w:lang w:val="ru-RU"/>
        </w:rPr>
        <w:t>відповідно</w:t>
      </w:r>
      <w:proofErr w:type="spellEnd"/>
      <w:r w:rsidRPr="00B521F0">
        <w:rPr>
          <w:sz w:val="20"/>
          <w:szCs w:val="20"/>
          <w:lang w:val="ru-RU"/>
        </w:rPr>
        <w:t xml:space="preserve"> до</w:t>
      </w:r>
      <w:r w:rsidRPr="00B521F0">
        <w:rPr>
          <w:sz w:val="20"/>
          <w:szCs w:val="20"/>
        </w:rPr>
        <w:t> </w:t>
      </w:r>
      <w:hyperlink r:id="rId8" w:anchor="n8" w:tgtFrame="_blank" w:history="1">
        <w:r w:rsidRPr="00B521F0">
          <w:rPr>
            <w:rStyle w:val="a3"/>
            <w:sz w:val="20"/>
            <w:szCs w:val="20"/>
            <w:lang w:val="ru-RU"/>
          </w:rPr>
          <w:t xml:space="preserve">Порядку </w:t>
        </w:r>
        <w:proofErr w:type="spellStart"/>
        <w:r w:rsidRPr="00B521F0">
          <w:rPr>
            <w:rStyle w:val="a3"/>
            <w:sz w:val="20"/>
            <w:szCs w:val="20"/>
            <w:lang w:val="ru-RU"/>
          </w:rPr>
          <w:t>формування</w:t>
        </w:r>
        <w:proofErr w:type="spellEnd"/>
        <w:r w:rsidRPr="00B521F0">
          <w:rPr>
            <w:rStyle w:val="a3"/>
            <w:sz w:val="20"/>
            <w:szCs w:val="20"/>
            <w:lang w:val="ru-RU"/>
          </w:rPr>
          <w:t xml:space="preserve"> та </w:t>
        </w:r>
        <w:proofErr w:type="spellStart"/>
        <w:r w:rsidRPr="00B521F0">
          <w:rPr>
            <w:rStyle w:val="a3"/>
            <w:sz w:val="20"/>
            <w:szCs w:val="20"/>
            <w:lang w:val="ru-RU"/>
          </w:rPr>
          <w:t>використання</w:t>
        </w:r>
        <w:proofErr w:type="spellEnd"/>
        <w:r w:rsidRPr="00B521F0">
          <w:rPr>
            <w:rStyle w:val="a3"/>
            <w:sz w:val="20"/>
            <w:szCs w:val="20"/>
            <w:lang w:val="ru-RU"/>
          </w:rPr>
          <w:t xml:space="preserve"> </w:t>
        </w:r>
        <w:proofErr w:type="spellStart"/>
        <w:r w:rsidRPr="00B521F0">
          <w:rPr>
            <w:rStyle w:val="a3"/>
            <w:sz w:val="20"/>
            <w:szCs w:val="20"/>
            <w:lang w:val="ru-RU"/>
          </w:rPr>
          <w:t>електронного</w:t>
        </w:r>
        <w:proofErr w:type="spellEnd"/>
        <w:r w:rsidRPr="00B521F0">
          <w:rPr>
            <w:rStyle w:val="a3"/>
            <w:sz w:val="20"/>
            <w:szCs w:val="20"/>
            <w:lang w:val="ru-RU"/>
          </w:rPr>
          <w:t xml:space="preserve"> каталогу</w:t>
        </w:r>
      </w:hyperlink>
      <w:r w:rsidRPr="00B521F0">
        <w:rPr>
          <w:sz w:val="20"/>
          <w:szCs w:val="20"/>
          <w:lang w:val="ru-RU"/>
        </w:rPr>
        <w:t xml:space="preserve">, </w:t>
      </w:r>
      <w:proofErr w:type="spellStart"/>
      <w:r w:rsidRPr="00B521F0">
        <w:rPr>
          <w:sz w:val="20"/>
          <w:szCs w:val="20"/>
          <w:lang w:val="ru-RU"/>
        </w:rPr>
        <w:t>затвердженого</w:t>
      </w:r>
      <w:proofErr w:type="spellEnd"/>
      <w:r w:rsidRPr="00B521F0">
        <w:rPr>
          <w:sz w:val="20"/>
          <w:szCs w:val="20"/>
          <w:lang w:val="ru-RU"/>
        </w:rPr>
        <w:t xml:space="preserve"> </w:t>
      </w:r>
      <w:proofErr w:type="spellStart"/>
      <w:r w:rsidRPr="00B521F0">
        <w:rPr>
          <w:sz w:val="20"/>
          <w:szCs w:val="20"/>
          <w:lang w:val="ru-RU"/>
        </w:rPr>
        <w:t>постановою</w:t>
      </w:r>
      <w:proofErr w:type="spellEnd"/>
      <w:r w:rsidRPr="00B521F0">
        <w:rPr>
          <w:sz w:val="20"/>
          <w:szCs w:val="20"/>
          <w:lang w:val="ru-RU"/>
        </w:rPr>
        <w:t xml:space="preserve"> </w:t>
      </w:r>
      <w:proofErr w:type="spellStart"/>
      <w:r w:rsidRPr="00B521F0">
        <w:rPr>
          <w:sz w:val="20"/>
          <w:szCs w:val="20"/>
          <w:lang w:val="ru-RU"/>
        </w:rPr>
        <w:t>Кабінету</w:t>
      </w:r>
      <w:proofErr w:type="spellEnd"/>
      <w:r w:rsidRPr="00B521F0">
        <w:rPr>
          <w:sz w:val="20"/>
          <w:szCs w:val="20"/>
          <w:lang w:val="ru-RU"/>
        </w:rPr>
        <w:t xml:space="preserve"> </w:t>
      </w:r>
      <w:proofErr w:type="spellStart"/>
      <w:r w:rsidRPr="00B521F0">
        <w:rPr>
          <w:sz w:val="20"/>
          <w:szCs w:val="20"/>
          <w:lang w:val="ru-RU"/>
        </w:rPr>
        <w:t>Міні</w:t>
      </w:r>
      <w:proofErr w:type="gramStart"/>
      <w:r w:rsidRPr="00B521F0">
        <w:rPr>
          <w:sz w:val="20"/>
          <w:szCs w:val="20"/>
          <w:lang w:val="ru-RU"/>
        </w:rPr>
        <w:t>стр</w:t>
      </w:r>
      <w:proofErr w:type="gramEnd"/>
      <w:r w:rsidRPr="00B521F0">
        <w:rPr>
          <w:sz w:val="20"/>
          <w:szCs w:val="20"/>
          <w:lang w:val="ru-RU"/>
        </w:rPr>
        <w:t>ів</w:t>
      </w:r>
      <w:proofErr w:type="spellEnd"/>
      <w:r w:rsidRPr="00B521F0">
        <w:rPr>
          <w:sz w:val="20"/>
          <w:szCs w:val="20"/>
          <w:lang w:val="ru-RU"/>
        </w:rPr>
        <w:t xml:space="preserve"> </w:t>
      </w:r>
      <w:proofErr w:type="spellStart"/>
      <w:r w:rsidRPr="00B521F0">
        <w:rPr>
          <w:sz w:val="20"/>
          <w:szCs w:val="20"/>
          <w:lang w:val="ru-RU"/>
        </w:rPr>
        <w:t>України</w:t>
      </w:r>
      <w:proofErr w:type="spellEnd"/>
      <w:r w:rsidRPr="00B521F0">
        <w:rPr>
          <w:sz w:val="20"/>
          <w:szCs w:val="20"/>
          <w:lang w:val="ru-RU"/>
        </w:rPr>
        <w:t xml:space="preserve"> </w:t>
      </w:r>
      <w:proofErr w:type="spellStart"/>
      <w:r w:rsidRPr="00B521F0">
        <w:rPr>
          <w:sz w:val="20"/>
          <w:szCs w:val="20"/>
          <w:lang w:val="ru-RU"/>
        </w:rPr>
        <w:t>від</w:t>
      </w:r>
      <w:proofErr w:type="spellEnd"/>
      <w:r w:rsidRPr="00B521F0">
        <w:rPr>
          <w:sz w:val="20"/>
          <w:szCs w:val="20"/>
          <w:lang w:val="ru-RU"/>
        </w:rPr>
        <w:t xml:space="preserve"> 14 </w:t>
      </w:r>
      <w:proofErr w:type="spellStart"/>
      <w:r w:rsidRPr="00B521F0">
        <w:rPr>
          <w:sz w:val="20"/>
          <w:szCs w:val="20"/>
          <w:lang w:val="ru-RU"/>
        </w:rPr>
        <w:t>вересня</w:t>
      </w:r>
      <w:proofErr w:type="spellEnd"/>
      <w:r w:rsidRPr="00B521F0">
        <w:rPr>
          <w:sz w:val="20"/>
          <w:szCs w:val="20"/>
          <w:lang w:val="ru-RU"/>
        </w:rPr>
        <w:t xml:space="preserve"> 2020 р. № 822, </w:t>
      </w:r>
      <w:proofErr w:type="spellStart"/>
      <w:r w:rsidRPr="00B521F0">
        <w:rPr>
          <w:sz w:val="20"/>
          <w:szCs w:val="20"/>
          <w:lang w:val="ru-RU"/>
        </w:rPr>
        <w:t>з</w:t>
      </w:r>
      <w:proofErr w:type="spellEnd"/>
      <w:r w:rsidRPr="00B521F0">
        <w:rPr>
          <w:sz w:val="20"/>
          <w:szCs w:val="20"/>
          <w:lang w:val="ru-RU"/>
        </w:rPr>
        <w:t xml:space="preserve"> </w:t>
      </w:r>
      <w:proofErr w:type="spellStart"/>
      <w:r w:rsidRPr="00B521F0">
        <w:rPr>
          <w:sz w:val="20"/>
          <w:szCs w:val="20"/>
          <w:lang w:val="ru-RU"/>
        </w:rPr>
        <w:t>урахуванням</w:t>
      </w:r>
      <w:proofErr w:type="spellEnd"/>
      <w:r w:rsidRPr="00B521F0">
        <w:rPr>
          <w:sz w:val="20"/>
          <w:szCs w:val="20"/>
          <w:lang w:val="ru-RU"/>
        </w:rPr>
        <w:t xml:space="preserve"> </w:t>
      </w:r>
      <w:proofErr w:type="spellStart"/>
      <w:r w:rsidRPr="00B521F0">
        <w:rPr>
          <w:sz w:val="20"/>
          <w:szCs w:val="20"/>
          <w:lang w:val="ru-RU"/>
        </w:rPr>
        <w:t>цих</w:t>
      </w:r>
      <w:proofErr w:type="spellEnd"/>
      <w:r w:rsidRPr="00B521F0">
        <w:rPr>
          <w:sz w:val="20"/>
          <w:szCs w:val="20"/>
          <w:lang w:val="ru-RU"/>
        </w:rPr>
        <w:t xml:space="preserve"> </w:t>
      </w:r>
      <w:proofErr w:type="spellStart"/>
      <w:r w:rsidRPr="00B521F0">
        <w:rPr>
          <w:sz w:val="20"/>
          <w:szCs w:val="20"/>
          <w:lang w:val="ru-RU"/>
        </w:rPr>
        <w:t>особливостей</w:t>
      </w:r>
      <w:proofErr w:type="spellEnd"/>
      <w:r w:rsidRPr="00B521F0">
        <w:rPr>
          <w:sz w:val="20"/>
          <w:szCs w:val="20"/>
          <w:lang w:val="ru-RU"/>
        </w:rPr>
        <w:t>.</w:t>
      </w:r>
    </w:p>
    <w:p w:rsidR="00A15943" w:rsidRPr="00B521F0" w:rsidRDefault="00A15943" w:rsidP="00A15943">
      <w:pPr>
        <w:pStyle w:val="rvps2"/>
        <w:shd w:val="clear" w:color="auto" w:fill="FFFFFF"/>
        <w:spacing w:before="0" w:beforeAutospacing="0" w:after="0" w:afterAutospacing="0"/>
        <w:ind w:firstLine="450"/>
        <w:jc w:val="both"/>
        <w:rPr>
          <w:sz w:val="20"/>
          <w:szCs w:val="20"/>
          <w:lang w:val="uk-UA"/>
        </w:rPr>
      </w:pPr>
      <w:r w:rsidRPr="00B521F0">
        <w:rPr>
          <w:sz w:val="20"/>
          <w:szCs w:val="20"/>
          <w:lang w:val="uk-UA"/>
        </w:rPr>
        <w:t xml:space="preserve">Беручи до уваги зазначене вище, а також </w:t>
      </w:r>
      <w:r w:rsidRPr="00B521F0">
        <w:rPr>
          <w:color w:val="000000"/>
          <w:sz w:val="20"/>
          <w:szCs w:val="20"/>
          <w:lang w:val="uk-UA"/>
        </w:rPr>
        <w:t xml:space="preserve">зважаючи на нагальну потребу у медичних матеріалах, які є предметом закупівлі </w:t>
      </w:r>
      <w:r w:rsidRPr="00B521F0">
        <w:rPr>
          <w:sz w:val="20"/>
          <w:szCs w:val="20"/>
          <w:lang w:val="uk-UA"/>
        </w:rPr>
        <w:t xml:space="preserve">Уповноважена особа </w:t>
      </w:r>
      <w:r w:rsidRPr="00B521F0">
        <w:rPr>
          <w:sz w:val="20"/>
          <w:szCs w:val="20"/>
          <w:lang w:val="ru-RU"/>
        </w:rPr>
        <w:t>КНП ТОКПЦ «</w:t>
      </w:r>
      <w:proofErr w:type="spellStart"/>
      <w:r w:rsidRPr="00B521F0">
        <w:rPr>
          <w:sz w:val="20"/>
          <w:szCs w:val="20"/>
          <w:lang w:val="ru-RU"/>
        </w:rPr>
        <w:t>Мати</w:t>
      </w:r>
      <w:proofErr w:type="spellEnd"/>
      <w:r w:rsidRPr="00B521F0">
        <w:rPr>
          <w:sz w:val="20"/>
          <w:szCs w:val="20"/>
          <w:lang w:val="ru-RU"/>
        </w:rPr>
        <w:t xml:space="preserve"> </w:t>
      </w:r>
      <w:proofErr w:type="spellStart"/>
      <w:r w:rsidRPr="00B521F0">
        <w:rPr>
          <w:sz w:val="20"/>
          <w:szCs w:val="20"/>
          <w:lang w:val="ru-RU"/>
        </w:rPr>
        <w:t>і</w:t>
      </w:r>
      <w:proofErr w:type="spellEnd"/>
      <w:r w:rsidRPr="00B521F0">
        <w:rPr>
          <w:sz w:val="20"/>
          <w:szCs w:val="20"/>
          <w:lang w:val="ru-RU"/>
        </w:rPr>
        <w:t xml:space="preserve"> </w:t>
      </w:r>
      <w:proofErr w:type="spellStart"/>
      <w:r w:rsidRPr="00B521F0">
        <w:rPr>
          <w:sz w:val="20"/>
          <w:szCs w:val="20"/>
          <w:lang w:val="ru-RU"/>
        </w:rPr>
        <w:t>дитина</w:t>
      </w:r>
      <w:proofErr w:type="spellEnd"/>
      <w:r w:rsidRPr="00B521F0">
        <w:rPr>
          <w:sz w:val="20"/>
          <w:szCs w:val="20"/>
          <w:lang w:val="ru-RU"/>
        </w:rPr>
        <w:t xml:space="preserve">» ТОР </w:t>
      </w:r>
      <w:proofErr w:type="spellStart"/>
      <w:r w:rsidRPr="00B521F0">
        <w:rPr>
          <w:b/>
          <w:sz w:val="20"/>
          <w:szCs w:val="20"/>
          <w:lang w:val="ru-RU"/>
        </w:rPr>
        <w:t>Шуляк</w:t>
      </w:r>
      <w:proofErr w:type="spellEnd"/>
      <w:r w:rsidRPr="00B521F0">
        <w:rPr>
          <w:b/>
          <w:sz w:val="20"/>
          <w:szCs w:val="20"/>
          <w:lang w:val="ru-RU"/>
        </w:rPr>
        <w:t xml:space="preserve"> </w:t>
      </w:r>
      <w:r w:rsidRPr="00B521F0">
        <w:rPr>
          <w:b/>
          <w:sz w:val="20"/>
          <w:szCs w:val="20"/>
          <w:lang w:val="uk-UA"/>
        </w:rPr>
        <w:t xml:space="preserve"> Н.</w:t>
      </w:r>
      <w:r w:rsidRPr="00B521F0">
        <w:rPr>
          <w:b/>
          <w:sz w:val="20"/>
          <w:szCs w:val="20"/>
          <w:lang w:val="ru-RU"/>
        </w:rPr>
        <w:t>Б</w:t>
      </w:r>
      <w:r w:rsidRPr="00B521F0">
        <w:rPr>
          <w:b/>
          <w:sz w:val="20"/>
          <w:szCs w:val="20"/>
          <w:lang w:val="uk-UA"/>
        </w:rPr>
        <w:t xml:space="preserve">. </w:t>
      </w:r>
      <w:r w:rsidRPr="00B521F0">
        <w:rPr>
          <w:sz w:val="20"/>
          <w:szCs w:val="20"/>
          <w:lang w:val="uk-UA"/>
        </w:rPr>
        <w:t xml:space="preserve"> </w:t>
      </w:r>
      <w:r w:rsidRPr="00B521F0">
        <w:rPr>
          <w:b/>
          <w:sz w:val="20"/>
          <w:szCs w:val="20"/>
          <w:lang w:val="uk-UA"/>
        </w:rPr>
        <w:t xml:space="preserve"> вир</w:t>
      </w:r>
      <w:r w:rsidRPr="00B521F0">
        <w:rPr>
          <w:sz w:val="20"/>
          <w:szCs w:val="20"/>
          <w:lang w:val="uk-UA"/>
        </w:rPr>
        <w:t>ішила здійснити придбання товару, який є предметом закупівлі з використанням електронного каталогу шляхом запиту ціни пропозицій постачальників.</w:t>
      </w:r>
    </w:p>
    <w:p w:rsidR="00A15943" w:rsidRPr="006903E0" w:rsidRDefault="00A15943" w:rsidP="00A15943">
      <w:pPr>
        <w:tabs>
          <w:tab w:val="left" w:pos="120"/>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18"/>
          <w:szCs w:val="18"/>
          <w:lang w:val="uk-UA"/>
        </w:rPr>
      </w:pPr>
      <w:r w:rsidRPr="00B521F0">
        <w:rPr>
          <w:rFonts w:ascii="Times New Roman" w:hAnsi="Times New Roman" w:cs="Times New Roman"/>
          <w:sz w:val="20"/>
          <w:szCs w:val="20"/>
        </w:rPr>
        <w:lastRenderedPageBreak/>
        <w:t xml:space="preserve">При </w:t>
      </w:r>
      <w:proofErr w:type="spellStart"/>
      <w:r w:rsidRPr="00B521F0">
        <w:rPr>
          <w:rFonts w:ascii="Times New Roman" w:hAnsi="Times New Roman" w:cs="Times New Roman"/>
          <w:sz w:val="20"/>
          <w:szCs w:val="20"/>
        </w:rPr>
        <w:t>цьому</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Уповноважена</w:t>
      </w:r>
      <w:proofErr w:type="spellEnd"/>
      <w:r w:rsidRPr="00B521F0">
        <w:rPr>
          <w:rFonts w:ascii="Times New Roman" w:hAnsi="Times New Roman" w:cs="Times New Roman"/>
          <w:sz w:val="20"/>
          <w:szCs w:val="20"/>
        </w:rPr>
        <w:t xml:space="preserve"> особа КНП ТОКПЦ «</w:t>
      </w:r>
      <w:proofErr w:type="spellStart"/>
      <w:r w:rsidRPr="00B521F0">
        <w:rPr>
          <w:rFonts w:ascii="Times New Roman" w:hAnsi="Times New Roman" w:cs="Times New Roman"/>
          <w:sz w:val="20"/>
          <w:szCs w:val="20"/>
        </w:rPr>
        <w:t>Мати</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і</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дитина</w:t>
      </w:r>
      <w:proofErr w:type="spellEnd"/>
      <w:r w:rsidRPr="00B521F0">
        <w:rPr>
          <w:rFonts w:ascii="Times New Roman" w:hAnsi="Times New Roman" w:cs="Times New Roman"/>
          <w:sz w:val="20"/>
          <w:szCs w:val="20"/>
        </w:rPr>
        <w:t xml:space="preserve">» ТОР </w:t>
      </w:r>
      <w:proofErr w:type="spellStart"/>
      <w:r w:rsidRPr="00B521F0">
        <w:rPr>
          <w:rFonts w:ascii="Times New Roman" w:hAnsi="Times New Roman" w:cs="Times New Roman"/>
          <w:b/>
          <w:sz w:val="20"/>
          <w:szCs w:val="20"/>
        </w:rPr>
        <w:t>Шуляк</w:t>
      </w:r>
      <w:proofErr w:type="spellEnd"/>
      <w:r w:rsidRPr="00B521F0">
        <w:rPr>
          <w:rFonts w:ascii="Times New Roman" w:hAnsi="Times New Roman" w:cs="Times New Roman"/>
          <w:b/>
          <w:sz w:val="20"/>
          <w:szCs w:val="20"/>
        </w:rPr>
        <w:t xml:space="preserve">  Н.Б. </w:t>
      </w:r>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дійшла</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висновку</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щодо</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необхідності</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встановлення</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ключових</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вимог</w:t>
      </w:r>
      <w:proofErr w:type="spellEnd"/>
      <w:r w:rsidRPr="00B521F0">
        <w:rPr>
          <w:rFonts w:ascii="Times New Roman" w:hAnsi="Times New Roman" w:cs="Times New Roman"/>
          <w:sz w:val="20"/>
          <w:szCs w:val="20"/>
        </w:rPr>
        <w:t xml:space="preserve"> </w:t>
      </w:r>
      <w:proofErr w:type="spellStart"/>
      <w:proofErr w:type="gramStart"/>
      <w:r w:rsidRPr="00B521F0">
        <w:rPr>
          <w:rFonts w:ascii="Times New Roman" w:hAnsi="Times New Roman" w:cs="Times New Roman"/>
          <w:sz w:val="20"/>
          <w:szCs w:val="20"/>
        </w:rPr>
        <w:t>п</w:t>
      </w:r>
      <w:proofErr w:type="gramEnd"/>
      <w:r w:rsidRPr="00B521F0">
        <w:rPr>
          <w:rFonts w:ascii="Times New Roman" w:hAnsi="Times New Roman" w:cs="Times New Roman"/>
          <w:sz w:val="20"/>
          <w:szCs w:val="20"/>
        </w:rPr>
        <w:t>ід</w:t>
      </w:r>
      <w:proofErr w:type="spellEnd"/>
      <w:r w:rsidRPr="00B521F0">
        <w:rPr>
          <w:rFonts w:ascii="Times New Roman" w:hAnsi="Times New Roman" w:cs="Times New Roman"/>
          <w:sz w:val="20"/>
          <w:szCs w:val="20"/>
        </w:rPr>
        <w:t xml:space="preserve"> час </w:t>
      </w:r>
      <w:proofErr w:type="spellStart"/>
      <w:r w:rsidRPr="00B521F0">
        <w:rPr>
          <w:rFonts w:ascii="Times New Roman" w:hAnsi="Times New Roman" w:cs="Times New Roman"/>
          <w:sz w:val="20"/>
          <w:szCs w:val="20"/>
        </w:rPr>
        <w:t>оприлюднення</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оголошення</w:t>
      </w:r>
      <w:proofErr w:type="spellEnd"/>
      <w:r w:rsidRPr="00B521F0">
        <w:rPr>
          <w:rFonts w:ascii="Times New Roman" w:hAnsi="Times New Roman" w:cs="Times New Roman"/>
          <w:sz w:val="20"/>
          <w:szCs w:val="20"/>
        </w:rPr>
        <w:t xml:space="preserve"> на </w:t>
      </w:r>
      <w:proofErr w:type="spellStart"/>
      <w:r w:rsidRPr="00B521F0">
        <w:rPr>
          <w:rFonts w:ascii="Times New Roman" w:hAnsi="Times New Roman" w:cs="Times New Roman"/>
          <w:sz w:val="20"/>
          <w:szCs w:val="20"/>
        </w:rPr>
        <w:t>закупівлю</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зазначеного</w:t>
      </w:r>
      <w:proofErr w:type="spellEnd"/>
      <w:r w:rsidRPr="00B521F0">
        <w:rPr>
          <w:rFonts w:ascii="Times New Roman" w:hAnsi="Times New Roman" w:cs="Times New Roman"/>
          <w:sz w:val="20"/>
          <w:szCs w:val="20"/>
        </w:rPr>
        <w:t xml:space="preserve"> </w:t>
      </w:r>
      <w:proofErr w:type="spellStart"/>
      <w:r w:rsidRPr="00B521F0">
        <w:rPr>
          <w:rFonts w:ascii="Times New Roman" w:hAnsi="Times New Roman" w:cs="Times New Roman"/>
          <w:sz w:val="20"/>
          <w:szCs w:val="20"/>
        </w:rPr>
        <w:t>вище</w:t>
      </w:r>
      <w:proofErr w:type="spellEnd"/>
      <w:r w:rsidRPr="00B521F0">
        <w:rPr>
          <w:rFonts w:ascii="Times New Roman" w:hAnsi="Times New Roman" w:cs="Times New Roman"/>
          <w:sz w:val="20"/>
          <w:szCs w:val="20"/>
        </w:rPr>
        <w:t xml:space="preserve"> товару</w:t>
      </w:r>
      <w:r>
        <w:rPr>
          <w:rFonts w:ascii="Times New Roman" w:hAnsi="Times New Roman" w:cs="Times New Roman"/>
          <w:sz w:val="20"/>
          <w:szCs w:val="20"/>
          <w:lang w:val="uk-UA"/>
        </w:rPr>
        <w:t>.</w:t>
      </w:r>
    </w:p>
    <w:p w:rsidR="00A15943" w:rsidRPr="007975AA" w:rsidRDefault="00A15943" w:rsidP="00A15943">
      <w:pPr>
        <w:spacing w:after="360" w:line="240" w:lineRule="atLeast"/>
        <w:ind w:left="360"/>
        <w:textAlignment w:val="baseline"/>
        <w:rPr>
          <w:sz w:val="16"/>
          <w:szCs w:val="16"/>
          <w:lang w:val="uk-UA"/>
        </w:rPr>
      </w:pPr>
      <w:r w:rsidRPr="006903E0">
        <w:rPr>
          <w:rFonts w:ascii="Times New Roman" w:hAnsi="Times New Roman" w:cs="Times New Roman"/>
          <w:color w:val="333333"/>
          <w:sz w:val="16"/>
          <w:szCs w:val="16"/>
          <w:shd w:val="clear" w:color="auto" w:fill="FFFFFF"/>
          <w:lang w:val="uk-UA"/>
        </w:rPr>
        <w:t xml:space="preserve">*Відповідно до положень пункту 41 Постанови Кабінету Міністрів України «Про ефективне використання державних коштів» від 11 жовтня 2016 р. № 710 (в редакції постанови Кабінету Міністрів України від 16 грудня 2020 р. № 1266) передбачений обов’язок головних розпорядників бюджетних коштів (розпорядників бюджетних коштів нижчого рівня), суб’єктів господарювання державного сектору економіки з метою прозорого, ефективного та раціонального використання коштів забезпечити: оприлюднення обґрунтування технічних та якісних характеристик предмета закупівлі, розміру бюджетного призначення, очікуваної вартості предмета закупівлі шляхом розміщення на власному </w:t>
      </w:r>
      <w:proofErr w:type="spellStart"/>
      <w:r w:rsidRPr="006903E0">
        <w:rPr>
          <w:rFonts w:ascii="Times New Roman" w:hAnsi="Times New Roman" w:cs="Times New Roman"/>
          <w:color w:val="333333"/>
          <w:sz w:val="16"/>
          <w:szCs w:val="16"/>
          <w:shd w:val="clear" w:color="auto" w:fill="FFFFFF"/>
          <w:lang w:val="uk-UA"/>
        </w:rPr>
        <w:t>веб-сайті</w:t>
      </w:r>
      <w:proofErr w:type="spellEnd"/>
      <w:r w:rsidRPr="006903E0">
        <w:rPr>
          <w:rFonts w:ascii="Times New Roman" w:hAnsi="Times New Roman" w:cs="Times New Roman"/>
          <w:color w:val="333333"/>
          <w:sz w:val="16"/>
          <w:szCs w:val="16"/>
          <w:shd w:val="clear" w:color="auto" w:fill="FFFFFF"/>
          <w:lang w:val="uk-UA"/>
        </w:rPr>
        <w:t xml:space="preserve"> (або на офіційному </w:t>
      </w:r>
      <w:proofErr w:type="spellStart"/>
      <w:r w:rsidRPr="006903E0">
        <w:rPr>
          <w:rFonts w:ascii="Times New Roman" w:hAnsi="Times New Roman" w:cs="Times New Roman"/>
          <w:color w:val="333333"/>
          <w:sz w:val="16"/>
          <w:szCs w:val="16"/>
          <w:shd w:val="clear" w:color="auto" w:fill="FFFFFF"/>
          <w:lang w:val="uk-UA"/>
        </w:rPr>
        <w:t>веб-сайті</w:t>
      </w:r>
      <w:proofErr w:type="spellEnd"/>
      <w:r w:rsidRPr="006903E0">
        <w:rPr>
          <w:rFonts w:ascii="Times New Roman" w:hAnsi="Times New Roman" w:cs="Times New Roman"/>
          <w:color w:val="333333"/>
          <w:sz w:val="16"/>
          <w:szCs w:val="16"/>
          <w:shd w:val="clear" w:color="auto" w:fill="FFFFFF"/>
          <w:lang w:val="uk-UA"/>
        </w:rPr>
        <w:t xml:space="preserve"> головного розпорядника бюджетних коштів, суб’єкта управління об’єктами державної власності, що здійснює функції з управління суб’єктом господарювання державного сектору економіки) протягом п’яти робочих днів з дня оприлюднення оголошення про проведення конкурентної процедури закупівель або повідомлення про намір укласти договір про закупівлю за результатами переговорної процедури </w:t>
      </w:r>
      <w:proofErr w:type="spellStart"/>
      <w:r w:rsidRPr="006903E0">
        <w:rPr>
          <w:rFonts w:ascii="Times New Roman" w:hAnsi="Times New Roman" w:cs="Times New Roman"/>
          <w:color w:val="333333"/>
          <w:sz w:val="16"/>
          <w:szCs w:val="16"/>
          <w:shd w:val="clear" w:color="auto" w:fill="FFFFFF"/>
          <w:lang w:val="uk-UA"/>
        </w:rPr>
        <w:t>закупівель.Очікувана</w:t>
      </w:r>
      <w:proofErr w:type="spellEnd"/>
      <w:r w:rsidRPr="006903E0">
        <w:rPr>
          <w:rFonts w:ascii="Times New Roman" w:hAnsi="Times New Roman" w:cs="Times New Roman"/>
          <w:color w:val="333333"/>
          <w:sz w:val="16"/>
          <w:szCs w:val="16"/>
          <w:shd w:val="clear" w:color="auto" w:fill="FFFFFF"/>
          <w:lang w:val="uk-UA"/>
        </w:rPr>
        <w:t xml:space="preserve"> вартість та обсяг закупівлі Замовником формувались відповідно до потреби закладу  , затвердженої генеральним директором , та , виходячи з річної потреби  </w:t>
      </w:r>
      <w:r>
        <w:rPr>
          <w:rFonts w:ascii="Times New Roman" w:hAnsi="Times New Roman" w:cs="Times New Roman"/>
          <w:color w:val="333333"/>
          <w:sz w:val="16"/>
          <w:szCs w:val="16"/>
          <w:shd w:val="clear" w:color="auto" w:fill="FFFFFF"/>
          <w:lang w:val="uk-UA"/>
        </w:rPr>
        <w:t xml:space="preserve">відділень закладу </w:t>
      </w:r>
      <w:r w:rsidRPr="006903E0">
        <w:rPr>
          <w:rFonts w:ascii="Times New Roman" w:hAnsi="Times New Roman" w:cs="Times New Roman"/>
          <w:color w:val="333333"/>
          <w:sz w:val="16"/>
          <w:szCs w:val="16"/>
          <w:shd w:val="clear" w:color="auto" w:fill="FFFFFF"/>
          <w:lang w:val="uk-UA"/>
        </w:rPr>
        <w:t>; Примірної методики</w:t>
      </w:r>
      <w:r w:rsidRPr="006903E0">
        <w:rPr>
          <w:rStyle w:val="h-hidden"/>
          <w:rFonts w:ascii="Times New Roman" w:hAnsi="Times New Roman" w:cs="Times New Roman"/>
          <w:color w:val="333333"/>
          <w:sz w:val="16"/>
          <w:szCs w:val="16"/>
          <w:bdr w:val="none" w:sz="0" w:space="0" w:color="auto" w:frame="1"/>
          <w:shd w:val="clear" w:color="auto" w:fill="FFFFFF"/>
          <w:lang w:val="uk-UA"/>
        </w:rPr>
        <w:t xml:space="preserve">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18.02.2020р № 275 «Про затвердження примірної методики визначення очікуваної вартості предмета закупівлі». </w:t>
      </w:r>
      <w:r w:rsidRPr="007975AA">
        <w:rPr>
          <w:rStyle w:val="h-hidden"/>
          <w:rFonts w:ascii="Times New Roman" w:hAnsi="Times New Roman" w:cs="Times New Roman"/>
          <w:color w:val="333333"/>
          <w:sz w:val="16"/>
          <w:szCs w:val="16"/>
          <w:bdr w:val="none" w:sz="0" w:space="0" w:color="auto" w:frame="1"/>
          <w:shd w:val="clear" w:color="auto" w:fill="FFFFFF"/>
          <w:lang w:val="uk-UA"/>
        </w:rPr>
        <w:t xml:space="preserve">У відповідності до пункту 3 Розділу ІІ «Етапи визначення очікуваної вартості» Примірної методики визначення очікуваної вартості предмета закупівлі, Замовником було проведено моніторинг цін, шляхом пошуку, збору та аналізу загальнодоступної інформації щодо ціни товарів, яка міститься у відкритих джерелах (у тому числі на сайтах виробників та/або постачальників відповідної продукції, спеціалізованих торгівельних майданчиках, в електронних каталогах, рекламі, </w:t>
      </w:r>
      <w:proofErr w:type="spellStart"/>
      <w:r w:rsidRPr="007975AA">
        <w:rPr>
          <w:rStyle w:val="h-hidden"/>
          <w:rFonts w:ascii="Times New Roman" w:hAnsi="Times New Roman" w:cs="Times New Roman"/>
          <w:color w:val="333333"/>
          <w:sz w:val="16"/>
          <w:szCs w:val="16"/>
          <w:bdr w:val="none" w:sz="0" w:space="0" w:color="auto" w:frame="1"/>
          <w:shd w:val="clear" w:color="auto" w:fill="FFFFFF"/>
          <w:lang w:val="uk-UA"/>
        </w:rPr>
        <w:t>прайс-листах</w:t>
      </w:r>
      <w:proofErr w:type="spellEnd"/>
      <w:r w:rsidRPr="007975AA">
        <w:rPr>
          <w:rStyle w:val="h-hidden"/>
          <w:rFonts w:ascii="Times New Roman" w:hAnsi="Times New Roman" w:cs="Times New Roman"/>
          <w:color w:val="333333"/>
          <w:sz w:val="16"/>
          <w:szCs w:val="16"/>
          <w:bdr w:val="none" w:sz="0" w:space="0" w:color="auto" w:frame="1"/>
          <w:shd w:val="clear" w:color="auto" w:fill="FFFFFF"/>
          <w:lang w:val="uk-UA"/>
        </w:rPr>
        <w:t>, в електронній системі закупівель "</w:t>
      </w:r>
      <w:proofErr w:type="spellStart"/>
      <w:r w:rsidRPr="006903E0">
        <w:rPr>
          <w:rStyle w:val="h-hidden"/>
          <w:rFonts w:ascii="Times New Roman" w:hAnsi="Times New Roman" w:cs="Times New Roman"/>
          <w:color w:val="333333"/>
          <w:sz w:val="16"/>
          <w:szCs w:val="16"/>
          <w:bdr w:val="none" w:sz="0" w:space="0" w:color="auto" w:frame="1"/>
          <w:shd w:val="clear" w:color="auto" w:fill="FFFFFF"/>
        </w:rPr>
        <w:t>Prozorro</w:t>
      </w:r>
      <w:proofErr w:type="spellEnd"/>
      <w:r w:rsidRPr="007975AA">
        <w:rPr>
          <w:rStyle w:val="h-hidden"/>
          <w:rFonts w:ascii="Times New Roman" w:hAnsi="Times New Roman" w:cs="Times New Roman"/>
          <w:color w:val="333333"/>
          <w:sz w:val="16"/>
          <w:szCs w:val="16"/>
          <w:bdr w:val="none" w:sz="0" w:space="0" w:color="auto" w:frame="1"/>
          <w:shd w:val="clear" w:color="auto" w:fill="FFFFFF"/>
          <w:lang w:val="uk-UA"/>
        </w:rPr>
        <w:t>" ),а також до уваги взято ціни на товари , які є предметом закупівлі 2024-2025року . Розмір очікуваної вартості був визначений відповідно до Наказу Міністерства розвитку економіки, торгівлі та сільського господарства від 18.02.2020 № 275 «Про затвердження примірної методики визначення очікуваної вартості предмета закупівлі»,шляхом аналізу ринку через використання загальнодоступної інформації. Таким чином, очікувану вартість послуг визначено на підставі закупівельних цін попередніх закупівель на аналогічні товари через систему закупівель "</w:t>
      </w:r>
      <w:proofErr w:type="spellStart"/>
      <w:r w:rsidRPr="006903E0">
        <w:rPr>
          <w:rStyle w:val="h-hidden"/>
          <w:rFonts w:ascii="Times New Roman" w:hAnsi="Times New Roman" w:cs="Times New Roman"/>
          <w:color w:val="333333"/>
          <w:sz w:val="16"/>
          <w:szCs w:val="16"/>
          <w:bdr w:val="none" w:sz="0" w:space="0" w:color="auto" w:frame="1"/>
          <w:shd w:val="clear" w:color="auto" w:fill="FFFFFF"/>
        </w:rPr>
        <w:t>Prozorro</w:t>
      </w:r>
      <w:proofErr w:type="spellEnd"/>
      <w:r w:rsidRPr="007975AA">
        <w:rPr>
          <w:rStyle w:val="h-hidden"/>
          <w:rFonts w:ascii="Times New Roman" w:hAnsi="Times New Roman" w:cs="Times New Roman"/>
          <w:color w:val="333333"/>
          <w:sz w:val="16"/>
          <w:szCs w:val="16"/>
          <w:bdr w:val="none" w:sz="0" w:space="0" w:color="auto" w:frame="1"/>
          <w:shd w:val="clear" w:color="auto" w:fill="FFFFFF"/>
          <w:lang w:val="uk-UA"/>
        </w:rPr>
        <w:t>": та відповідно до закупівельної ціни минулих періодів – укладених договорів та інших організаторів закупівель , як вже виконаних ,так і діючих , з врахуванням індексу інфляції.</w:t>
      </w:r>
    </w:p>
    <w:p w:rsidR="001B7825" w:rsidRPr="00A15943" w:rsidRDefault="001B7825">
      <w:pPr>
        <w:rPr>
          <w:lang w:val="uk-UA"/>
        </w:rPr>
      </w:pPr>
    </w:p>
    <w:sectPr w:rsidR="001B7825" w:rsidRPr="00A15943" w:rsidSect="00A15943">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1C5210"/>
    <w:multiLevelType w:val="multilevel"/>
    <w:tmpl w:val="DA78B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72D5FD3"/>
    <w:multiLevelType w:val="multilevel"/>
    <w:tmpl w:val="C060A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A15943"/>
    <w:rsid w:val="001B7825"/>
    <w:rsid w:val="005435CA"/>
    <w:rsid w:val="0077197F"/>
    <w:rsid w:val="007E7B5B"/>
    <w:rsid w:val="00A009C3"/>
    <w:rsid w:val="00A15943"/>
    <w:rsid w:val="00BF7295"/>
    <w:rsid w:val="00D0426E"/>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5943"/>
    <w:pPr>
      <w:suppressAutoHyphens/>
      <w:spacing w:after="160" w:line="259" w:lineRule="auto"/>
    </w:pPr>
    <w:rPr>
      <w:lang w:val="ru-RU"/>
    </w:rPr>
  </w:style>
  <w:style w:type="paragraph" w:styleId="1">
    <w:name w:val="heading 1"/>
    <w:basedOn w:val="a"/>
    <w:link w:val="10"/>
    <w:uiPriority w:val="9"/>
    <w:qFormat/>
    <w:rsid w:val="00A15943"/>
    <w:pPr>
      <w:suppressAutoHyphens w:val="0"/>
      <w:spacing w:before="100" w:beforeAutospacing="1" w:after="100" w:afterAutospacing="1" w:line="240" w:lineRule="auto"/>
      <w:outlineLvl w:val="0"/>
    </w:pPr>
    <w:rPr>
      <w:rFonts w:ascii="Times New Roman" w:eastAsia="Times New Roman" w:hAnsi="Times New Roman" w:cs="Times New Roman"/>
      <w:b/>
      <w:bCs/>
      <w:kern w:val="36"/>
      <w:sz w:val="48"/>
      <w:szCs w:val="48"/>
      <w:lang w:val="uk-UA" w:eastAsia="uk-UA"/>
    </w:rPr>
  </w:style>
  <w:style w:type="paragraph" w:styleId="3">
    <w:name w:val="heading 3"/>
    <w:basedOn w:val="a"/>
    <w:next w:val="a"/>
    <w:link w:val="30"/>
    <w:uiPriority w:val="9"/>
    <w:semiHidden/>
    <w:unhideWhenUsed/>
    <w:qFormat/>
    <w:rsid w:val="0077197F"/>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5943"/>
    <w:rPr>
      <w:rFonts w:ascii="Times New Roman" w:eastAsia="Times New Roman" w:hAnsi="Times New Roman" w:cs="Times New Roman"/>
      <w:b/>
      <w:bCs/>
      <w:kern w:val="36"/>
      <w:sz w:val="48"/>
      <w:szCs w:val="48"/>
      <w:lang w:eastAsia="uk-UA"/>
    </w:rPr>
  </w:style>
  <w:style w:type="character" w:styleId="a3">
    <w:name w:val="Hyperlink"/>
    <w:basedOn w:val="a0"/>
    <w:uiPriority w:val="99"/>
    <w:unhideWhenUsed/>
    <w:rsid w:val="00A15943"/>
    <w:rPr>
      <w:color w:val="0000FF"/>
      <w:u w:val="single"/>
    </w:rPr>
  </w:style>
  <w:style w:type="paragraph" w:styleId="a4">
    <w:name w:val="Normal (Web)"/>
    <w:basedOn w:val="a"/>
    <w:uiPriority w:val="99"/>
    <w:unhideWhenUsed/>
    <w:rsid w:val="00A15943"/>
    <w:pPr>
      <w:suppressAutoHyphens w:val="0"/>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6">
    <w:name w:val="rvps6"/>
    <w:basedOn w:val="a"/>
    <w:uiPriority w:val="99"/>
    <w:rsid w:val="00A15943"/>
    <w:pPr>
      <w:suppressAutoHyphens w:val="0"/>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vps2">
    <w:name w:val="rvps2"/>
    <w:basedOn w:val="a"/>
    <w:qFormat/>
    <w:rsid w:val="00A15943"/>
    <w:pPr>
      <w:suppressAutoHyphens w:val="0"/>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hidden">
    <w:name w:val="h-hidden"/>
    <w:basedOn w:val="a0"/>
    <w:rsid w:val="00A15943"/>
  </w:style>
  <w:style w:type="character" w:customStyle="1" w:styleId="zk-definition-listitem-text">
    <w:name w:val="zk-definition-list__item-text"/>
    <w:basedOn w:val="a0"/>
    <w:rsid w:val="00A15943"/>
  </w:style>
  <w:style w:type="character" w:customStyle="1" w:styleId="h-select-all">
    <w:name w:val="h-select-all"/>
    <w:basedOn w:val="a0"/>
    <w:rsid w:val="00A15943"/>
  </w:style>
  <w:style w:type="paragraph" w:customStyle="1" w:styleId="11">
    <w:name w:val="Без интервала1"/>
    <w:uiPriority w:val="99"/>
    <w:rsid w:val="00A15943"/>
    <w:pPr>
      <w:widowControl w:val="0"/>
      <w:suppressAutoHyphens/>
      <w:autoSpaceDE w:val="0"/>
      <w:spacing w:after="0" w:line="240" w:lineRule="auto"/>
    </w:pPr>
    <w:rPr>
      <w:rFonts w:ascii="Times New Roman CYR" w:eastAsia="Times New Roman" w:hAnsi="Times New Roman CYR" w:cs="Times New Roman"/>
      <w:szCs w:val="20"/>
      <w:lang w:val="ru-RU" w:eastAsia="ar-SA"/>
    </w:rPr>
  </w:style>
  <w:style w:type="character" w:customStyle="1" w:styleId="30">
    <w:name w:val="Заголовок 3 Знак"/>
    <w:basedOn w:val="a0"/>
    <w:link w:val="3"/>
    <w:uiPriority w:val="9"/>
    <w:semiHidden/>
    <w:rsid w:val="0077197F"/>
    <w:rPr>
      <w:rFonts w:asciiTheme="majorHAnsi" w:eastAsiaTheme="majorEastAsia" w:hAnsiTheme="majorHAnsi" w:cstheme="majorBidi"/>
      <w:b/>
      <w:bCs/>
      <w:color w:val="4F81BD" w:themeColor="accent1"/>
      <w:lang w:val="ru-RU"/>
    </w:rPr>
  </w:style>
  <w:style w:type="paragraph" w:customStyle="1" w:styleId="layoutparagraph-g5rxw6-0">
    <w:name w:val="layoutparagraph-g5rxw6-0"/>
    <w:basedOn w:val="a"/>
    <w:rsid w:val="0077197F"/>
    <w:pPr>
      <w:suppressAutoHyphens w:val="0"/>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r="http://schemas.openxmlformats.org/officeDocument/2006/relationships" xmlns:w="http://schemas.openxmlformats.org/wordprocessingml/2006/main">
  <w:divs>
    <w:div w:id="595476364">
      <w:bodyDiv w:val="1"/>
      <w:marLeft w:val="0"/>
      <w:marRight w:val="0"/>
      <w:marTop w:val="0"/>
      <w:marBottom w:val="0"/>
      <w:divBdr>
        <w:top w:val="none" w:sz="0" w:space="0" w:color="auto"/>
        <w:left w:val="none" w:sz="0" w:space="0" w:color="auto"/>
        <w:bottom w:val="none" w:sz="0" w:space="0" w:color="auto"/>
        <w:right w:val="none" w:sz="0" w:space="0" w:color="auto"/>
      </w:divBdr>
      <w:divsChild>
        <w:div w:id="831264012">
          <w:marLeft w:val="0"/>
          <w:marRight w:val="0"/>
          <w:marTop w:val="0"/>
          <w:marBottom w:val="120"/>
          <w:divBdr>
            <w:top w:val="none" w:sz="0" w:space="0" w:color="auto"/>
            <w:left w:val="none" w:sz="0" w:space="0" w:color="auto"/>
            <w:bottom w:val="none" w:sz="0" w:space="0" w:color="auto"/>
            <w:right w:val="none" w:sz="0" w:space="0" w:color="auto"/>
          </w:divBdr>
        </w:div>
        <w:div w:id="120002290">
          <w:marLeft w:val="0"/>
          <w:marRight w:val="0"/>
          <w:marTop w:val="0"/>
          <w:marBottom w:val="0"/>
          <w:divBdr>
            <w:top w:val="none" w:sz="0" w:space="0" w:color="auto"/>
            <w:left w:val="none" w:sz="0" w:space="0" w:color="auto"/>
            <w:bottom w:val="none" w:sz="0" w:space="0" w:color="auto"/>
            <w:right w:val="none" w:sz="0" w:space="0" w:color="auto"/>
          </w:divBdr>
        </w:div>
        <w:div w:id="1251349725">
          <w:marLeft w:val="0"/>
          <w:marRight w:val="0"/>
          <w:marTop w:val="0"/>
          <w:marBottom w:val="120"/>
          <w:divBdr>
            <w:top w:val="none" w:sz="0" w:space="0" w:color="auto"/>
            <w:left w:val="none" w:sz="0" w:space="0" w:color="auto"/>
            <w:bottom w:val="none" w:sz="0" w:space="0" w:color="auto"/>
            <w:right w:val="none" w:sz="0" w:space="0" w:color="auto"/>
          </w:divBdr>
        </w:div>
        <w:div w:id="20714060">
          <w:marLeft w:val="0"/>
          <w:marRight w:val="0"/>
          <w:marTop w:val="0"/>
          <w:marBottom w:val="0"/>
          <w:divBdr>
            <w:top w:val="none" w:sz="0" w:space="0" w:color="auto"/>
            <w:left w:val="none" w:sz="0" w:space="0" w:color="auto"/>
            <w:bottom w:val="none" w:sz="0" w:space="0" w:color="auto"/>
            <w:right w:val="none" w:sz="0" w:space="0" w:color="auto"/>
          </w:divBdr>
        </w:div>
        <w:div w:id="1996448717">
          <w:marLeft w:val="0"/>
          <w:marRight w:val="0"/>
          <w:marTop w:val="0"/>
          <w:marBottom w:val="120"/>
          <w:divBdr>
            <w:top w:val="none" w:sz="0" w:space="0" w:color="auto"/>
            <w:left w:val="none" w:sz="0" w:space="0" w:color="auto"/>
            <w:bottom w:val="none" w:sz="0" w:space="0" w:color="auto"/>
            <w:right w:val="none" w:sz="0" w:space="0" w:color="auto"/>
          </w:divBdr>
        </w:div>
        <w:div w:id="1741902805">
          <w:marLeft w:val="0"/>
          <w:marRight w:val="0"/>
          <w:marTop w:val="0"/>
          <w:marBottom w:val="0"/>
          <w:divBdr>
            <w:top w:val="none" w:sz="0" w:space="0" w:color="auto"/>
            <w:left w:val="none" w:sz="0" w:space="0" w:color="auto"/>
            <w:bottom w:val="none" w:sz="0" w:space="0" w:color="auto"/>
            <w:right w:val="none" w:sz="0" w:space="0" w:color="auto"/>
          </w:divBdr>
        </w:div>
        <w:div w:id="1117139498">
          <w:marLeft w:val="0"/>
          <w:marRight w:val="0"/>
          <w:marTop w:val="0"/>
          <w:marBottom w:val="120"/>
          <w:divBdr>
            <w:top w:val="none" w:sz="0" w:space="0" w:color="auto"/>
            <w:left w:val="none" w:sz="0" w:space="0" w:color="auto"/>
            <w:bottom w:val="none" w:sz="0" w:space="0" w:color="auto"/>
            <w:right w:val="none" w:sz="0" w:space="0" w:color="auto"/>
          </w:divBdr>
        </w:div>
        <w:div w:id="2140806770">
          <w:marLeft w:val="0"/>
          <w:marRight w:val="0"/>
          <w:marTop w:val="0"/>
          <w:marBottom w:val="0"/>
          <w:divBdr>
            <w:top w:val="none" w:sz="0" w:space="0" w:color="auto"/>
            <w:left w:val="none" w:sz="0" w:space="0" w:color="auto"/>
            <w:bottom w:val="none" w:sz="0" w:space="0" w:color="auto"/>
            <w:right w:val="none" w:sz="0" w:space="0" w:color="auto"/>
          </w:divBdr>
        </w:div>
        <w:div w:id="58527615">
          <w:marLeft w:val="0"/>
          <w:marRight w:val="0"/>
          <w:marTop w:val="0"/>
          <w:marBottom w:val="120"/>
          <w:divBdr>
            <w:top w:val="none" w:sz="0" w:space="0" w:color="auto"/>
            <w:left w:val="none" w:sz="0" w:space="0" w:color="auto"/>
            <w:bottom w:val="none" w:sz="0" w:space="0" w:color="auto"/>
            <w:right w:val="none" w:sz="0" w:space="0" w:color="auto"/>
          </w:divBdr>
        </w:div>
        <w:div w:id="350882517">
          <w:marLeft w:val="0"/>
          <w:marRight w:val="0"/>
          <w:marTop w:val="0"/>
          <w:marBottom w:val="0"/>
          <w:divBdr>
            <w:top w:val="none" w:sz="0" w:space="0" w:color="auto"/>
            <w:left w:val="none" w:sz="0" w:space="0" w:color="auto"/>
            <w:bottom w:val="none" w:sz="0" w:space="0" w:color="auto"/>
            <w:right w:val="none" w:sz="0" w:space="0" w:color="auto"/>
          </w:divBdr>
        </w:div>
        <w:div w:id="570694192">
          <w:marLeft w:val="0"/>
          <w:marRight w:val="0"/>
          <w:marTop w:val="0"/>
          <w:marBottom w:val="120"/>
          <w:divBdr>
            <w:top w:val="none" w:sz="0" w:space="0" w:color="auto"/>
            <w:left w:val="none" w:sz="0" w:space="0" w:color="auto"/>
            <w:bottom w:val="none" w:sz="0" w:space="0" w:color="auto"/>
            <w:right w:val="none" w:sz="0" w:space="0" w:color="auto"/>
          </w:divBdr>
        </w:div>
        <w:div w:id="836963643">
          <w:marLeft w:val="0"/>
          <w:marRight w:val="0"/>
          <w:marTop w:val="0"/>
          <w:marBottom w:val="0"/>
          <w:divBdr>
            <w:top w:val="none" w:sz="0" w:space="0" w:color="auto"/>
            <w:left w:val="none" w:sz="0" w:space="0" w:color="auto"/>
            <w:bottom w:val="none" w:sz="0" w:space="0" w:color="auto"/>
            <w:right w:val="none" w:sz="0" w:space="0" w:color="auto"/>
          </w:divBdr>
        </w:div>
        <w:div w:id="376852600">
          <w:marLeft w:val="0"/>
          <w:marRight w:val="0"/>
          <w:marTop w:val="0"/>
          <w:marBottom w:val="120"/>
          <w:divBdr>
            <w:top w:val="none" w:sz="0" w:space="0" w:color="auto"/>
            <w:left w:val="none" w:sz="0" w:space="0" w:color="auto"/>
            <w:bottom w:val="none" w:sz="0" w:space="0" w:color="auto"/>
            <w:right w:val="none" w:sz="0" w:space="0" w:color="auto"/>
          </w:divBdr>
        </w:div>
        <w:div w:id="992565648">
          <w:marLeft w:val="0"/>
          <w:marRight w:val="0"/>
          <w:marTop w:val="0"/>
          <w:marBottom w:val="0"/>
          <w:divBdr>
            <w:top w:val="none" w:sz="0" w:space="0" w:color="auto"/>
            <w:left w:val="none" w:sz="0" w:space="0" w:color="auto"/>
            <w:bottom w:val="none" w:sz="0" w:space="0" w:color="auto"/>
            <w:right w:val="none" w:sz="0" w:space="0" w:color="auto"/>
          </w:divBdr>
        </w:div>
        <w:div w:id="406610803">
          <w:marLeft w:val="0"/>
          <w:marRight w:val="0"/>
          <w:marTop w:val="0"/>
          <w:marBottom w:val="120"/>
          <w:divBdr>
            <w:top w:val="none" w:sz="0" w:space="0" w:color="auto"/>
            <w:left w:val="none" w:sz="0" w:space="0" w:color="auto"/>
            <w:bottom w:val="none" w:sz="0" w:space="0" w:color="auto"/>
            <w:right w:val="none" w:sz="0" w:space="0" w:color="auto"/>
          </w:divBdr>
        </w:div>
        <w:div w:id="1394353790">
          <w:marLeft w:val="0"/>
          <w:marRight w:val="0"/>
          <w:marTop w:val="0"/>
          <w:marBottom w:val="0"/>
          <w:divBdr>
            <w:top w:val="none" w:sz="0" w:space="0" w:color="auto"/>
            <w:left w:val="none" w:sz="0" w:space="0" w:color="auto"/>
            <w:bottom w:val="none" w:sz="0" w:space="0" w:color="auto"/>
            <w:right w:val="none" w:sz="0" w:space="0" w:color="auto"/>
          </w:divBdr>
        </w:div>
        <w:div w:id="1291017500">
          <w:marLeft w:val="0"/>
          <w:marRight w:val="0"/>
          <w:marTop w:val="0"/>
          <w:marBottom w:val="120"/>
          <w:divBdr>
            <w:top w:val="none" w:sz="0" w:space="0" w:color="auto"/>
            <w:left w:val="none" w:sz="0" w:space="0" w:color="auto"/>
            <w:bottom w:val="none" w:sz="0" w:space="0" w:color="auto"/>
            <w:right w:val="none" w:sz="0" w:space="0" w:color="auto"/>
          </w:divBdr>
        </w:div>
        <w:div w:id="361130282">
          <w:marLeft w:val="0"/>
          <w:marRight w:val="0"/>
          <w:marTop w:val="0"/>
          <w:marBottom w:val="0"/>
          <w:divBdr>
            <w:top w:val="none" w:sz="0" w:space="0" w:color="auto"/>
            <w:left w:val="none" w:sz="0" w:space="0" w:color="auto"/>
            <w:bottom w:val="none" w:sz="0" w:space="0" w:color="auto"/>
            <w:right w:val="none" w:sz="0" w:space="0" w:color="auto"/>
          </w:divBdr>
        </w:div>
        <w:div w:id="329214335">
          <w:marLeft w:val="0"/>
          <w:marRight w:val="0"/>
          <w:marTop w:val="0"/>
          <w:marBottom w:val="120"/>
          <w:divBdr>
            <w:top w:val="none" w:sz="0" w:space="0" w:color="auto"/>
            <w:left w:val="none" w:sz="0" w:space="0" w:color="auto"/>
            <w:bottom w:val="none" w:sz="0" w:space="0" w:color="auto"/>
            <w:right w:val="none" w:sz="0" w:space="0" w:color="auto"/>
          </w:divBdr>
        </w:div>
        <w:div w:id="1410076280">
          <w:marLeft w:val="0"/>
          <w:marRight w:val="0"/>
          <w:marTop w:val="0"/>
          <w:marBottom w:val="0"/>
          <w:divBdr>
            <w:top w:val="none" w:sz="0" w:space="0" w:color="auto"/>
            <w:left w:val="none" w:sz="0" w:space="0" w:color="auto"/>
            <w:bottom w:val="none" w:sz="0" w:space="0" w:color="auto"/>
            <w:right w:val="none" w:sz="0" w:space="0" w:color="auto"/>
          </w:divBdr>
        </w:div>
        <w:div w:id="210918606">
          <w:marLeft w:val="0"/>
          <w:marRight w:val="0"/>
          <w:marTop w:val="0"/>
          <w:marBottom w:val="120"/>
          <w:divBdr>
            <w:top w:val="none" w:sz="0" w:space="0" w:color="auto"/>
            <w:left w:val="none" w:sz="0" w:space="0" w:color="auto"/>
            <w:bottom w:val="none" w:sz="0" w:space="0" w:color="auto"/>
            <w:right w:val="none" w:sz="0" w:space="0" w:color="auto"/>
          </w:divBdr>
        </w:div>
        <w:div w:id="2062165251">
          <w:marLeft w:val="0"/>
          <w:marRight w:val="0"/>
          <w:marTop w:val="0"/>
          <w:marBottom w:val="0"/>
          <w:divBdr>
            <w:top w:val="none" w:sz="0" w:space="0" w:color="auto"/>
            <w:left w:val="none" w:sz="0" w:space="0" w:color="auto"/>
            <w:bottom w:val="none" w:sz="0" w:space="0" w:color="auto"/>
            <w:right w:val="none" w:sz="0" w:space="0" w:color="auto"/>
          </w:divBdr>
        </w:div>
        <w:div w:id="1861159873">
          <w:marLeft w:val="0"/>
          <w:marRight w:val="0"/>
          <w:marTop w:val="0"/>
          <w:marBottom w:val="120"/>
          <w:divBdr>
            <w:top w:val="none" w:sz="0" w:space="0" w:color="auto"/>
            <w:left w:val="none" w:sz="0" w:space="0" w:color="auto"/>
            <w:bottom w:val="none" w:sz="0" w:space="0" w:color="auto"/>
            <w:right w:val="none" w:sz="0" w:space="0" w:color="auto"/>
          </w:divBdr>
        </w:div>
        <w:div w:id="1853955044">
          <w:marLeft w:val="0"/>
          <w:marRight w:val="0"/>
          <w:marTop w:val="0"/>
          <w:marBottom w:val="0"/>
          <w:divBdr>
            <w:top w:val="none" w:sz="0" w:space="0" w:color="auto"/>
            <w:left w:val="none" w:sz="0" w:space="0" w:color="auto"/>
            <w:bottom w:val="none" w:sz="0" w:space="0" w:color="auto"/>
            <w:right w:val="none" w:sz="0" w:space="0" w:color="auto"/>
          </w:divBdr>
        </w:div>
        <w:div w:id="53043164">
          <w:marLeft w:val="0"/>
          <w:marRight w:val="0"/>
          <w:marTop w:val="0"/>
          <w:marBottom w:val="120"/>
          <w:divBdr>
            <w:top w:val="none" w:sz="0" w:space="0" w:color="auto"/>
            <w:left w:val="none" w:sz="0" w:space="0" w:color="auto"/>
            <w:bottom w:val="none" w:sz="0" w:space="0" w:color="auto"/>
            <w:right w:val="none" w:sz="0" w:space="0" w:color="auto"/>
          </w:divBdr>
        </w:div>
        <w:div w:id="257057780">
          <w:marLeft w:val="0"/>
          <w:marRight w:val="0"/>
          <w:marTop w:val="0"/>
          <w:marBottom w:val="0"/>
          <w:divBdr>
            <w:top w:val="none" w:sz="0" w:space="0" w:color="auto"/>
            <w:left w:val="none" w:sz="0" w:space="0" w:color="auto"/>
            <w:bottom w:val="none" w:sz="0" w:space="0" w:color="auto"/>
            <w:right w:val="none" w:sz="0" w:space="0" w:color="auto"/>
          </w:divBdr>
        </w:div>
        <w:div w:id="1082458457">
          <w:marLeft w:val="0"/>
          <w:marRight w:val="0"/>
          <w:marTop w:val="0"/>
          <w:marBottom w:val="120"/>
          <w:divBdr>
            <w:top w:val="none" w:sz="0" w:space="0" w:color="auto"/>
            <w:left w:val="none" w:sz="0" w:space="0" w:color="auto"/>
            <w:bottom w:val="none" w:sz="0" w:space="0" w:color="auto"/>
            <w:right w:val="none" w:sz="0" w:space="0" w:color="auto"/>
          </w:divBdr>
        </w:div>
        <w:div w:id="1005481034">
          <w:marLeft w:val="0"/>
          <w:marRight w:val="0"/>
          <w:marTop w:val="0"/>
          <w:marBottom w:val="0"/>
          <w:divBdr>
            <w:top w:val="none" w:sz="0" w:space="0" w:color="auto"/>
            <w:left w:val="none" w:sz="0" w:space="0" w:color="auto"/>
            <w:bottom w:val="none" w:sz="0" w:space="0" w:color="auto"/>
            <w:right w:val="none" w:sz="0" w:space="0" w:color="auto"/>
          </w:divBdr>
        </w:div>
        <w:div w:id="70348119">
          <w:marLeft w:val="0"/>
          <w:marRight w:val="0"/>
          <w:marTop w:val="0"/>
          <w:marBottom w:val="120"/>
          <w:divBdr>
            <w:top w:val="none" w:sz="0" w:space="0" w:color="auto"/>
            <w:left w:val="none" w:sz="0" w:space="0" w:color="auto"/>
            <w:bottom w:val="none" w:sz="0" w:space="0" w:color="auto"/>
            <w:right w:val="none" w:sz="0" w:space="0" w:color="auto"/>
          </w:divBdr>
        </w:div>
        <w:div w:id="1098713351">
          <w:marLeft w:val="0"/>
          <w:marRight w:val="0"/>
          <w:marTop w:val="0"/>
          <w:marBottom w:val="0"/>
          <w:divBdr>
            <w:top w:val="none" w:sz="0" w:space="0" w:color="auto"/>
            <w:left w:val="none" w:sz="0" w:space="0" w:color="auto"/>
            <w:bottom w:val="none" w:sz="0" w:space="0" w:color="auto"/>
            <w:right w:val="none" w:sz="0" w:space="0" w:color="auto"/>
          </w:divBdr>
        </w:div>
        <w:div w:id="1864786956">
          <w:marLeft w:val="0"/>
          <w:marRight w:val="0"/>
          <w:marTop w:val="0"/>
          <w:marBottom w:val="120"/>
          <w:divBdr>
            <w:top w:val="none" w:sz="0" w:space="0" w:color="auto"/>
            <w:left w:val="none" w:sz="0" w:space="0" w:color="auto"/>
            <w:bottom w:val="none" w:sz="0" w:space="0" w:color="auto"/>
            <w:right w:val="none" w:sz="0" w:space="0" w:color="auto"/>
          </w:divBdr>
        </w:div>
        <w:div w:id="912357268">
          <w:marLeft w:val="0"/>
          <w:marRight w:val="0"/>
          <w:marTop w:val="0"/>
          <w:marBottom w:val="0"/>
          <w:divBdr>
            <w:top w:val="none" w:sz="0" w:space="0" w:color="auto"/>
            <w:left w:val="none" w:sz="0" w:space="0" w:color="auto"/>
            <w:bottom w:val="none" w:sz="0" w:space="0" w:color="auto"/>
            <w:right w:val="none" w:sz="0" w:space="0" w:color="auto"/>
          </w:divBdr>
        </w:div>
        <w:div w:id="94449210">
          <w:marLeft w:val="0"/>
          <w:marRight w:val="0"/>
          <w:marTop w:val="0"/>
          <w:marBottom w:val="120"/>
          <w:divBdr>
            <w:top w:val="none" w:sz="0" w:space="0" w:color="auto"/>
            <w:left w:val="none" w:sz="0" w:space="0" w:color="auto"/>
            <w:bottom w:val="none" w:sz="0" w:space="0" w:color="auto"/>
            <w:right w:val="none" w:sz="0" w:space="0" w:color="auto"/>
          </w:divBdr>
        </w:div>
        <w:div w:id="2012945631">
          <w:marLeft w:val="0"/>
          <w:marRight w:val="0"/>
          <w:marTop w:val="0"/>
          <w:marBottom w:val="0"/>
          <w:divBdr>
            <w:top w:val="none" w:sz="0" w:space="0" w:color="auto"/>
            <w:left w:val="none" w:sz="0" w:space="0" w:color="auto"/>
            <w:bottom w:val="none" w:sz="0" w:space="0" w:color="auto"/>
            <w:right w:val="none" w:sz="0" w:space="0" w:color="auto"/>
          </w:divBdr>
        </w:div>
        <w:div w:id="871070662">
          <w:marLeft w:val="0"/>
          <w:marRight w:val="0"/>
          <w:marTop w:val="0"/>
          <w:marBottom w:val="120"/>
          <w:divBdr>
            <w:top w:val="none" w:sz="0" w:space="0" w:color="auto"/>
            <w:left w:val="none" w:sz="0" w:space="0" w:color="auto"/>
            <w:bottom w:val="none" w:sz="0" w:space="0" w:color="auto"/>
            <w:right w:val="none" w:sz="0" w:space="0" w:color="auto"/>
          </w:divBdr>
        </w:div>
        <w:div w:id="134103261">
          <w:marLeft w:val="0"/>
          <w:marRight w:val="0"/>
          <w:marTop w:val="0"/>
          <w:marBottom w:val="0"/>
          <w:divBdr>
            <w:top w:val="none" w:sz="0" w:space="0" w:color="auto"/>
            <w:left w:val="none" w:sz="0" w:space="0" w:color="auto"/>
            <w:bottom w:val="none" w:sz="0" w:space="0" w:color="auto"/>
            <w:right w:val="none" w:sz="0" w:space="0" w:color="auto"/>
          </w:divBdr>
        </w:div>
        <w:div w:id="1761870886">
          <w:marLeft w:val="0"/>
          <w:marRight w:val="0"/>
          <w:marTop w:val="0"/>
          <w:marBottom w:val="120"/>
          <w:divBdr>
            <w:top w:val="none" w:sz="0" w:space="0" w:color="auto"/>
            <w:left w:val="none" w:sz="0" w:space="0" w:color="auto"/>
            <w:bottom w:val="none" w:sz="0" w:space="0" w:color="auto"/>
            <w:right w:val="none" w:sz="0" w:space="0" w:color="auto"/>
          </w:divBdr>
        </w:div>
        <w:div w:id="1105884207">
          <w:marLeft w:val="0"/>
          <w:marRight w:val="0"/>
          <w:marTop w:val="0"/>
          <w:marBottom w:val="0"/>
          <w:divBdr>
            <w:top w:val="none" w:sz="0" w:space="0" w:color="auto"/>
            <w:left w:val="none" w:sz="0" w:space="0" w:color="auto"/>
            <w:bottom w:val="none" w:sz="0" w:space="0" w:color="auto"/>
            <w:right w:val="none" w:sz="0" w:space="0" w:color="auto"/>
          </w:divBdr>
        </w:div>
        <w:div w:id="1760250356">
          <w:marLeft w:val="0"/>
          <w:marRight w:val="0"/>
          <w:marTop w:val="0"/>
          <w:marBottom w:val="120"/>
          <w:divBdr>
            <w:top w:val="none" w:sz="0" w:space="0" w:color="auto"/>
            <w:left w:val="none" w:sz="0" w:space="0" w:color="auto"/>
            <w:bottom w:val="none" w:sz="0" w:space="0" w:color="auto"/>
            <w:right w:val="none" w:sz="0" w:space="0" w:color="auto"/>
          </w:divBdr>
        </w:div>
        <w:div w:id="867645290">
          <w:marLeft w:val="0"/>
          <w:marRight w:val="0"/>
          <w:marTop w:val="0"/>
          <w:marBottom w:val="0"/>
          <w:divBdr>
            <w:top w:val="none" w:sz="0" w:space="0" w:color="auto"/>
            <w:left w:val="none" w:sz="0" w:space="0" w:color="auto"/>
            <w:bottom w:val="none" w:sz="0" w:space="0" w:color="auto"/>
            <w:right w:val="none" w:sz="0" w:space="0" w:color="auto"/>
          </w:divBdr>
        </w:div>
        <w:div w:id="2008482100">
          <w:marLeft w:val="0"/>
          <w:marRight w:val="0"/>
          <w:marTop w:val="0"/>
          <w:marBottom w:val="120"/>
          <w:divBdr>
            <w:top w:val="none" w:sz="0" w:space="0" w:color="auto"/>
            <w:left w:val="none" w:sz="0" w:space="0" w:color="auto"/>
            <w:bottom w:val="none" w:sz="0" w:space="0" w:color="auto"/>
            <w:right w:val="none" w:sz="0" w:space="0" w:color="auto"/>
          </w:divBdr>
        </w:div>
        <w:div w:id="790512986">
          <w:marLeft w:val="0"/>
          <w:marRight w:val="0"/>
          <w:marTop w:val="0"/>
          <w:marBottom w:val="0"/>
          <w:divBdr>
            <w:top w:val="none" w:sz="0" w:space="0" w:color="auto"/>
            <w:left w:val="none" w:sz="0" w:space="0" w:color="auto"/>
            <w:bottom w:val="none" w:sz="0" w:space="0" w:color="auto"/>
            <w:right w:val="none" w:sz="0" w:space="0" w:color="auto"/>
          </w:divBdr>
        </w:div>
        <w:div w:id="967511072">
          <w:marLeft w:val="0"/>
          <w:marRight w:val="0"/>
          <w:marTop w:val="0"/>
          <w:marBottom w:val="120"/>
          <w:divBdr>
            <w:top w:val="none" w:sz="0" w:space="0" w:color="auto"/>
            <w:left w:val="none" w:sz="0" w:space="0" w:color="auto"/>
            <w:bottom w:val="none" w:sz="0" w:space="0" w:color="auto"/>
            <w:right w:val="none" w:sz="0" w:space="0" w:color="auto"/>
          </w:divBdr>
        </w:div>
        <w:div w:id="10582411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822-2020-%D0%BF" TargetMode="External"/><Relationship Id="rId3" Type="http://schemas.openxmlformats.org/officeDocument/2006/relationships/settings" Target="settings.xml"/><Relationship Id="rId7" Type="http://schemas.openxmlformats.org/officeDocument/2006/relationships/hyperlink" Target="https://zakon.rada.gov.ua/laws/show/822-2020-%D0%B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1178-2022-%D0%BF" TargetMode="External"/><Relationship Id="rId5" Type="http://schemas.openxmlformats.org/officeDocument/2006/relationships/hyperlink" Target="https://gov.e-tender.ua/classificationSearch/33690000-3"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7466</Words>
  <Characters>4257</Characters>
  <Application>Microsoft Office Word</Application>
  <DocSecurity>0</DocSecurity>
  <Lines>35</Lines>
  <Paragraphs>23</Paragraphs>
  <ScaleCrop>false</ScaleCrop>
  <Company>HP Inc.</Company>
  <LinksUpToDate>false</LinksUpToDate>
  <CharactersWithSpaces>11700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2026-04-01T12:01:00Z</dcterms:created>
  <dcterms:modified xsi:type="dcterms:W3CDTF">2026-04-01T12:07:00Z</dcterms:modified>
</cp:coreProperties>
</file>