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12" w:rsidRPr="00B521F0" w:rsidRDefault="005B4212" w:rsidP="005B4212">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5B4212" w:rsidRPr="00B521F0" w:rsidRDefault="005B4212" w:rsidP="005B4212">
      <w:pPr>
        <w:jc w:val="center"/>
        <w:rPr>
          <w:rFonts w:ascii="Times New Roman" w:hAnsi="Times New Roman" w:cs="Times New Roman"/>
          <w:b/>
          <w:color w:val="000000"/>
          <w:sz w:val="20"/>
          <w:szCs w:val="20"/>
        </w:rPr>
      </w:pPr>
      <w:r w:rsidRPr="00B521F0">
        <w:rPr>
          <w:rFonts w:ascii="Times New Roman" w:hAnsi="Times New Roman" w:cs="Times New Roman"/>
          <w:b/>
          <w:color w:val="000000"/>
          <w:sz w:val="20"/>
          <w:szCs w:val="20"/>
        </w:rPr>
        <w:t>(ЄДРПОУ 35492401)</w:t>
      </w:r>
    </w:p>
    <w:p w:rsidR="005B4212" w:rsidRPr="00B521F0" w:rsidRDefault="005B4212" w:rsidP="005B4212">
      <w:pPr>
        <w:pStyle w:val="a3"/>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841503" w:rsidRPr="00B521F0" w:rsidRDefault="005B4212" w:rsidP="00841503">
      <w:pPr>
        <w:spacing w:after="360" w:line="240" w:lineRule="atLeast"/>
        <w:ind w:left="360"/>
        <w:textAlignment w:val="baseline"/>
        <w:rPr>
          <w:rFonts w:ascii="Times New Roman" w:hAnsi="Times New Roman" w:cs="Times New Roman"/>
          <w:i/>
          <w:iCs/>
          <w:color w:val="000000"/>
          <w:sz w:val="20"/>
          <w:szCs w:val="20"/>
          <w:bdr w:val="none" w:sz="0" w:space="0" w:color="auto" w:frame="1"/>
        </w:rPr>
      </w:pPr>
      <w:r w:rsidRPr="00B521F0">
        <w:rPr>
          <w:rFonts w:ascii="Times New Roman" w:hAnsi="Times New Roman" w:cs="Times New Roman"/>
          <w:color w:val="000000"/>
          <w:sz w:val="20"/>
          <w:szCs w:val="20"/>
          <w:bdr w:val="none" w:sz="0" w:space="0" w:color="auto" w:frame="1"/>
        </w:rPr>
        <w:t>технічних та якісних характеристик</w:t>
      </w:r>
      <w:r w:rsidR="00841503">
        <w:rPr>
          <w:rFonts w:ascii="Times New Roman" w:hAnsi="Times New Roman" w:cs="Times New Roman"/>
          <w:color w:val="000000"/>
          <w:sz w:val="20"/>
          <w:szCs w:val="20"/>
          <w:bdr w:val="none" w:sz="0" w:space="0" w:color="auto" w:frame="1"/>
        </w:rPr>
        <w:t>,</w:t>
      </w:r>
      <w:r w:rsidR="00841503" w:rsidRPr="00841503">
        <w:rPr>
          <w:rFonts w:ascii="Times New Roman" w:hAnsi="Times New Roman" w:cs="Times New Roman"/>
          <w:sz w:val="20"/>
          <w:szCs w:val="20"/>
          <w:bdr w:val="none" w:sz="0" w:space="0" w:color="auto" w:frame="1"/>
        </w:rPr>
        <w:t xml:space="preserve"> </w:t>
      </w:r>
      <w:r w:rsidR="00841503" w:rsidRPr="00B521F0">
        <w:rPr>
          <w:rFonts w:ascii="Times New Roman" w:hAnsi="Times New Roman" w:cs="Times New Roman"/>
          <w:sz w:val="20"/>
          <w:szCs w:val="20"/>
          <w:bdr w:val="none" w:sz="0" w:space="0" w:color="auto" w:frame="1"/>
        </w:rPr>
        <w:t>розміру бюджетного призначення, очікуваної вартості предмета закупівлі</w:t>
      </w:r>
      <w:r w:rsidR="00841503" w:rsidRPr="00B521F0">
        <w:rPr>
          <w:rFonts w:ascii="Times New Roman" w:hAnsi="Times New Roman" w:cs="Times New Roman"/>
          <w:i/>
          <w:iCs/>
          <w:color w:val="000000"/>
          <w:sz w:val="20"/>
          <w:szCs w:val="20"/>
          <w:bdr w:val="none" w:sz="0" w:space="0" w:color="auto" w:frame="1"/>
        </w:rPr>
        <w:t>(оприлюднюється на виконання постанови КМУ № 710 від 11.10.2016 «Про ефективне використання державних коштів» (зі змінами))</w:t>
      </w:r>
    </w:p>
    <w:p w:rsidR="00841503" w:rsidRDefault="005B4212" w:rsidP="00841503">
      <w:pPr>
        <w:numPr>
          <w:ilvl w:val="0"/>
          <w:numId w:val="5"/>
        </w:numPr>
        <w:spacing w:after="360" w:line="240" w:lineRule="auto"/>
        <w:ind w:left="0"/>
        <w:textAlignment w:val="baseline"/>
        <w:rPr>
          <w:rFonts w:ascii="Times New Roman" w:eastAsia="Times New Roman" w:hAnsi="Times New Roman" w:cs="Times New Roman"/>
          <w:i/>
          <w:color w:val="000000"/>
          <w:sz w:val="21"/>
          <w:szCs w:val="21"/>
        </w:rPr>
      </w:pPr>
      <w:r w:rsidRPr="00B521F0">
        <w:rPr>
          <w:rFonts w:ascii="Times New Roman" w:hAnsi="Times New Roman" w:cs="Times New Roman"/>
          <w:b/>
          <w:bCs/>
          <w:color w:val="000000"/>
          <w:sz w:val="20"/>
          <w:szCs w:val="20"/>
          <w:bdr w:val="none" w:sz="0" w:space="0" w:color="auto" w:frame="1"/>
        </w:rPr>
        <w:t xml:space="preserve"> </w:t>
      </w:r>
      <w:r w:rsidR="00841503" w:rsidRPr="00630475">
        <w:rPr>
          <w:rFonts w:ascii="Times New Roman" w:eastAsia="Times New Roman" w:hAnsi="Times New Roman" w:cs="Times New Roman"/>
          <w:b/>
          <w:bCs/>
          <w:i/>
          <w:color w:val="000000"/>
          <w:sz w:val="21"/>
          <w:szCs w:val="21"/>
        </w:rPr>
        <w:t xml:space="preserve">Код </w:t>
      </w:r>
      <w:proofErr w:type="spellStart"/>
      <w:r w:rsidR="00841503" w:rsidRPr="00630475">
        <w:rPr>
          <w:rFonts w:ascii="Times New Roman" w:eastAsia="Times New Roman" w:hAnsi="Times New Roman" w:cs="Times New Roman"/>
          <w:b/>
          <w:bCs/>
          <w:i/>
          <w:color w:val="000000"/>
          <w:sz w:val="21"/>
          <w:szCs w:val="21"/>
        </w:rPr>
        <w:t>ДК</w:t>
      </w:r>
      <w:proofErr w:type="spellEnd"/>
      <w:r w:rsidR="00841503" w:rsidRPr="00630475">
        <w:rPr>
          <w:rFonts w:ascii="Times New Roman" w:eastAsia="Times New Roman" w:hAnsi="Times New Roman" w:cs="Times New Roman"/>
          <w:b/>
          <w:bCs/>
          <w:i/>
          <w:color w:val="000000"/>
          <w:sz w:val="21"/>
          <w:szCs w:val="21"/>
        </w:rPr>
        <w:t xml:space="preserve"> 021:2015 </w:t>
      </w:r>
      <w:r w:rsidR="00841503" w:rsidRPr="00630475">
        <w:rPr>
          <w:rFonts w:ascii="Times New Roman" w:eastAsia="Times New Roman" w:hAnsi="Times New Roman" w:cs="Times New Roman"/>
          <w:i/>
          <w:color w:val="000000"/>
          <w:sz w:val="21"/>
          <w:szCs w:val="21"/>
        </w:rPr>
        <w:t xml:space="preserve">33650000-1 Загальні </w:t>
      </w:r>
      <w:proofErr w:type="spellStart"/>
      <w:r w:rsidR="00841503" w:rsidRPr="00630475">
        <w:rPr>
          <w:rFonts w:ascii="Times New Roman" w:eastAsia="Times New Roman" w:hAnsi="Times New Roman" w:cs="Times New Roman"/>
          <w:i/>
          <w:color w:val="000000"/>
          <w:sz w:val="21"/>
          <w:szCs w:val="21"/>
        </w:rPr>
        <w:t>протиінфекційні</w:t>
      </w:r>
      <w:proofErr w:type="spellEnd"/>
      <w:r w:rsidR="00841503" w:rsidRPr="00630475">
        <w:rPr>
          <w:rFonts w:ascii="Times New Roman" w:eastAsia="Times New Roman" w:hAnsi="Times New Roman" w:cs="Times New Roman"/>
          <w:i/>
          <w:color w:val="000000"/>
          <w:sz w:val="21"/>
          <w:szCs w:val="21"/>
        </w:rPr>
        <w:t xml:space="preserve"> засоби для системного застосування, вакцини, </w:t>
      </w:r>
      <w:proofErr w:type="spellStart"/>
      <w:r w:rsidR="00841503" w:rsidRPr="00630475">
        <w:rPr>
          <w:rFonts w:ascii="Times New Roman" w:eastAsia="Times New Roman" w:hAnsi="Times New Roman" w:cs="Times New Roman"/>
          <w:i/>
          <w:color w:val="000000"/>
          <w:sz w:val="21"/>
          <w:szCs w:val="21"/>
        </w:rPr>
        <w:t>антинеопластичні</w:t>
      </w:r>
      <w:proofErr w:type="spellEnd"/>
      <w:r w:rsidR="00841503" w:rsidRPr="00630475">
        <w:rPr>
          <w:rFonts w:ascii="Times New Roman" w:eastAsia="Times New Roman" w:hAnsi="Times New Roman" w:cs="Times New Roman"/>
          <w:i/>
          <w:color w:val="000000"/>
          <w:sz w:val="21"/>
          <w:szCs w:val="21"/>
        </w:rPr>
        <w:t xml:space="preserve"> засоби та </w:t>
      </w:r>
      <w:proofErr w:type="spellStart"/>
      <w:r w:rsidR="00841503" w:rsidRPr="00630475">
        <w:rPr>
          <w:rFonts w:ascii="Times New Roman" w:eastAsia="Times New Roman" w:hAnsi="Times New Roman" w:cs="Times New Roman"/>
          <w:i/>
          <w:color w:val="000000"/>
          <w:sz w:val="21"/>
          <w:szCs w:val="21"/>
        </w:rPr>
        <w:t>імуномодулятори</w:t>
      </w:r>
      <w:proofErr w:type="spellEnd"/>
    </w:p>
    <w:p w:rsidR="00841503" w:rsidRDefault="00841503" w:rsidP="00841503">
      <w:pPr>
        <w:numPr>
          <w:ilvl w:val="0"/>
          <w:numId w:val="5"/>
        </w:numPr>
        <w:spacing w:after="360" w:line="240" w:lineRule="auto"/>
        <w:ind w:left="0"/>
        <w:textAlignment w:val="baseline"/>
        <w:rPr>
          <w:rFonts w:ascii="Times New Roman" w:eastAsia="Times New Roman" w:hAnsi="Times New Roman" w:cs="Times New Roman"/>
          <w:b/>
          <w:color w:val="000000"/>
          <w:sz w:val="21"/>
          <w:szCs w:val="21"/>
        </w:rPr>
      </w:pPr>
      <w:proofErr w:type="spellStart"/>
      <w:r w:rsidRPr="00630475">
        <w:rPr>
          <w:rFonts w:ascii="Times New Roman" w:eastAsia="Times New Roman" w:hAnsi="Times New Roman" w:cs="Times New Roman"/>
          <w:b/>
          <w:color w:val="000000"/>
          <w:sz w:val="21"/>
          <w:szCs w:val="21"/>
        </w:rPr>
        <w:t>Ампіцилін</w:t>
      </w:r>
      <w:proofErr w:type="spellEnd"/>
      <w:r w:rsidRPr="00630475">
        <w:rPr>
          <w:rFonts w:ascii="Times New Roman" w:eastAsia="Times New Roman" w:hAnsi="Times New Roman" w:cs="Times New Roman"/>
          <w:b/>
          <w:color w:val="000000"/>
          <w:sz w:val="21"/>
          <w:szCs w:val="21"/>
        </w:rPr>
        <w:t>,порошок для розчину для ін'єкцій 1 г</w:t>
      </w:r>
    </w:p>
    <w:p w:rsidR="00841503" w:rsidRPr="00974335" w:rsidRDefault="00841503" w:rsidP="00841503">
      <w:pPr>
        <w:numPr>
          <w:ilvl w:val="0"/>
          <w:numId w:val="5"/>
        </w:numPr>
        <w:spacing w:after="360" w:line="240" w:lineRule="auto"/>
        <w:ind w:left="0"/>
        <w:textAlignment w:val="baseline"/>
        <w:rPr>
          <w:rFonts w:ascii="Times New Roman" w:eastAsia="Times New Roman" w:hAnsi="Times New Roman" w:cs="Times New Roman"/>
          <w:b/>
          <w:color w:val="000000"/>
          <w:sz w:val="21"/>
          <w:szCs w:val="21"/>
        </w:rPr>
      </w:pPr>
      <w:proofErr w:type="spellStart"/>
      <w:r w:rsidRPr="00974335">
        <w:rPr>
          <w:rFonts w:ascii="Times New Roman" w:hAnsi="Times New Roman" w:cs="Times New Roman"/>
          <w:b/>
          <w:color w:val="000000"/>
          <w:sz w:val="21"/>
          <w:szCs w:val="21"/>
          <w:shd w:val="clear" w:color="auto" w:fill="FFFFFF"/>
        </w:rPr>
        <w:t>Тобраміцин</w:t>
      </w:r>
      <w:proofErr w:type="spellEnd"/>
      <w:r w:rsidRPr="00974335">
        <w:rPr>
          <w:rFonts w:ascii="Times New Roman" w:hAnsi="Times New Roman" w:cs="Times New Roman"/>
          <w:b/>
          <w:color w:val="000000"/>
          <w:sz w:val="21"/>
          <w:szCs w:val="21"/>
          <w:shd w:val="clear" w:color="auto" w:fill="FFFFFF"/>
        </w:rPr>
        <w:t>, розчин для ін`єкцій, 40 мг/</w:t>
      </w:r>
      <w:proofErr w:type="spellStart"/>
      <w:r w:rsidRPr="00974335">
        <w:rPr>
          <w:rFonts w:ascii="Times New Roman" w:hAnsi="Times New Roman" w:cs="Times New Roman"/>
          <w:b/>
          <w:color w:val="000000"/>
          <w:sz w:val="21"/>
          <w:szCs w:val="21"/>
          <w:shd w:val="clear" w:color="auto" w:fill="FFFFFF"/>
        </w:rPr>
        <w:t>мл</w:t>
      </w:r>
      <w:proofErr w:type="spellEnd"/>
      <w:r w:rsidRPr="00974335">
        <w:rPr>
          <w:rFonts w:ascii="Times New Roman" w:hAnsi="Times New Roman" w:cs="Times New Roman"/>
          <w:b/>
          <w:color w:val="000000"/>
          <w:sz w:val="21"/>
          <w:szCs w:val="21"/>
          <w:shd w:val="clear" w:color="auto" w:fill="FFFFFF"/>
        </w:rPr>
        <w:t xml:space="preserve">, 2 </w:t>
      </w:r>
      <w:proofErr w:type="spellStart"/>
      <w:r w:rsidRPr="00974335">
        <w:rPr>
          <w:rFonts w:ascii="Times New Roman" w:hAnsi="Times New Roman" w:cs="Times New Roman"/>
          <w:b/>
          <w:color w:val="000000"/>
          <w:sz w:val="21"/>
          <w:szCs w:val="21"/>
          <w:shd w:val="clear" w:color="auto" w:fill="FFFFFF"/>
        </w:rPr>
        <w:t>мл</w:t>
      </w:r>
      <w:proofErr w:type="spellEnd"/>
    </w:p>
    <w:p w:rsidR="005B4212" w:rsidRPr="00B521F0" w:rsidRDefault="005B4212" w:rsidP="00551C4D">
      <w:pPr>
        <w:spacing w:after="360" w:line="240" w:lineRule="atLeast"/>
        <w:ind w:left="360"/>
        <w:textAlignment w:val="baseline"/>
        <w:rPr>
          <w:rFonts w:ascii="Times New Roman" w:hAnsi="Times New Roman" w:cs="Times New Roman"/>
          <w:color w:val="333333"/>
          <w:sz w:val="20"/>
          <w:szCs w:val="20"/>
        </w:rPr>
      </w:pPr>
      <w:r w:rsidRPr="00B521F0">
        <w:rPr>
          <w:rFonts w:ascii="Times New Roman" w:hAnsi="Times New Roman" w:cs="Times New Roman"/>
          <w:b/>
          <w:bCs/>
          <w:color w:val="000000"/>
          <w:sz w:val="20"/>
          <w:szCs w:val="20"/>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B521F0">
        <w:rPr>
          <w:rFonts w:ascii="Times New Roman" w:hAnsi="Times New Roman" w:cs="Times New Roman"/>
          <w:color w:val="000000"/>
          <w:sz w:val="20"/>
          <w:szCs w:val="20"/>
          <w:bdr w:val="none" w:sz="0" w:space="0" w:color="auto" w:frame="1"/>
          <w:shd w:val="clear" w:color="auto" w:fill="FFFFFF"/>
        </w:rPr>
        <w:t xml:space="preserve">найменування замовника: </w:t>
      </w:r>
      <w:r w:rsidRPr="00B521F0">
        <w:rPr>
          <w:rFonts w:ascii="Times New Roman" w:hAnsi="Times New Roman" w:cs="Times New Roman"/>
          <w:b/>
          <w:color w:val="000000"/>
          <w:sz w:val="20"/>
          <w:szCs w:val="20"/>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5B4212" w:rsidRPr="00B521F0" w:rsidRDefault="005B4212" w:rsidP="005B4212">
      <w:pPr>
        <w:pStyle w:val="a3"/>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5B4212" w:rsidRPr="00B521F0" w:rsidRDefault="005B4212" w:rsidP="005B4212">
      <w:pPr>
        <w:pStyle w:val="a3"/>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EA7A1C" w:rsidRPr="00EA7A1C" w:rsidRDefault="005B4212" w:rsidP="00EA7A1C">
      <w:pPr>
        <w:pBdr>
          <w:bottom w:val="dotted" w:sz="6" w:space="0" w:color="D0D4DC"/>
        </w:pBdr>
        <w:ind w:right="45"/>
        <w:textAlignment w:val="top"/>
        <w:rPr>
          <w:rFonts w:ascii="Times New Roman" w:hAnsi="Times New Roman" w:cs="Times New Roman"/>
          <w:b/>
        </w:rPr>
      </w:pPr>
      <w:r w:rsidRPr="00B521F0">
        <w:rPr>
          <w:rFonts w:ascii="Times New Roman" w:hAnsi="Times New Roman" w:cs="Times New Roman"/>
          <w:b/>
          <w:bCs/>
          <w:color w:val="000000"/>
          <w:sz w:val="20"/>
          <w:szCs w:val="20"/>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521F0">
        <w:rPr>
          <w:rFonts w:ascii="Times New Roman" w:hAnsi="Times New Roman" w:cs="Times New Roman"/>
          <w:color w:val="333333"/>
          <w:sz w:val="20"/>
          <w:szCs w:val="20"/>
          <w:bdr w:val="none" w:sz="0" w:space="0" w:color="auto" w:frame="1"/>
        </w:rPr>
        <w:t> </w:t>
      </w:r>
      <w:r w:rsidR="00551C4D" w:rsidRPr="00B521F0">
        <w:rPr>
          <w:rStyle w:val="zk-definition-listitem-text"/>
          <w:rFonts w:ascii="Times New Roman" w:hAnsi="Times New Roman" w:cs="Times New Roman"/>
          <w:b/>
          <w:bCs/>
          <w:color w:val="333333"/>
          <w:sz w:val="20"/>
          <w:szCs w:val="20"/>
          <w:bdr w:val="none" w:sz="0" w:space="0" w:color="auto" w:frame="1"/>
          <w:shd w:val="clear" w:color="auto" w:fill="FFFFFF"/>
        </w:rPr>
        <w:t xml:space="preserve">Ідентифікатор закупівлі: </w:t>
      </w:r>
      <w:r w:rsidR="00551C4D" w:rsidRPr="00B521F0">
        <w:rPr>
          <w:rStyle w:val="h-select-all"/>
          <w:rFonts w:ascii="Times New Roman" w:hAnsi="Times New Roman" w:cs="Times New Roman"/>
          <w:color w:val="333333"/>
          <w:sz w:val="20"/>
          <w:szCs w:val="20"/>
          <w:bdr w:val="none" w:sz="0" w:space="0" w:color="auto" w:frame="1"/>
          <w:shd w:val="clear" w:color="auto" w:fill="FFFFFF"/>
        </w:rPr>
        <w:t>UA-</w:t>
      </w:r>
      <w:r w:rsidR="00EA7A1C" w:rsidRPr="00EA7A1C">
        <w:rPr>
          <w:rStyle w:val="a3"/>
          <w:rFonts w:ascii="Arial" w:hAnsi="Arial" w:cs="Arial"/>
          <w:color w:val="333333"/>
          <w:sz w:val="20"/>
          <w:szCs w:val="20"/>
          <w:bdr w:val="none" w:sz="0" w:space="0" w:color="auto" w:frame="1"/>
        </w:rPr>
        <w:t xml:space="preserve"> </w:t>
      </w:r>
      <w:r w:rsidR="00EA7A1C" w:rsidRPr="00EA7A1C">
        <w:rPr>
          <w:rStyle w:val="h-select-all"/>
          <w:rFonts w:ascii="Times New Roman" w:hAnsi="Times New Roman" w:cs="Times New Roman"/>
          <w:b/>
          <w:color w:val="333333"/>
          <w:sz w:val="20"/>
          <w:szCs w:val="20"/>
          <w:bdr w:val="none" w:sz="0" w:space="0" w:color="auto" w:frame="1"/>
        </w:rPr>
        <w:t>UA-2026-05-07-010917-a</w:t>
      </w:r>
      <w:r w:rsidR="00EA7A1C" w:rsidRPr="00EA7A1C">
        <w:rPr>
          <w:rFonts w:ascii="Times New Roman" w:hAnsi="Times New Roman" w:cs="Times New Roman"/>
          <w:b/>
          <w:color w:val="333333"/>
          <w:sz w:val="20"/>
          <w:szCs w:val="20"/>
          <w:shd w:val="clear" w:color="auto" w:fill="FFFFFF"/>
        </w:rPr>
        <w:t> </w:t>
      </w:r>
      <w:hyperlink r:id="rId5" w:tgtFrame="_blank" w:history="1">
        <w:r w:rsidR="00EA7A1C" w:rsidRPr="00EA7A1C">
          <w:rPr>
            <w:rStyle w:val="a4"/>
            <w:rFonts w:ascii="Times New Roman" w:hAnsi="Times New Roman" w:cs="Times New Roman"/>
            <w:b/>
            <w:color w:val="00A1CD"/>
            <w:sz w:val="20"/>
            <w:szCs w:val="20"/>
            <w:u w:val="none"/>
            <w:bdr w:val="none" w:sz="0" w:space="0" w:color="auto" w:frame="1"/>
          </w:rPr>
          <w:t xml:space="preserve">Закупівля на </w:t>
        </w:r>
        <w:proofErr w:type="spellStart"/>
        <w:r w:rsidR="00EA7A1C" w:rsidRPr="00EA7A1C">
          <w:rPr>
            <w:rStyle w:val="a4"/>
            <w:rFonts w:ascii="Times New Roman" w:hAnsi="Times New Roman" w:cs="Times New Roman"/>
            <w:b/>
            <w:color w:val="00A1CD"/>
            <w:sz w:val="20"/>
            <w:szCs w:val="20"/>
            <w:u w:val="none"/>
            <w:bdr w:val="none" w:sz="0" w:space="0" w:color="auto" w:frame="1"/>
          </w:rPr>
          <w:t>prozorro.gov.ua</w:t>
        </w:r>
      </w:hyperlink>
      <w:proofErr w:type="spellEnd"/>
    </w:p>
    <w:p w:rsidR="00841503" w:rsidRPr="00630475" w:rsidRDefault="00841503" w:rsidP="00EA7A1C">
      <w:pPr>
        <w:pBdr>
          <w:bottom w:val="dotted" w:sz="6" w:space="0" w:color="D0D4DC"/>
        </w:pBdr>
        <w:ind w:right="45"/>
        <w:textAlignment w:val="top"/>
        <w:rPr>
          <w:rFonts w:ascii="Times New Roman" w:hAnsi="Times New Roman" w:cs="Times New Roman"/>
          <w:b/>
          <w:bCs/>
          <w:i/>
          <w:color w:val="000000"/>
          <w:sz w:val="16"/>
          <w:szCs w:val="16"/>
        </w:rPr>
      </w:pPr>
      <w:r w:rsidRPr="00630475">
        <w:rPr>
          <w:rFonts w:ascii="Times New Roman" w:hAnsi="Times New Roman" w:cs="Times New Roman"/>
          <w:i/>
          <w:color w:val="000000"/>
          <w:sz w:val="16"/>
          <w:szCs w:val="16"/>
        </w:rPr>
        <w:t>Класифікація згідно МНН</w:t>
      </w:r>
      <w:r w:rsidRPr="00630475">
        <w:rPr>
          <w:i/>
          <w:color w:val="000000"/>
          <w:sz w:val="16"/>
          <w:szCs w:val="16"/>
        </w:rPr>
        <w:t xml:space="preserve"> </w:t>
      </w:r>
      <w:proofErr w:type="spellStart"/>
      <w:r w:rsidRPr="00630475">
        <w:rPr>
          <w:rFonts w:ascii="Times New Roman" w:hAnsi="Times New Roman" w:cs="Times New Roman"/>
          <w:i/>
          <w:color w:val="000000"/>
          <w:sz w:val="16"/>
          <w:szCs w:val="16"/>
        </w:rPr>
        <w:t>Ampicillin</w:t>
      </w:r>
      <w:proofErr w:type="spellEnd"/>
    </w:p>
    <w:p w:rsidR="00841503" w:rsidRPr="00630475" w:rsidRDefault="00841503" w:rsidP="00841503">
      <w:pPr>
        <w:pStyle w:val="layoutparagraphstyledlayoutparagraph-sc-g5rxw6-0"/>
        <w:numPr>
          <w:ilvl w:val="0"/>
          <w:numId w:val="3"/>
        </w:numPr>
        <w:spacing w:before="0" w:beforeAutospacing="0" w:after="0" w:afterAutospacing="0" w:line="360" w:lineRule="atLeast"/>
        <w:ind w:left="0"/>
        <w:textAlignment w:val="baseline"/>
        <w:rPr>
          <w:i/>
          <w:color w:val="000000"/>
          <w:sz w:val="16"/>
          <w:szCs w:val="16"/>
        </w:rPr>
      </w:pPr>
      <w:r w:rsidRPr="00630475">
        <w:rPr>
          <w:b/>
          <w:bCs/>
          <w:i/>
          <w:color w:val="000000"/>
          <w:sz w:val="16"/>
          <w:szCs w:val="16"/>
        </w:rPr>
        <w:t xml:space="preserve">Класифікація згідно АТХ </w:t>
      </w:r>
      <w:r w:rsidRPr="00630475">
        <w:rPr>
          <w:i/>
          <w:color w:val="000000"/>
          <w:sz w:val="16"/>
          <w:szCs w:val="16"/>
        </w:rPr>
        <w:t>J01CA01</w:t>
      </w:r>
    </w:p>
    <w:p w:rsidR="00841503" w:rsidRPr="00630475" w:rsidRDefault="00841503" w:rsidP="00841503">
      <w:pPr>
        <w:pStyle w:val="layoutparagraphstyledlayoutparagraph-sc-g5rxw6-0"/>
        <w:numPr>
          <w:ilvl w:val="0"/>
          <w:numId w:val="3"/>
        </w:numPr>
        <w:spacing w:before="0" w:beforeAutospacing="0" w:after="0" w:afterAutospacing="0" w:line="360" w:lineRule="atLeast"/>
        <w:ind w:left="0"/>
        <w:textAlignment w:val="baseline"/>
        <w:rPr>
          <w:i/>
          <w:color w:val="000000"/>
          <w:sz w:val="16"/>
          <w:szCs w:val="16"/>
        </w:rPr>
      </w:pPr>
      <w:r w:rsidRPr="00630475">
        <w:rPr>
          <w:b/>
          <w:bCs/>
          <w:i/>
          <w:color w:val="000000"/>
          <w:sz w:val="16"/>
          <w:szCs w:val="16"/>
        </w:rPr>
        <w:t xml:space="preserve">Форма випуску </w:t>
      </w:r>
      <w:r w:rsidRPr="00630475">
        <w:rPr>
          <w:i/>
          <w:color w:val="000000"/>
          <w:sz w:val="16"/>
          <w:szCs w:val="16"/>
        </w:rPr>
        <w:t>Порошок для розчину для ін'єкцій</w:t>
      </w:r>
    </w:p>
    <w:p w:rsidR="00841503" w:rsidRPr="00630475" w:rsidRDefault="00841503" w:rsidP="00841503">
      <w:pPr>
        <w:pStyle w:val="layoutparagraphstyledlayoutparagraph-sc-g5rxw6-0"/>
        <w:numPr>
          <w:ilvl w:val="0"/>
          <w:numId w:val="3"/>
        </w:numPr>
        <w:spacing w:before="0" w:beforeAutospacing="0" w:after="0" w:afterAutospacing="0" w:line="360" w:lineRule="atLeast"/>
        <w:ind w:left="0"/>
        <w:textAlignment w:val="baseline"/>
        <w:rPr>
          <w:i/>
          <w:color w:val="000000"/>
          <w:sz w:val="16"/>
          <w:szCs w:val="16"/>
        </w:rPr>
      </w:pPr>
      <w:r w:rsidRPr="00630475">
        <w:rPr>
          <w:b/>
          <w:bCs/>
          <w:i/>
          <w:color w:val="000000"/>
          <w:sz w:val="16"/>
          <w:szCs w:val="16"/>
        </w:rPr>
        <w:t xml:space="preserve">Доза діючої речовини </w:t>
      </w:r>
      <w:r w:rsidRPr="00630475">
        <w:rPr>
          <w:i/>
          <w:color w:val="000000"/>
          <w:sz w:val="16"/>
          <w:szCs w:val="16"/>
        </w:rPr>
        <w:t>1000 мг</w:t>
      </w:r>
    </w:p>
    <w:p w:rsidR="00841503" w:rsidRPr="00630475" w:rsidRDefault="00841503" w:rsidP="00841503">
      <w:pPr>
        <w:pStyle w:val="layoutparagraphstyledlayoutparagraph-sc-g5rxw6-0"/>
        <w:numPr>
          <w:ilvl w:val="0"/>
          <w:numId w:val="3"/>
        </w:numPr>
        <w:spacing w:before="0" w:beforeAutospacing="0" w:after="0" w:afterAutospacing="0" w:line="360" w:lineRule="atLeast"/>
        <w:ind w:left="0"/>
        <w:textAlignment w:val="baseline"/>
        <w:rPr>
          <w:i/>
          <w:color w:val="000000"/>
          <w:sz w:val="16"/>
          <w:szCs w:val="16"/>
        </w:rPr>
      </w:pPr>
      <w:r w:rsidRPr="00630475">
        <w:rPr>
          <w:b/>
          <w:bCs/>
          <w:i/>
          <w:color w:val="000000"/>
          <w:sz w:val="16"/>
          <w:szCs w:val="16"/>
        </w:rPr>
        <w:t xml:space="preserve">Тип пакування </w:t>
      </w:r>
      <w:r w:rsidRPr="00630475">
        <w:rPr>
          <w:i/>
          <w:color w:val="000000"/>
          <w:sz w:val="16"/>
          <w:szCs w:val="16"/>
        </w:rPr>
        <w:t xml:space="preserve">Флакон </w:t>
      </w:r>
    </w:p>
    <w:p w:rsidR="00841503" w:rsidRPr="00630475" w:rsidRDefault="00841503" w:rsidP="00841503">
      <w:pPr>
        <w:pStyle w:val="layoutparagraphstyledlayoutparagraph-sc-g5rxw6-0"/>
        <w:spacing w:before="0" w:beforeAutospacing="0" w:after="0" w:afterAutospacing="0" w:line="360" w:lineRule="atLeast"/>
        <w:textAlignment w:val="baseline"/>
        <w:rPr>
          <w:i/>
          <w:color w:val="000000"/>
          <w:sz w:val="16"/>
          <w:szCs w:val="16"/>
        </w:rPr>
      </w:pPr>
      <w:r w:rsidRPr="00630475">
        <w:rPr>
          <w:b/>
          <w:i/>
          <w:color w:val="000000"/>
          <w:sz w:val="16"/>
          <w:szCs w:val="16"/>
        </w:rPr>
        <w:t>Кількість  :</w:t>
      </w:r>
      <w:r w:rsidRPr="00630475">
        <w:rPr>
          <w:i/>
          <w:color w:val="000000"/>
          <w:sz w:val="16"/>
          <w:szCs w:val="16"/>
        </w:rPr>
        <w:t xml:space="preserve"> 4500 </w:t>
      </w:r>
      <w:proofErr w:type="spellStart"/>
      <w:r w:rsidRPr="00630475">
        <w:rPr>
          <w:i/>
          <w:color w:val="000000"/>
          <w:sz w:val="16"/>
          <w:szCs w:val="16"/>
        </w:rPr>
        <w:t>фл</w:t>
      </w:r>
      <w:proofErr w:type="spellEnd"/>
      <w:r w:rsidRPr="00630475">
        <w:rPr>
          <w:i/>
          <w:color w:val="000000"/>
          <w:sz w:val="16"/>
          <w:szCs w:val="16"/>
        </w:rPr>
        <w:t>.</w:t>
      </w:r>
    </w:p>
    <w:p w:rsidR="00841503" w:rsidRPr="00630475" w:rsidRDefault="00841503" w:rsidP="00841503">
      <w:pPr>
        <w:pStyle w:val="layoutparagraphstyledlayoutparagraph-sc-g5rxw6-0"/>
        <w:spacing w:before="0" w:beforeAutospacing="0" w:after="0" w:afterAutospacing="0" w:line="360" w:lineRule="atLeast"/>
        <w:textAlignment w:val="baseline"/>
        <w:rPr>
          <w:b/>
          <w:i/>
          <w:color w:val="000000"/>
          <w:sz w:val="16"/>
          <w:szCs w:val="16"/>
        </w:rPr>
      </w:pPr>
      <w:proofErr w:type="spellStart"/>
      <w:r w:rsidRPr="00630475">
        <w:rPr>
          <w:b/>
          <w:color w:val="000000"/>
          <w:sz w:val="16"/>
          <w:szCs w:val="16"/>
          <w:shd w:val="clear" w:color="auto" w:fill="FFFFFF"/>
        </w:rPr>
        <w:t>Тобраміцин</w:t>
      </w:r>
      <w:proofErr w:type="spellEnd"/>
      <w:r w:rsidRPr="00630475">
        <w:rPr>
          <w:b/>
          <w:color w:val="000000"/>
          <w:sz w:val="16"/>
          <w:szCs w:val="16"/>
          <w:shd w:val="clear" w:color="auto" w:fill="FFFFFF"/>
        </w:rPr>
        <w:t>, розчин для ін`єкцій, 40 мг/</w:t>
      </w:r>
      <w:proofErr w:type="spellStart"/>
      <w:r w:rsidRPr="00630475">
        <w:rPr>
          <w:b/>
          <w:color w:val="000000"/>
          <w:sz w:val="16"/>
          <w:szCs w:val="16"/>
          <w:shd w:val="clear" w:color="auto" w:fill="FFFFFF"/>
        </w:rPr>
        <w:t>мл</w:t>
      </w:r>
      <w:proofErr w:type="spellEnd"/>
      <w:r w:rsidRPr="00630475">
        <w:rPr>
          <w:b/>
          <w:color w:val="000000"/>
          <w:sz w:val="16"/>
          <w:szCs w:val="16"/>
          <w:shd w:val="clear" w:color="auto" w:fill="FFFFFF"/>
        </w:rPr>
        <w:t xml:space="preserve">, 2 </w:t>
      </w:r>
      <w:proofErr w:type="spellStart"/>
      <w:r w:rsidRPr="00630475">
        <w:rPr>
          <w:b/>
          <w:color w:val="000000"/>
          <w:sz w:val="16"/>
          <w:szCs w:val="16"/>
          <w:shd w:val="clear" w:color="auto" w:fill="FFFFFF"/>
        </w:rPr>
        <w:t>мл</w:t>
      </w:r>
      <w:proofErr w:type="spellEnd"/>
    </w:p>
    <w:p w:rsidR="00841503" w:rsidRPr="00630475" w:rsidRDefault="00841503" w:rsidP="00841503">
      <w:pPr>
        <w:pStyle w:val="3"/>
        <w:spacing w:before="0" w:after="360" w:line="360" w:lineRule="atLeast"/>
        <w:textAlignment w:val="baseline"/>
        <w:rPr>
          <w:rFonts w:ascii="Times New Roman" w:hAnsi="Times New Roman" w:cs="Times New Roman"/>
          <w:color w:val="000000"/>
          <w:sz w:val="16"/>
          <w:szCs w:val="16"/>
        </w:rPr>
      </w:pPr>
      <w:r w:rsidRPr="00630475">
        <w:rPr>
          <w:rFonts w:ascii="Times New Roman" w:hAnsi="Times New Roman" w:cs="Times New Roman"/>
          <w:color w:val="000000"/>
          <w:sz w:val="16"/>
          <w:szCs w:val="16"/>
        </w:rPr>
        <w:t>Технічні характеристики</w:t>
      </w:r>
    </w:p>
    <w:p w:rsidR="00841503" w:rsidRPr="00630475" w:rsidRDefault="00841503" w:rsidP="00841503">
      <w:pPr>
        <w:pStyle w:val="layoutparagraphstyledlayoutparagraph-sc-g5rxw6-0"/>
        <w:numPr>
          <w:ilvl w:val="0"/>
          <w:numId w:val="4"/>
        </w:numPr>
        <w:spacing w:before="0" w:beforeAutospacing="0" w:after="0" w:afterAutospacing="0" w:line="360" w:lineRule="atLeast"/>
        <w:ind w:left="0"/>
        <w:textAlignment w:val="baseline"/>
        <w:rPr>
          <w:color w:val="000000"/>
          <w:sz w:val="16"/>
          <w:szCs w:val="16"/>
        </w:rPr>
      </w:pPr>
      <w:r w:rsidRPr="00630475">
        <w:rPr>
          <w:b/>
          <w:bCs/>
          <w:color w:val="000000"/>
          <w:sz w:val="16"/>
          <w:szCs w:val="16"/>
        </w:rPr>
        <w:t xml:space="preserve">Класифікація згідно МНН </w:t>
      </w:r>
      <w:proofErr w:type="spellStart"/>
      <w:r w:rsidRPr="00630475">
        <w:rPr>
          <w:color w:val="000000"/>
          <w:sz w:val="16"/>
          <w:szCs w:val="16"/>
        </w:rPr>
        <w:t>Tobramycin</w:t>
      </w:r>
      <w:proofErr w:type="spellEnd"/>
    </w:p>
    <w:p w:rsidR="00841503" w:rsidRPr="00630475" w:rsidRDefault="00841503" w:rsidP="00841503">
      <w:pPr>
        <w:pStyle w:val="layoutparagraphstyledlayoutparagraph-sc-g5rxw6-0"/>
        <w:numPr>
          <w:ilvl w:val="0"/>
          <w:numId w:val="4"/>
        </w:numPr>
        <w:spacing w:before="0" w:beforeAutospacing="0" w:after="0" w:afterAutospacing="0" w:line="360" w:lineRule="atLeast"/>
        <w:ind w:left="0"/>
        <w:textAlignment w:val="baseline"/>
        <w:rPr>
          <w:color w:val="000000"/>
          <w:sz w:val="16"/>
          <w:szCs w:val="16"/>
        </w:rPr>
      </w:pPr>
      <w:r w:rsidRPr="00630475">
        <w:rPr>
          <w:b/>
          <w:bCs/>
          <w:color w:val="000000"/>
          <w:sz w:val="16"/>
          <w:szCs w:val="16"/>
        </w:rPr>
        <w:t xml:space="preserve">Класифікація згідно АТХ </w:t>
      </w:r>
      <w:r w:rsidRPr="00630475">
        <w:rPr>
          <w:color w:val="000000"/>
          <w:sz w:val="16"/>
          <w:szCs w:val="16"/>
        </w:rPr>
        <w:t>J01GB01</w:t>
      </w:r>
    </w:p>
    <w:p w:rsidR="00841503" w:rsidRPr="00630475" w:rsidRDefault="00841503" w:rsidP="00841503">
      <w:pPr>
        <w:pStyle w:val="layoutparagraphstyledlayoutparagraph-sc-g5rxw6-0"/>
        <w:numPr>
          <w:ilvl w:val="0"/>
          <w:numId w:val="4"/>
        </w:numPr>
        <w:spacing w:before="0" w:beforeAutospacing="0" w:after="0" w:afterAutospacing="0" w:line="360" w:lineRule="atLeast"/>
        <w:ind w:left="0"/>
        <w:textAlignment w:val="baseline"/>
        <w:rPr>
          <w:color w:val="000000"/>
          <w:sz w:val="16"/>
          <w:szCs w:val="16"/>
        </w:rPr>
      </w:pPr>
      <w:r w:rsidRPr="00630475">
        <w:rPr>
          <w:b/>
          <w:bCs/>
          <w:color w:val="000000"/>
          <w:sz w:val="16"/>
          <w:szCs w:val="16"/>
        </w:rPr>
        <w:t xml:space="preserve">Доза діючої речовини </w:t>
      </w:r>
      <w:r w:rsidRPr="00630475">
        <w:rPr>
          <w:color w:val="000000"/>
          <w:sz w:val="16"/>
          <w:szCs w:val="16"/>
        </w:rPr>
        <w:t>40 мг/</w:t>
      </w:r>
      <w:proofErr w:type="spellStart"/>
      <w:r w:rsidRPr="00630475">
        <w:rPr>
          <w:color w:val="000000"/>
          <w:sz w:val="16"/>
          <w:szCs w:val="16"/>
        </w:rPr>
        <w:t>мл</w:t>
      </w:r>
      <w:proofErr w:type="spellEnd"/>
    </w:p>
    <w:p w:rsidR="00841503" w:rsidRPr="00630475" w:rsidRDefault="00841503" w:rsidP="00841503">
      <w:pPr>
        <w:pStyle w:val="layoutparagraphstyledlayoutparagraph-sc-g5rxw6-0"/>
        <w:numPr>
          <w:ilvl w:val="0"/>
          <w:numId w:val="4"/>
        </w:numPr>
        <w:spacing w:before="0" w:beforeAutospacing="0" w:after="0" w:afterAutospacing="0" w:line="360" w:lineRule="atLeast"/>
        <w:ind w:left="0"/>
        <w:textAlignment w:val="baseline"/>
        <w:rPr>
          <w:color w:val="000000"/>
          <w:sz w:val="16"/>
          <w:szCs w:val="16"/>
        </w:rPr>
      </w:pPr>
      <w:r w:rsidRPr="00630475">
        <w:rPr>
          <w:b/>
          <w:bCs/>
          <w:color w:val="000000"/>
          <w:sz w:val="16"/>
          <w:szCs w:val="16"/>
        </w:rPr>
        <w:t xml:space="preserve">Тип пакування </w:t>
      </w:r>
      <w:r w:rsidRPr="00630475">
        <w:rPr>
          <w:color w:val="000000"/>
          <w:sz w:val="16"/>
          <w:szCs w:val="16"/>
        </w:rPr>
        <w:t>Ампула, Флакон</w:t>
      </w:r>
    </w:p>
    <w:p w:rsidR="00841503" w:rsidRPr="00630475" w:rsidRDefault="00841503" w:rsidP="00841503">
      <w:pPr>
        <w:pStyle w:val="layoutparagraphstyledlayoutparagraph-sc-g5rxw6-0"/>
        <w:numPr>
          <w:ilvl w:val="0"/>
          <w:numId w:val="4"/>
        </w:numPr>
        <w:spacing w:before="0" w:beforeAutospacing="0" w:after="0" w:afterAutospacing="0" w:line="360" w:lineRule="atLeast"/>
        <w:ind w:left="0"/>
        <w:textAlignment w:val="baseline"/>
        <w:rPr>
          <w:color w:val="000000"/>
          <w:sz w:val="16"/>
          <w:szCs w:val="16"/>
        </w:rPr>
      </w:pPr>
      <w:r w:rsidRPr="00630475">
        <w:rPr>
          <w:b/>
          <w:bCs/>
          <w:color w:val="000000"/>
          <w:sz w:val="16"/>
          <w:szCs w:val="16"/>
        </w:rPr>
        <w:t xml:space="preserve">Форма випуску </w:t>
      </w:r>
      <w:r w:rsidRPr="00630475">
        <w:rPr>
          <w:color w:val="000000"/>
          <w:sz w:val="16"/>
          <w:szCs w:val="16"/>
        </w:rPr>
        <w:t>Розчин для ін`єкцій</w:t>
      </w:r>
    </w:p>
    <w:p w:rsidR="00841503" w:rsidRPr="00630475" w:rsidRDefault="00841503" w:rsidP="00841503">
      <w:pPr>
        <w:pStyle w:val="layoutparagraphstyledlayoutparagraph-sc-g5rxw6-0"/>
        <w:numPr>
          <w:ilvl w:val="0"/>
          <w:numId w:val="4"/>
        </w:numPr>
        <w:spacing w:before="0" w:beforeAutospacing="0" w:after="0" w:afterAutospacing="0" w:line="360" w:lineRule="atLeast"/>
        <w:ind w:left="0"/>
        <w:textAlignment w:val="baseline"/>
        <w:rPr>
          <w:color w:val="000000"/>
          <w:sz w:val="16"/>
          <w:szCs w:val="16"/>
        </w:rPr>
      </w:pPr>
      <w:r w:rsidRPr="00630475">
        <w:rPr>
          <w:b/>
          <w:bCs/>
          <w:color w:val="000000"/>
          <w:sz w:val="16"/>
          <w:szCs w:val="16"/>
        </w:rPr>
        <w:t xml:space="preserve">Об'єм </w:t>
      </w:r>
      <w:r w:rsidRPr="00630475">
        <w:rPr>
          <w:color w:val="000000"/>
          <w:sz w:val="16"/>
          <w:szCs w:val="16"/>
        </w:rPr>
        <w:t xml:space="preserve">2 </w:t>
      </w:r>
      <w:proofErr w:type="spellStart"/>
      <w:r w:rsidRPr="00630475">
        <w:rPr>
          <w:color w:val="000000"/>
          <w:sz w:val="16"/>
          <w:szCs w:val="16"/>
        </w:rPr>
        <w:t>мілілітр</w:t>
      </w:r>
      <w:proofErr w:type="spellEnd"/>
    </w:p>
    <w:p w:rsidR="00841503" w:rsidRPr="00630475" w:rsidRDefault="00841503" w:rsidP="00841503">
      <w:pPr>
        <w:pStyle w:val="layoutparagraphstyledlayoutparagraph-sc-g5rxw6-0"/>
        <w:spacing w:before="0" w:beforeAutospacing="0" w:after="0" w:afterAutospacing="0" w:line="360" w:lineRule="atLeast"/>
        <w:textAlignment w:val="baseline"/>
        <w:rPr>
          <w:i/>
          <w:color w:val="000000"/>
          <w:sz w:val="21"/>
          <w:szCs w:val="21"/>
        </w:rPr>
      </w:pPr>
      <w:r w:rsidRPr="00630475">
        <w:rPr>
          <w:b/>
          <w:i/>
          <w:color w:val="000000"/>
          <w:sz w:val="16"/>
          <w:szCs w:val="16"/>
        </w:rPr>
        <w:t>Кількість</w:t>
      </w:r>
      <w:r w:rsidRPr="00630475">
        <w:rPr>
          <w:b/>
          <w:i/>
          <w:color w:val="000000"/>
          <w:sz w:val="21"/>
          <w:szCs w:val="21"/>
        </w:rPr>
        <w:t xml:space="preserve">  </w:t>
      </w:r>
      <w:r>
        <w:rPr>
          <w:b/>
          <w:i/>
          <w:color w:val="000000"/>
          <w:sz w:val="21"/>
          <w:szCs w:val="21"/>
        </w:rPr>
        <w:t xml:space="preserve"> 100 </w:t>
      </w:r>
      <w:proofErr w:type="spellStart"/>
      <w:r>
        <w:rPr>
          <w:b/>
          <w:i/>
          <w:color w:val="000000"/>
          <w:sz w:val="21"/>
          <w:szCs w:val="21"/>
        </w:rPr>
        <w:t>амп</w:t>
      </w:r>
      <w:proofErr w:type="spellEnd"/>
    </w:p>
    <w:p w:rsidR="00B521F0" w:rsidRPr="00B521F0" w:rsidRDefault="00B521F0" w:rsidP="00551C4D">
      <w:pPr>
        <w:pBdr>
          <w:bottom w:val="dotted" w:sz="6" w:space="0" w:color="D0D4DC"/>
        </w:pBdr>
        <w:ind w:right="45"/>
        <w:textAlignment w:val="top"/>
        <w:rPr>
          <w:rFonts w:ascii="Times New Roman" w:hAnsi="Times New Roman" w:cs="Times New Roman"/>
          <w:color w:val="333333"/>
          <w:sz w:val="20"/>
          <w:szCs w:val="20"/>
        </w:rPr>
      </w:pPr>
    </w:p>
    <w:p w:rsidR="005B4212" w:rsidRPr="00B521F0" w:rsidRDefault="005B4212" w:rsidP="00551C4D">
      <w:pPr>
        <w:spacing w:after="360" w:line="240" w:lineRule="auto"/>
        <w:ind w:left="360"/>
        <w:textAlignment w:val="baseline"/>
        <w:rPr>
          <w:rFonts w:ascii="Times New Roman" w:hAnsi="Times New Roman" w:cs="Times New Roman"/>
          <w:color w:val="333333"/>
          <w:sz w:val="20"/>
          <w:szCs w:val="20"/>
        </w:rPr>
      </w:pPr>
      <w:r w:rsidRPr="00B521F0">
        <w:rPr>
          <w:rFonts w:ascii="Times New Roman" w:hAnsi="Times New Roman" w:cs="Times New Roman"/>
          <w:b/>
          <w:bCs/>
          <w:color w:val="000000"/>
          <w:sz w:val="20"/>
          <w:szCs w:val="20"/>
          <w:bdr w:val="none" w:sz="0" w:space="0" w:color="auto" w:frame="1"/>
        </w:rPr>
        <w:t>Вид та ідентифікатор процедури закупівлі:</w:t>
      </w:r>
      <w:r w:rsidRPr="00B521F0">
        <w:rPr>
          <w:rFonts w:ascii="Times New Roman" w:hAnsi="Times New Roman" w:cs="Times New Roman"/>
          <w:color w:val="333333"/>
          <w:sz w:val="20"/>
          <w:szCs w:val="20"/>
          <w:bdr w:val="none" w:sz="0" w:space="0" w:color="auto" w:frame="1"/>
        </w:rPr>
        <w:t> </w:t>
      </w:r>
      <w:r w:rsidRPr="00B521F0">
        <w:rPr>
          <w:rFonts w:ascii="Times New Roman" w:hAnsi="Times New Roman" w:cs="Times New Roman"/>
          <w:color w:val="333333"/>
          <w:sz w:val="20"/>
          <w:szCs w:val="20"/>
        </w:rPr>
        <w:t xml:space="preserve">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w:t>
      </w:r>
      <w:r w:rsidRPr="00B521F0">
        <w:rPr>
          <w:rFonts w:ascii="Times New Roman" w:hAnsi="Times New Roman" w:cs="Times New Roman"/>
          <w:color w:val="333333"/>
          <w:sz w:val="20"/>
          <w:szCs w:val="20"/>
        </w:rPr>
        <w:lastRenderedPageBreak/>
        <w:t>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2025 рік.</w:t>
      </w:r>
    </w:p>
    <w:p w:rsidR="00841503" w:rsidRPr="00B521F0" w:rsidRDefault="005B4212" w:rsidP="00841503">
      <w:pPr>
        <w:shd w:val="clear" w:color="auto" w:fill="FFFFFA"/>
        <w:ind w:firstLine="708"/>
        <w:jc w:val="both"/>
        <w:rPr>
          <w:rFonts w:ascii="Times New Roman" w:hAnsi="Times New Roman" w:cs="Times New Roman"/>
          <w:b/>
          <w:sz w:val="20"/>
          <w:szCs w:val="20"/>
        </w:rPr>
      </w:pPr>
      <w:r w:rsidRPr="00B521F0">
        <w:rPr>
          <w:rFonts w:ascii="Times New Roman" w:hAnsi="Times New Roman" w:cs="Times New Roman"/>
          <w:b/>
          <w:bCs/>
          <w:color w:val="000000"/>
          <w:sz w:val="20"/>
          <w:szCs w:val="20"/>
          <w:bdr w:val="none" w:sz="0" w:space="0" w:color="auto" w:frame="1"/>
        </w:rPr>
        <w:t>Очікувана вартість та обґрунтування очікуваної вартості предмета закупівлі:</w:t>
      </w:r>
      <w:r w:rsidRPr="00B521F0">
        <w:rPr>
          <w:rFonts w:ascii="Times New Roman" w:hAnsi="Times New Roman" w:cs="Times New Roman"/>
          <w:color w:val="333333"/>
          <w:sz w:val="20"/>
          <w:szCs w:val="20"/>
          <w:bdr w:val="none" w:sz="0" w:space="0" w:color="auto" w:frame="1"/>
        </w:rPr>
        <w:t> </w:t>
      </w:r>
      <w:r w:rsidR="00841503" w:rsidRPr="00B521F0">
        <w:rPr>
          <w:rFonts w:ascii="Times New Roman" w:hAnsi="Times New Roman" w:cs="Times New Roman"/>
          <w:color w:val="000000"/>
          <w:sz w:val="20"/>
          <w:szCs w:val="20"/>
          <w:bdr w:val="none" w:sz="0" w:space="0" w:color="auto" w:frame="1"/>
        </w:rPr>
        <w:t>12</w:t>
      </w:r>
      <w:r w:rsidR="00841503">
        <w:rPr>
          <w:rFonts w:ascii="Times New Roman" w:hAnsi="Times New Roman" w:cs="Times New Roman"/>
          <w:color w:val="000000"/>
          <w:sz w:val="20"/>
          <w:szCs w:val="20"/>
          <w:bdr w:val="none" w:sz="0" w:space="0" w:color="auto" w:frame="1"/>
        </w:rPr>
        <w:t>2 90</w:t>
      </w:r>
      <w:r w:rsidR="00841503" w:rsidRPr="00B521F0">
        <w:rPr>
          <w:rFonts w:ascii="Times New Roman" w:hAnsi="Times New Roman" w:cs="Times New Roman"/>
          <w:color w:val="000000"/>
          <w:sz w:val="20"/>
          <w:szCs w:val="20"/>
          <w:bdr w:val="none" w:sz="0" w:space="0" w:color="auto" w:frame="1"/>
        </w:rPr>
        <w:t>0.00</w:t>
      </w:r>
      <w:r w:rsidR="00841503" w:rsidRPr="00B521F0">
        <w:rPr>
          <w:rFonts w:ascii="Times New Roman" w:hAnsi="Times New Roman" w:cs="Times New Roman"/>
          <w:color w:val="000000"/>
          <w:sz w:val="20"/>
          <w:szCs w:val="20"/>
          <w:bdr w:val="none" w:sz="0" w:space="0" w:color="auto" w:frame="1"/>
          <w:lang w:val="ru-RU"/>
        </w:rPr>
        <w:t xml:space="preserve"> </w:t>
      </w:r>
      <w:proofErr w:type="spellStart"/>
      <w:r w:rsidR="00841503" w:rsidRPr="00B521F0">
        <w:rPr>
          <w:rFonts w:ascii="Times New Roman" w:hAnsi="Times New Roman" w:cs="Times New Roman"/>
          <w:color w:val="000000"/>
          <w:sz w:val="20"/>
          <w:szCs w:val="20"/>
          <w:bdr w:val="none" w:sz="0" w:space="0" w:color="auto" w:frame="1"/>
          <w:lang w:val="ru-RU"/>
        </w:rPr>
        <w:t>грн</w:t>
      </w:r>
      <w:proofErr w:type="spellEnd"/>
      <w:r w:rsidR="00841503" w:rsidRPr="00B521F0">
        <w:rPr>
          <w:rFonts w:ascii="Times New Roman" w:hAnsi="Times New Roman" w:cs="Times New Roman"/>
          <w:b/>
          <w:sz w:val="20"/>
          <w:szCs w:val="20"/>
        </w:rPr>
        <w:t xml:space="preserve">. (сто двадцять </w:t>
      </w:r>
      <w:r w:rsidR="00841503">
        <w:rPr>
          <w:rFonts w:ascii="Times New Roman" w:hAnsi="Times New Roman" w:cs="Times New Roman"/>
          <w:b/>
          <w:sz w:val="20"/>
          <w:szCs w:val="20"/>
        </w:rPr>
        <w:t xml:space="preserve">дві </w:t>
      </w:r>
      <w:r w:rsidR="00841503" w:rsidRPr="00B521F0">
        <w:rPr>
          <w:rFonts w:ascii="Times New Roman" w:hAnsi="Times New Roman" w:cs="Times New Roman"/>
          <w:b/>
          <w:sz w:val="20"/>
          <w:szCs w:val="20"/>
        </w:rPr>
        <w:t>тисяч</w:t>
      </w:r>
      <w:r w:rsidR="00841503">
        <w:rPr>
          <w:rFonts w:ascii="Times New Roman" w:hAnsi="Times New Roman" w:cs="Times New Roman"/>
          <w:b/>
          <w:sz w:val="20"/>
          <w:szCs w:val="20"/>
        </w:rPr>
        <w:t xml:space="preserve">і дев’ятсот </w:t>
      </w:r>
      <w:r w:rsidR="00841503" w:rsidRPr="00B521F0">
        <w:rPr>
          <w:rFonts w:ascii="Times New Roman" w:hAnsi="Times New Roman" w:cs="Times New Roman"/>
          <w:b/>
          <w:sz w:val="20"/>
          <w:szCs w:val="20"/>
        </w:rPr>
        <w:t xml:space="preserve"> 00 коп.) з ПДВ.</w:t>
      </w:r>
    </w:p>
    <w:p w:rsidR="0007687E" w:rsidRPr="00B521F0" w:rsidRDefault="005B4212" w:rsidP="0007687E">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color w:val="000000"/>
          <w:sz w:val="20"/>
          <w:szCs w:val="20"/>
          <w:bdr w:val="none" w:sz="0" w:space="0" w:color="auto" w:frame="1"/>
        </w:rPr>
        <w:t xml:space="preserve">Визначення очікуваної вартості предмета закупівлі обумовлено аналізом використання (річного та місячного) </w:t>
      </w:r>
      <w:r w:rsidR="00BF068D" w:rsidRPr="00B521F0">
        <w:rPr>
          <w:rFonts w:ascii="Times New Roman" w:hAnsi="Times New Roman" w:cs="Times New Roman"/>
          <w:color w:val="000000"/>
          <w:sz w:val="20"/>
          <w:szCs w:val="20"/>
          <w:bdr w:val="none" w:sz="0" w:space="0" w:color="auto" w:frame="1"/>
        </w:rPr>
        <w:t>препарату</w:t>
      </w:r>
      <w:r w:rsidRPr="00B521F0">
        <w:rPr>
          <w:rFonts w:ascii="Times New Roman" w:hAnsi="Times New Roman" w:cs="Times New Roman"/>
          <w:color w:val="000000"/>
          <w:sz w:val="20"/>
          <w:szCs w:val="20"/>
          <w:bdr w:val="none" w:sz="0" w:space="0" w:color="auto" w:frame="1"/>
        </w:rPr>
        <w:t xml:space="preserve">   за календарні роки (бюджетні періоди) 2024</w:t>
      </w:r>
      <w:r w:rsidR="00B521F0">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B521F0">
        <w:rPr>
          <w:rFonts w:ascii="Times New Roman" w:hAnsi="Times New Roman" w:cs="Times New Roman"/>
          <w:b/>
          <w:color w:val="000000"/>
          <w:sz w:val="20"/>
          <w:szCs w:val="20"/>
        </w:rPr>
        <w:t>з</w:t>
      </w:r>
      <w:r w:rsidRPr="00B521F0">
        <w:rPr>
          <w:rFonts w:ascii="Times New Roman" w:hAnsi="Times New Roman" w:cs="Times New Roman"/>
          <w:sz w:val="20"/>
          <w:szCs w:val="20"/>
        </w:rPr>
        <w:t xml:space="preserve"> метою задоволення потреби до кінця 202</w:t>
      </w:r>
      <w:r w:rsidR="00975E35">
        <w:rPr>
          <w:rFonts w:ascii="Times New Roman" w:hAnsi="Times New Roman" w:cs="Times New Roman"/>
          <w:sz w:val="20"/>
          <w:szCs w:val="20"/>
        </w:rPr>
        <w:t>6</w:t>
      </w:r>
      <w:r w:rsidRPr="00B521F0">
        <w:rPr>
          <w:rFonts w:ascii="Times New Roman" w:hAnsi="Times New Roman" w:cs="Times New Roman"/>
          <w:sz w:val="20"/>
          <w:szCs w:val="20"/>
        </w:rPr>
        <w:t xml:space="preserve"> року вирішила розпочати проведення процедури закупівлі у порядку, регламентованому нормами чинного законодавства. </w:t>
      </w:r>
    </w:p>
    <w:p w:rsidR="00392230" w:rsidRPr="00B521F0" w:rsidRDefault="005B4212" w:rsidP="00392230">
      <w:pPr>
        <w:shd w:val="clear" w:color="auto" w:fill="FFFFFA"/>
        <w:ind w:firstLine="708"/>
        <w:jc w:val="both"/>
        <w:rPr>
          <w:rFonts w:ascii="Times New Roman" w:hAnsi="Times New Roman" w:cs="Times New Roman"/>
          <w:b/>
          <w:sz w:val="20"/>
          <w:szCs w:val="20"/>
        </w:rPr>
      </w:pPr>
      <w:r w:rsidRPr="00B521F0">
        <w:rPr>
          <w:rFonts w:ascii="Times New Roman" w:hAnsi="Times New Roman" w:cs="Times New Roman"/>
          <w:sz w:val="20"/>
          <w:szCs w:val="20"/>
        </w:rPr>
        <w:t xml:space="preserve">Виходячи з попередніх розрахунків, а також відповідно до технічного завдання очікувана вартість закупівлі товару становить </w:t>
      </w:r>
      <w:r w:rsidR="00392230" w:rsidRPr="00B521F0">
        <w:rPr>
          <w:rFonts w:ascii="Times New Roman" w:hAnsi="Times New Roman" w:cs="Times New Roman"/>
          <w:color w:val="000000"/>
          <w:sz w:val="20"/>
          <w:szCs w:val="20"/>
          <w:bdr w:val="none" w:sz="0" w:space="0" w:color="auto" w:frame="1"/>
        </w:rPr>
        <w:t>12</w:t>
      </w:r>
      <w:r w:rsidR="00841503">
        <w:rPr>
          <w:rFonts w:ascii="Times New Roman" w:hAnsi="Times New Roman" w:cs="Times New Roman"/>
          <w:color w:val="000000"/>
          <w:sz w:val="20"/>
          <w:szCs w:val="20"/>
          <w:bdr w:val="none" w:sz="0" w:space="0" w:color="auto" w:frame="1"/>
        </w:rPr>
        <w:t>2 90</w:t>
      </w:r>
      <w:r w:rsidR="00392230" w:rsidRPr="00B521F0">
        <w:rPr>
          <w:rFonts w:ascii="Times New Roman" w:hAnsi="Times New Roman" w:cs="Times New Roman"/>
          <w:color w:val="000000"/>
          <w:sz w:val="20"/>
          <w:szCs w:val="20"/>
          <w:bdr w:val="none" w:sz="0" w:space="0" w:color="auto" w:frame="1"/>
        </w:rPr>
        <w:t>0.00</w:t>
      </w:r>
      <w:r w:rsidR="00392230" w:rsidRPr="00B521F0">
        <w:rPr>
          <w:rFonts w:ascii="Times New Roman" w:hAnsi="Times New Roman" w:cs="Times New Roman"/>
          <w:color w:val="000000"/>
          <w:sz w:val="20"/>
          <w:szCs w:val="20"/>
          <w:bdr w:val="none" w:sz="0" w:space="0" w:color="auto" w:frame="1"/>
          <w:lang w:val="ru-RU"/>
        </w:rPr>
        <w:t xml:space="preserve"> </w:t>
      </w:r>
      <w:proofErr w:type="spellStart"/>
      <w:r w:rsidR="00392230" w:rsidRPr="00B521F0">
        <w:rPr>
          <w:rFonts w:ascii="Times New Roman" w:hAnsi="Times New Roman" w:cs="Times New Roman"/>
          <w:color w:val="000000"/>
          <w:sz w:val="20"/>
          <w:szCs w:val="20"/>
          <w:bdr w:val="none" w:sz="0" w:space="0" w:color="auto" w:frame="1"/>
          <w:lang w:val="ru-RU"/>
        </w:rPr>
        <w:t>грн</w:t>
      </w:r>
      <w:proofErr w:type="spellEnd"/>
      <w:r w:rsidR="00392230" w:rsidRPr="00B521F0">
        <w:rPr>
          <w:rFonts w:ascii="Times New Roman" w:hAnsi="Times New Roman" w:cs="Times New Roman"/>
          <w:b/>
          <w:sz w:val="20"/>
          <w:szCs w:val="20"/>
        </w:rPr>
        <w:t xml:space="preserve">. (сто двадцять </w:t>
      </w:r>
      <w:r w:rsidR="00841503">
        <w:rPr>
          <w:rFonts w:ascii="Times New Roman" w:hAnsi="Times New Roman" w:cs="Times New Roman"/>
          <w:b/>
          <w:sz w:val="20"/>
          <w:szCs w:val="20"/>
        </w:rPr>
        <w:t xml:space="preserve">дві </w:t>
      </w:r>
      <w:r w:rsidR="00392230" w:rsidRPr="00B521F0">
        <w:rPr>
          <w:rFonts w:ascii="Times New Roman" w:hAnsi="Times New Roman" w:cs="Times New Roman"/>
          <w:b/>
          <w:sz w:val="20"/>
          <w:szCs w:val="20"/>
        </w:rPr>
        <w:t>тисяч</w:t>
      </w:r>
      <w:r w:rsidR="00841503">
        <w:rPr>
          <w:rFonts w:ascii="Times New Roman" w:hAnsi="Times New Roman" w:cs="Times New Roman"/>
          <w:b/>
          <w:sz w:val="20"/>
          <w:szCs w:val="20"/>
        </w:rPr>
        <w:t xml:space="preserve">і дев’ятсот </w:t>
      </w:r>
      <w:r w:rsidR="00392230" w:rsidRPr="00B521F0">
        <w:rPr>
          <w:rFonts w:ascii="Times New Roman" w:hAnsi="Times New Roman" w:cs="Times New Roman"/>
          <w:b/>
          <w:sz w:val="20"/>
          <w:szCs w:val="20"/>
        </w:rPr>
        <w:t xml:space="preserve"> 00 коп.) з ПДВ.</w:t>
      </w:r>
    </w:p>
    <w:p w:rsidR="005B4212" w:rsidRPr="00B521F0" w:rsidRDefault="005B4212" w:rsidP="005B4212">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5B4212" w:rsidRPr="00B521F0" w:rsidRDefault="005B4212" w:rsidP="005B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5B4212" w:rsidRPr="00B521F0" w:rsidRDefault="005B4212" w:rsidP="005B4212">
      <w:pPr>
        <w:pStyle w:val="rvps2"/>
        <w:shd w:val="clear" w:color="auto" w:fill="FFFFFF"/>
        <w:spacing w:before="0" w:beforeAutospacing="0" w:after="0" w:afterAutospacing="0"/>
        <w:ind w:firstLine="450"/>
        <w:jc w:val="both"/>
        <w:rPr>
          <w:sz w:val="20"/>
          <w:szCs w:val="20"/>
          <w:lang w:val="uk-UA" w:eastAsia="ar-SA"/>
        </w:rPr>
      </w:pPr>
      <w:r w:rsidRPr="00B521F0">
        <w:rPr>
          <w:sz w:val="20"/>
          <w:szCs w:val="20"/>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B521F0">
        <w:rPr>
          <w:sz w:val="20"/>
          <w:szCs w:val="20"/>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6" w:tgtFrame="_blank" w:history="1">
        <w:r w:rsidRPr="00B521F0">
          <w:rPr>
            <w:sz w:val="20"/>
            <w:szCs w:val="20"/>
            <w:lang w:val="uk-UA" w:eastAsia="ar-SA"/>
          </w:rPr>
          <w:t>№ 4139</w:t>
        </w:r>
      </w:hyperlink>
      <w:r w:rsidRPr="00B521F0">
        <w:rPr>
          <w:sz w:val="20"/>
          <w:szCs w:val="20"/>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5B4212" w:rsidRPr="00B521F0" w:rsidRDefault="005B4212" w:rsidP="005B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5B4212" w:rsidRPr="00B521F0" w:rsidRDefault="005B4212" w:rsidP="005B4212">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назви товару чи послуги кожної номенклатурної позиції предмета закупівлі;</w:t>
      </w:r>
    </w:p>
    <w:p w:rsidR="005B4212" w:rsidRPr="00B521F0" w:rsidRDefault="005B4212" w:rsidP="005B4212">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5B4212" w:rsidRPr="00B521F0" w:rsidRDefault="005B4212" w:rsidP="005B4212">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w:t>
      </w:r>
      <w:r w:rsidRPr="00B521F0">
        <w:rPr>
          <w:sz w:val="20"/>
          <w:szCs w:val="20"/>
          <w:lang w:val="uk-UA"/>
        </w:rPr>
        <w:lastRenderedPageBreak/>
        <w:t xml:space="preserve">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5B4212" w:rsidRPr="00B521F0" w:rsidRDefault="005B4212" w:rsidP="005B4212">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7" w:anchor="n731" w:history="1">
        <w:r w:rsidRPr="00B521F0">
          <w:rPr>
            <w:rStyle w:val="a4"/>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8" w:anchor="n8" w:tgtFrame="_blank" w:history="1">
        <w:r w:rsidRPr="00B521F0">
          <w:rPr>
            <w:rStyle w:val="a4"/>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5B4212" w:rsidRPr="00B521F0" w:rsidRDefault="005B4212" w:rsidP="005B4212">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9" w:anchor="n8" w:tgtFrame="_blank" w:history="1">
        <w:r w:rsidRPr="00B521F0">
          <w:rPr>
            <w:rStyle w:val="a4"/>
            <w:sz w:val="20"/>
            <w:szCs w:val="20"/>
            <w:lang w:val="ru-RU"/>
          </w:rPr>
          <w:t xml:space="preserve">Порядку </w:t>
        </w:r>
        <w:proofErr w:type="spellStart"/>
        <w:r w:rsidRPr="00B521F0">
          <w:rPr>
            <w:rStyle w:val="a4"/>
            <w:sz w:val="20"/>
            <w:szCs w:val="20"/>
            <w:lang w:val="ru-RU"/>
          </w:rPr>
          <w:t>формування</w:t>
        </w:r>
        <w:proofErr w:type="spellEnd"/>
        <w:r w:rsidRPr="00B521F0">
          <w:rPr>
            <w:rStyle w:val="a4"/>
            <w:sz w:val="20"/>
            <w:szCs w:val="20"/>
            <w:lang w:val="ru-RU"/>
          </w:rPr>
          <w:t xml:space="preserve"> та </w:t>
        </w:r>
        <w:proofErr w:type="spellStart"/>
        <w:r w:rsidRPr="00B521F0">
          <w:rPr>
            <w:rStyle w:val="a4"/>
            <w:sz w:val="20"/>
            <w:szCs w:val="20"/>
            <w:lang w:val="ru-RU"/>
          </w:rPr>
          <w:t>використання</w:t>
        </w:r>
        <w:proofErr w:type="spellEnd"/>
        <w:r w:rsidRPr="00B521F0">
          <w:rPr>
            <w:rStyle w:val="a4"/>
            <w:sz w:val="20"/>
            <w:szCs w:val="20"/>
            <w:lang w:val="ru-RU"/>
          </w:rPr>
          <w:t xml:space="preserve"> </w:t>
        </w:r>
        <w:proofErr w:type="spellStart"/>
        <w:r w:rsidRPr="00B521F0">
          <w:rPr>
            <w:rStyle w:val="a4"/>
            <w:sz w:val="20"/>
            <w:szCs w:val="20"/>
            <w:lang w:val="ru-RU"/>
          </w:rPr>
          <w:t>електронного</w:t>
        </w:r>
        <w:proofErr w:type="spellEnd"/>
        <w:r w:rsidRPr="00B521F0">
          <w:rPr>
            <w:rStyle w:val="a4"/>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5B4212" w:rsidRPr="00B521F0" w:rsidRDefault="005B4212" w:rsidP="005B4212">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w:t>
      </w:r>
      <w:r w:rsidR="0007687E" w:rsidRPr="00B521F0">
        <w:rPr>
          <w:color w:val="000000"/>
          <w:sz w:val="20"/>
          <w:szCs w:val="20"/>
          <w:lang w:val="uk-UA"/>
        </w:rPr>
        <w:t>медичних матеріалах</w:t>
      </w:r>
      <w:r w:rsidRPr="00B521F0">
        <w:rPr>
          <w:color w:val="000000"/>
          <w:sz w:val="20"/>
          <w:szCs w:val="20"/>
          <w:lang w:val="uk-UA"/>
        </w:rPr>
        <w:t>, як</w:t>
      </w:r>
      <w:r w:rsidR="0007687E" w:rsidRPr="00B521F0">
        <w:rPr>
          <w:color w:val="000000"/>
          <w:sz w:val="20"/>
          <w:szCs w:val="20"/>
          <w:lang w:val="uk-UA"/>
        </w:rPr>
        <w:t>і</w:t>
      </w:r>
      <w:r w:rsidRPr="00B521F0">
        <w:rPr>
          <w:color w:val="000000"/>
          <w:sz w:val="20"/>
          <w:szCs w:val="20"/>
          <w:lang w:val="uk-UA"/>
        </w:rPr>
        <w:t xml:space="preserve">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C24AC3" w:rsidRDefault="005B4212" w:rsidP="00C24AC3">
      <w:pPr>
        <w:spacing w:after="360" w:line="240" w:lineRule="auto"/>
        <w:ind w:left="360"/>
        <w:textAlignment w:val="baseline"/>
        <w:rPr>
          <w:rFonts w:ascii="Times New Roman" w:eastAsia="Times New Roman" w:hAnsi="Times New Roman" w:cs="Times New Roman"/>
          <w:b/>
          <w:color w:val="000000"/>
          <w:sz w:val="21"/>
          <w:szCs w:val="21"/>
        </w:rPr>
      </w:pPr>
      <w:r w:rsidRPr="00B521F0">
        <w:rPr>
          <w:rFonts w:ascii="Times New Roman" w:hAnsi="Times New Roman" w:cs="Times New Roman"/>
          <w:sz w:val="20"/>
          <w:szCs w:val="20"/>
        </w:rPr>
        <w:t xml:space="preserve">При цьому, Уповноважена особа КНП ТОКПЦ «Мати і дитина» ТОР </w:t>
      </w:r>
      <w:r w:rsidRPr="00B521F0">
        <w:rPr>
          <w:rFonts w:ascii="Times New Roman" w:hAnsi="Times New Roman" w:cs="Times New Roman"/>
          <w:b/>
          <w:sz w:val="20"/>
          <w:szCs w:val="20"/>
        </w:rPr>
        <w:t xml:space="preserve">Шуляк  Н.Б. </w:t>
      </w:r>
      <w:r w:rsidRPr="00B521F0">
        <w:rPr>
          <w:rFonts w:ascii="Times New Roman" w:hAnsi="Times New Roman" w:cs="Times New Roman"/>
          <w:sz w:val="20"/>
          <w:szCs w:val="20"/>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r w:rsidR="00C24AC3" w:rsidRPr="00C24AC3">
        <w:rPr>
          <w:rFonts w:ascii="Times New Roman" w:eastAsia="Times New Roman" w:hAnsi="Times New Roman" w:cs="Times New Roman"/>
          <w:b/>
          <w:color w:val="000000"/>
          <w:sz w:val="21"/>
          <w:szCs w:val="21"/>
        </w:rPr>
        <w:t xml:space="preserve"> </w:t>
      </w:r>
    </w:p>
    <w:p w:rsidR="00C24AC3" w:rsidRDefault="00C24AC3" w:rsidP="00C24AC3">
      <w:pPr>
        <w:spacing w:after="360" w:line="240" w:lineRule="auto"/>
        <w:ind w:left="360"/>
        <w:textAlignment w:val="baseline"/>
        <w:rPr>
          <w:rFonts w:ascii="Times New Roman" w:eastAsia="Times New Roman" w:hAnsi="Times New Roman" w:cs="Times New Roman"/>
          <w:b/>
          <w:color w:val="000000"/>
          <w:sz w:val="21"/>
          <w:szCs w:val="21"/>
        </w:rPr>
      </w:pPr>
      <w:proofErr w:type="spellStart"/>
      <w:r w:rsidRPr="00630475">
        <w:rPr>
          <w:rFonts w:ascii="Times New Roman" w:eastAsia="Times New Roman" w:hAnsi="Times New Roman" w:cs="Times New Roman"/>
          <w:b/>
          <w:color w:val="000000"/>
          <w:sz w:val="21"/>
          <w:szCs w:val="21"/>
        </w:rPr>
        <w:t>Ампіцилін</w:t>
      </w:r>
      <w:proofErr w:type="spellEnd"/>
      <w:r w:rsidRPr="00630475">
        <w:rPr>
          <w:rFonts w:ascii="Times New Roman" w:eastAsia="Times New Roman" w:hAnsi="Times New Roman" w:cs="Times New Roman"/>
          <w:b/>
          <w:color w:val="000000"/>
          <w:sz w:val="21"/>
          <w:szCs w:val="21"/>
        </w:rPr>
        <w:t>,порошок для розчину для ін'єкцій 1 г</w:t>
      </w:r>
    </w:p>
    <w:p w:rsidR="00C24AC3" w:rsidRDefault="00C24AC3" w:rsidP="00C24AC3">
      <w:pPr>
        <w:spacing w:after="360" w:line="240" w:lineRule="auto"/>
        <w:ind w:left="360"/>
        <w:textAlignment w:val="baseline"/>
        <w:rPr>
          <w:rFonts w:ascii="Times New Roman" w:hAnsi="Times New Roman" w:cs="Times New Roman"/>
          <w:b/>
          <w:color w:val="000000"/>
          <w:sz w:val="21"/>
          <w:szCs w:val="21"/>
          <w:shd w:val="clear" w:color="auto" w:fill="FFFFFF"/>
        </w:rPr>
      </w:pPr>
      <w:proofErr w:type="spellStart"/>
      <w:r w:rsidRPr="00974335">
        <w:rPr>
          <w:rFonts w:ascii="Times New Roman" w:hAnsi="Times New Roman" w:cs="Times New Roman"/>
          <w:b/>
          <w:color w:val="000000"/>
          <w:sz w:val="21"/>
          <w:szCs w:val="21"/>
          <w:shd w:val="clear" w:color="auto" w:fill="FFFFFF"/>
        </w:rPr>
        <w:t>Тобраміцин</w:t>
      </w:r>
      <w:proofErr w:type="spellEnd"/>
      <w:r w:rsidRPr="00974335">
        <w:rPr>
          <w:rFonts w:ascii="Times New Roman" w:hAnsi="Times New Roman" w:cs="Times New Roman"/>
          <w:b/>
          <w:color w:val="000000"/>
          <w:sz w:val="21"/>
          <w:szCs w:val="21"/>
          <w:shd w:val="clear" w:color="auto" w:fill="FFFFFF"/>
        </w:rPr>
        <w:t>, розчин для ін`єкцій, 40 мг/</w:t>
      </w:r>
      <w:proofErr w:type="spellStart"/>
      <w:r w:rsidRPr="00974335">
        <w:rPr>
          <w:rFonts w:ascii="Times New Roman" w:hAnsi="Times New Roman" w:cs="Times New Roman"/>
          <w:b/>
          <w:color w:val="000000"/>
          <w:sz w:val="21"/>
          <w:szCs w:val="21"/>
          <w:shd w:val="clear" w:color="auto" w:fill="FFFFFF"/>
        </w:rPr>
        <w:t>мл</w:t>
      </w:r>
      <w:proofErr w:type="spellEnd"/>
      <w:r w:rsidRPr="00974335">
        <w:rPr>
          <w:rFonts w:ascii="Times New Roman" w:hAnsi="Times New Roman" w:cs="Times New Roman"/>
          <w:b/>
          <w:color w:val="000000"/>
          <w:sz w:val="21"/>
          <w:szCs w:val="21"/>
          <w:shd w:val="clear" w:color="auto" w:fill="FFFFFF"/>
        </w:rPr>
        <w:t xml:space="preserve">, 2 </w:t>
      </w:r>
      <w:proofErr w:type="spellStart"/>
      <w:r w:rsidRPr="00974335">
        <w:rPr>
          <w:rFonts w:ascii="Times New Roman" w:hAnsi="Times New Roman" w:cs="Times New Roman"/>
          <w:b/>
          <w:color w:val="000000"/>
          <w:sz w:val="21"/>
          <w:szCs w:val="21"/>
          <w:shd w:val="clear" w:color="auto" w:fill="FFFFFF"/>
        </w:rPr>
        <w:t>мл</w:t>
      </w:r>
      <w:proofErr w:type="spellEnd"/>
    </w:p>
    <w:p w:rsidR="0007687E" w:rsidRPr="00B521F0" w:rsidRDefault="0007687E" w:rsidP="00C24AC3">
      <w:pPr>
        <w:spacing w:after="360" w:line="240" w:lineRule="auto"/>
        <w:ind w:left="360"/>
        <w:textAlignment w:val="baseline"/>
        <w:rPr>
          <w:rFonts w:ascii="Times New Roman" w:hAnsi="Times New Roman" w:cs="Times New Roman"/>
          <w:sz w:val="20"/>
          <w:szCs w:val="20"/>
        </w:rPr>
      </w:pPr>
      <w:r w:rsidRPr="00B521F0">
        <w:rPr>
          <w:rFonts w:ascii="Times New Roman" w:hAnsi="Times New Roman" w:cs="Times New Roman"/>
          <w:color w:val="333333"/>
          <w:sz w:val="20"/>
          <w:szCs w:val="20"/>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B521F0">
        <w:rPr>
          <w:rFonts w:ascii="Times New Roman" w:hAnsi="Times New Roman" w:cs="Times New Roman"/>
          <w:color w:val="333333"/>
          <w:sz w:val="20"/>
          <w:szCs w:val="20"/>
          <w:shd w:val="clear" w:color="auto" w:fill="FFFFFF"/>
        </w:rPr>
        <w:t>веб-сайті</w:t>
      </w:r>
      <w:proofErr w:type="spellEnd"/>
      <w:r w:rsidRPr="00B521F0">
        <w:rPr>
          <w:rFonts w:ascii="Times New Roman" w:hAnsi="Times New Roman" w:cs="Times New Roman"/>
          <w:color w:val="333333"/>
          <w:sz w:val="20"/>
          <w:szCs w:val="20"/>
          <w:shd w:val="clear" w:color="auto" w:fill="FFFFFF"/>
        </w:rPr>
        <w:t xml:space="preserve"> (або на офіційному </w:t>
      </w:r>
      <w:proofErr w:type="spellStart"/>
      <w:r w:rsidRPr="00B521F0">
        <w:rPr>
          <w:rFonts w:ascii="Times New Roman" w:hAnsi="Times New Roman" w:cs="Times New Roman"/>
          <w:color w:val="333333"/>
          <w:sz w:val="20"/>
          <w:szCs w:val="20"/>
          <w:shd w:val="clear" w:color="auto" w:fill="FFFFFF"/>
        </w:rPr>
        <w:t>веб-сайті</w:t>
      </w:r>
      <w:proofErr w:type="spellEnd"/>
      <w:r w:rsidRPr="00B521F0">
        <w:rPr>
          <w:rFonts w:ascii="Times New Roman" w:hAnsi="Times New Roman" w:cs="Times New Roman"/>
          <w:color w:val="333333"/>
          <w:sz w:val="20"/>
          <w:szCs w:val="20"/>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07687E" w:rsidRPr="00B521F0" w:rsidRDefault="0007687E" w:rsidP="0007687E">
      <w:pPr>
        <w:rPr>
          <w:sz w:val="20"/>
          <w:szCs w:val="20"/>
        </w:rPr>
      </w:pPr>
      <w:r w:rsidRPr="00B521F0">
        <w:rPr>
          <w:rFonts w:ascii="Times New Roman" w:hAnsi="Times New Roman" w:cs="Times New Roman"/>
          <w:color w:val="333333"/>
          <w:sz w:val="20"/>
          <w:szCs w:val="20"/>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sidR="00B10047" w:rsidRPr="00B521F0">
        <w:rPr>
          <w:rFonts w:ascii="Times New Roman" w:hAnsi="Times New Roman" w:cs="Times New Roman"/>
          <w:color w:val="333333"/>
          <w:sz w:val="20"/>
          <w:szCs w:val="20"/>
          <w:shd w:val="clear" w:color="auto" w:fill="FFFFFF"/>
        </w:rPr>
        <w:t xml:space="preserve"> </w:t>
      </w:r>
      <w:r w:rsidRPr="00B521F0">
        <w:rPr>
          <w:rFonts w:ascii="Times New Roman" w:hAnsi="Times New Roman" w:cs="Times New Roman"/>
          <w:color w:val="333333"/>
          <w:sz w:val="20"/>
          <w:szCs w:val="20"/>
          <w:shd w:val="clear" w:color="auto" w:fill="FFFFFF"/>
        </w:rPr>
        <w:t>відділення</w:t>
      </w:r>
      <w:r w:rsidR="00B10047" w:rsidRPr="00B521F0">
        <w:rPr>
          <w:rFonts w:ascii="Times New Roman" w:hAnsi="Times New Roman" w:cs="Times New Roman"/>
          <w:color w:val="333333"/>
          <w:sz w:val="20"/>
          <w:szCs w:val="20"/>
          <w:shd w:val="clear" w:color="auto" w:fill="FFFFFF"/>
        </w:rPr>
        <w:t xml:space="preserve"> ВАІТ</w:t>
      </w:r>
      <w:r w:rsidRPr="00B521F0">
        <w:rPr>
          <w:rFonts w:ascii="Times New Roman" w:hAnsi="Times New Roman" w:cs="Times New Roman"/>
          <w:color w:val="333333"/>
          <w:sz w:val="20"/>
          <w:szCs w:val="20"/>
          <w:shd w:val="clear" w:color="auto" w:fill="FFFFFF"/>
        </w:rPr>
        <w:t>; Примірної методики</w:t>
      </w:r>
      <w:r w:rsidRPr="00B521F0">
        <w:rPr>
          <w:rStyle w:val="h-hidden"/>
          <w:rFonts w:ascii="Times New Roman" w:hAnsi="Times New Roman" w:cs="Times New Roman"/>
          <w:color w:val="333333"/>
          <w:sz w:val="20"/>
          <w:szCs w:val="20"/>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B521F0">
        <w:rPr>
          <w:rStyle w:val="h-hidden"/>
          <w:rFonts w:ascii="Times New Roman" w:hAnsi="Times New Roman" w:cs="Times New Roman"/>
          <w:color w:val="333333"/>
          <w:sz w:val="20"/>
          <w:szCs w:val="20"/>
          <w:bdr w:val="none" w:sz="0" w:space="0" w:color="auto" w:frame="1"/>
          <w:shd w:val="clear" w:color="auto" w:fill="FFFFFF"/>
        </w:rPr>
        <w:t>прайс-листах</w:t>
      </w:r>
      <w:proofErr w:type="spellEnd"/>
      <w:r w:rsidRPr="00B521F0">
        <w:rPr>
          <w:rStyle w:val="h-hidden"/>
          <w:rFonts w:ascii="Times New Roman" w:hAnsi="Times New Roman" w:cs="Times New Roman"/>
          <w:color w:val="333333"/>
          <w:sz w:val="20"/>
          <w:szCs w:val="20"/>
          <w:bdr w:val="none" w:sz="0" w:space="0" w:color="auto" w:frame="1"/>
          <w:shd w:val="clear" w:color="auto" w:fill="FFFFFF"/>
        </w:rPr>
        <w:t>, в електронній системі закупівель "</w:t>
      </w:r>
      <w:proofErr w:type="spellStart"/>
      <w:r w:rsidRPr="00B521F0">
        <w:rPr>
          <w:rStyle w:val="h-hidden"/>
          <w:rFonts w:ascii="Times New Roman" w:hAnsi="Times New Roman" w:cs="Times New Roman"/>
          <w:color w:val="333333"/>
          <w:sz w:val="20"/>
          <w:szCs w:val="20"/>
          <w:bdr w:val="none" w:sz="0" w:space="0" w:color="auto" w:frame="1"/>
          <w:shd w:val="clear" w:color="auto" w:fill="FFFFFF"/>
        </w:rPr>
        <w:t>Prozorro</w:t>
      </w:r>
      <w:proofErr w:type="spellEnd"/>
      <w:r w:rsidRPr="00B521F0">
        <w:rPr>
          <w:rStyle w:val="h-hidden"/>
          <w:rFonts w:ascii="Times New Roman" w:hAnsi="Times New Roman" w:cs="Times New Roman"/>
          <w:color w:val="333333"/>
          <w:sz w:val="20"/>
          <w:szCs w:val="20"/>
          <w:bdr w:val="none" w:sz="0" w:space="0" w:color="auto" w:frame="1"/>
          <w:shd w:val="clear" w:color="auto" w:fill="FFFFFF"/>
        </w:rPr>
        <w:t xml:space="preserve">" ),а також до уваги взято ціни на товари , які є предметом закупівлі </w:t>
      </w:r>
      <w:r w:rsidR="00551C4D" w:rsidRPr="00B521F0">
        <w:rPr>
          <w:rStyle w:val="h-hidden"/>
          <w:rFonts w:ascii="Times New Roman" w:hAnsi="Times New Roman" w:cs="Times New Roman"/>
          <w:color w:val="333333"/>
          <w:sz w:val="20"/>
          <w:szCs w:val="20"/>
          <w:bdr w:val="none" w:sz="0" w:space="0" w:color="auto" w:frame="1"/>
          <w:shd w:val="clear" w:color="auto" w:fill="FFFFFF"/>
        </w:rPr>
        <w:t>2024-</w:t>
      </w:r>
      <w:r w:rsidRPr="00B521F0">
        <w:rPr>
          <w:rStyle w:val="h-hidden"/>
          <w:rFonts w:ascii="Times New Roman" w:hAnsi="Times New Roman" w:cs="Times New Roman"/>
          <w:color w:val="333333"/>
          <w:sz w:val="20"/>
          <w:szCs w:val="20"/>
          <w:bdr w:val="none" w:sz="0" w:space="0" w:color="auto" w:frame="1"/>
          <w:shd w:val="clear" w:color="auto" w:fill="FFFFFF"/>
        </w:rPr>
        <w:t>202</w:t>
      </w:r>
      <w:r w:rsidR="00551C4D" w:rsidRPr="00B521F0">
        <w:rPr>
          <w:rStyle w:val="h-hidden"/>
          <w:rFonts w:ascii="Times New Roman" w:hAnsi="Times New Roman" w:cs="Times New Roman"/>
          <w:color w:val="333333"/>
          <w:sz w:val="20"/>
          <w:szCs w:val="20"/>
          <w:bdr w:val="none" w:sz="0" w:space="0" w:color="auto" w:frame="1"/>
          <w:shd w:val="clear" w:color="auto" w:fill="FFFFFF"/>
        </w:rPr>
        <w:t>5</w:t>
      </w:r>
      <w:r w:rsidRPr="00B521F0">
        <w:rPr>
          <w:rStyle w:val="h-hidden"/>
          <w:rFonts w:ascii="Times New Roman" w:hAnsi="Times New Roman" w:cs="Times New Roman"/>
          <w:color w:val="333333"/>
          <w:sz w:val="20"/>
          <w:szCs w:val="20"/>
          <w:bdr w:val="none" w:sz="0" w:space="0" w:color="auto" w:frame="1"/>
          <w:shd w:val="clear" w:color="auto" w:fill="FFFFFF"/>
        </w:rPr>
        <w:t xml:space="preserve">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w:t>
      </w:r>
      <w:r w:rsidRPr="00B521F0">
        <w:rPr>
          <w:rStyle w:val="h-hidden"/>
          <w:rFonts w:ascii="Times New Roman" w:hAnsi="Times New Roman" w:cs="Times New Roman"/>
          <w:color w:val="333333"/>
          <w:sz w:val="20"/>
          <w:szCs w:val="20"/>
          <w:bdr w:val="none" w:sz="0" w:space="0" w:color="auto" w:frame="1"/>
          <w:shd w:val="clear" w:color="auto" w:fill="FFFFFF"/>
        </w:rPr>
        <w:lastRenderedPageBreak/>
        <w:t>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B521F0">
        <w:rPr>
          <w:rStyle w:val="h-hidden"/>
          <w:rFonts w:ascii="Times New Roman" w:hAnsi="Times New Roman" w:cs="Times New Roman"/>
          <w:color w:val="333333"/>
          <w:sz w:val="20"/>
          <w:szCs w:val="20"/>
          <w:bdr w:val="none" w:sz="0" w:space="0" w:color="auto" w:frame="1"/>
          <w:shd w:val="clear" w:color="auto" w:fill="FFFFFF"/>
        </w:rPr>
        <w:t>Prozorro</w:t>
      </w:r>
      <w:proofErr w:type="spellEnd"/>
      <w:r w:rsidRPr="00B521F0">
        <w:rPr>
          <w:rStyle w:val="h-hidden"/>
          <w:rFonts w:ascii="Times New Roman" w:hAnsi="Times New Roman" w:cs="Times New Roman"/>
          <w:color w:val="333333"/>
          <w:sz w:val="20"/>
          <w:szCs w:val="20"/>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r w:rsidR="00B521F0" w:rsidRPr="00B521F0">
        <w:rPr>
          <w:rStyle w:val="h-hidden"/>
          <w:rFonts w:ascii="Times New Roman" w:hAnsi="Times New Roman" w:cs="Times New Roman"/>
          <w:color w:val="333333"/>
          <w:sz w:val="20"/>
          <w:szCs w:val="20"/>
          <w:bdr w:val="none" w:sz="0" w:space="0" w:color="auto" w:frame="1"/>
          <w:shd w:val="clear" w:color="auto" w:fill="FFFFFF"/>
        </w:rPr>
        <w:t>.</w:t>
      </w:r>
    </w:p>
    <w:p w:rsidR="005B4212" w:rsidRPr="00040860" w:rsidRDefault="005B4212" w:rsidP="005B4212">
      <w:pPr>
        <w:ind w:firstLine="708"/>
        <w:rPr>
          <w:rFonts w:ascii="Times New Roman" w:hAnsi="Times New Roman" w:cs="Times New Roman"/>
          <w:sz w:val="16"/>
          <w:szCs w:val="16"/>
        </w:rPr>
      </w:pPr>
      <w:r w:rsidRPr="00040860">
        <w:rPr>
          <w:rFonts w:ascii="Times New Roman" w:hAnsi="Times New Roman" w:cs="Times New Roman"/>
          <w:b/>
          <w:sz w:val="16"/>
          <w:szCs w:val="16"/>
        </w:rPr>
        <w:t xml:space="preserve">     </w:t>
      </w:r>
    </w:p>
    <w:p w:rsidR="00FF5428" w:rsidRDefault="00FF5428"/>
    <w:sectPr w:rsidR="00FF5428" w:rsidSect="00FF54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333"/>
    <w:multiLevelType w:val="multilevel"/>
    <w:tmpl w:val="9C7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87378D"/>
    <w:multiLevelType w:val="multilevel"/>
    <w:tmpl w:val="BA8A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F90C43"/>
    <w:multiLevelType w:val="multilevel"/>
    <w:tmpl w:val="5506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F72002"/>
    <w:multiLevelType w:val="multilevel"/>
    <w:tmpl w:val="3210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6C2C05"/>
    <w:multiLevelType w:val="multilevel"/>
    <w:tmpl w:val="D40A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4212"/>
    <w:rsid w:val="0007687E"/>
    <w:rsid w:val="000B48FC"/>
    <w:rsid w:val="000D6B26"/>
    <w:rsid w:val="002D1E24"/>
    <w:rsid w:val="002D2B29"/>
    <w:rsid w:val="00392230"/>
    <w:rsid w:val="00476C99"/>
    <w:rsid w:val="00551C4D"/>
    <w:rsid w:val="005A7FB3"/>
    <w:rsid w:val="005B4212"/>
    <w:rsid w:val="00762EF9"/>
    <w:rsid w:val="00776E00"/>
    <w:rsid w:val="007B79EB"/>
    <w:rsid w:val="0081302E"/>
    <w:rsid w:val="00841503"/>
    <w:rsid w:val="00876A7E"/>
    <w:rsid w:val="008D2174"/>
    <w:rsid w:val="00975E35"/>
    <w:rsid w:val="009926F8"/>
    <w:rsid w:val="009A0AFF"/>
    <w:rsid w:val="00A60F5A"/>
    <w:rsid w:val="00B10047"/>
    <w:rsid w:val="00B521F0"/>
    <w:rsid w:val="00BA6AE7"/>
    <w:rsid w:val="00BF068D"/>
    <w:rsid w:val="00C24AC3"/>
    <w:rsid w:val="00C95ADC"/>
    <w:rsid w:val="00DF295F"/>
    <w:rsid w:val="00E06617"/>
    <w:rsid w:val="00EA7A1C"/>
    <w:rsid w:val="00F16B78"/>
    <w:rsid w:val="00FF3F40"/>
    <w:rsid w:val="00FF542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212"/>
    <w:rPr>
      <w:rFonts w:eastAsiaTheme="minorEastAsia"/>
      <w:lang w:eastAsia="uk-UA"/>
    </w:rPr>
  </w:style>
  <w:style w:type="paragraph" w:styleId="1">
    <w:name w:val="heading 1"/>
    <w:basedOn w:val="a"/>
    <w:link w:val="10"/>
    <w:uiPriority w:val="9"/>
    <w:qFormat/>
    <w:rsid w:val="00F16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8415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421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4">
    <w:name w:val="Hyperlink"/>
    <w:basedOn w:val="a0"/>
    <w:uiPriority w:val="99"/>
    <w:unhideWhenUsed/>
    <w:rsid w:val="005B4212"/>
    <w:rPr>
      <w:color w:val="0000FF"/>
      <w:u w:val="single"/>
    </w:rPr>
  </w:style>
  <w:style w:type="paragraph" w:customStyle="1" w:styleId="rvps6">
    <w:name w:val="rvps6"/>
    <w:basedOn w:val="a"/>
    <w:uiPriority w:val="99"/>
    <w:rsid w:val="005B4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5B42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5">
    <w:name w:val="List Paragraph"/>
    <w:basedOn w:val="a"/>
    <w:link w:val="a6"/>
    <w:uiPriority w:val="34"/>
    <w:qFormat/>
    <w:rsid w:val="005B4212"/>
    <w:pPr>
      <w:ind w:left="720"/>
      <w:contextualSpacing/>
    </w:pPr>
    <w:rPr>
      <w:rFonts w:ascii="Calibri" w:eastAsia="Times New Roman" w:hAnsi="Calibri" w:cs="Times New Roman"/>
    </w:rPr>
  </w:style>
  <w:style w:type="character" w:customStyle="1" w:styleId="a6">
    <w:name w:val="Абзац списку Знак"/>
    <w:link w:val="a5"/>
    <w:uiPriority w:val="34"/>
    <w:locked/>
    <w:rsid w:val="005B4212"/>
    <w:rPr>
      <w:rFonts w:ascii="Calibri" w:eastAsia="Times New Roman" w:hAnsi="Calibri" w:cs="Times New Roman"/>
      <w:lang w:eastAsia="uk-UA"/>
    </w:rPr>
  </w:style>
  <w:style w:type="character" w:customStyle="1" w:styleId="qaclassifiertype">
    <w:name w:val="qa_classifier_type"/>
    <w:basedOn w:val="a0"/>
    <w:rsid w:val="005B4212"/>
  </w:style>
  <w:style w:type="character" w:customStyle="1" w:styleId="qaclassifierdk">
    <w:name w:val="qa_classifier_dk"/>
    <w:basedOn w:val="a0"/>
    <w:rsid w:val="005B4212"/>
  </w:style>
  <w:style w:type="character" w:customStyle="1" w:styleId="qaclassifierdescr">
    <w:name w:val="qa_classifier_descr"/>
    <w:basedOn w:val="a0"/>
    <w:rsid w:val="005B4212"/>
  </w:style>
  <w:style w:type="character" w:customStyle="1" w:styleId="qaclassifierdescrcode">
    <w:name w:val="qa_classifier_descr_code"/>
    <w:basedOn w:val="a0"/>
    <w:rsid w:val="005B4212"/>
  </w:style>
  <w:style w:type="character" w:customStyle="1" w:styleId="qaclassifierdescrprimary">
    <w:name w:val="qa_classifier_descr_primary"/>
    <w:basedOn w:val="a0"/>
    <w:rsid w:val="005B4212"/>
  </w:style>
  <w:style w:type="character" w:customStyle="1" w:styleId="h-hidden">
    <w:name w:val="h-hidden"/>
    <w:basedOn w:val="a0"/>
    <w:rsid w:val="0007687E"/>
  </w:style>
  <w:style w:type="character" w:customStyle="1" w:styleId="10">
    <w:name w:val="Заголовок 1 Знак"/>
    <w:basedOn w:val="a0"/>
    <w:link w:val="1"/>
    <w:uiPriority w:val="9"/>
    <w:rsid w:val="00F16B78"/>
    <w:rPr>
      <w:rFonts w:ascii="Times New Roman" w:eastAsia="Times New Roman" w:hAnsi="Times New Roman" w:cs="Times New Roman"/>
      <w:b/>
      <w:bCs/>
      <w:kern w:val="36"/>
      <w:sz w:val="48"/>
      <w:szCs w:val="48"/>
      <w:lang w:eastAsia="uk-UA"/>
    </w:rPr>
  </w:style>
  <w:style w:type="character" w:customStyle="1" w:styleId="h-pre-line">
    <w:name w:val="h-pre-line"/>
    <w:basedOn w:val="a0"/>
    <w:rsid w:val="00551C4D"/>
  </w:style>
  <w:style w:type="character" w:customStyle="1" w:styleId="zk-definition-listitem-text">
    <w:name w:val="zk-definition-list__item-text"/>
    <w:basedOn w:val="a0"/>
    <w:rsid w:val="00551C4D"/>
  </w:style>
  <w:style w:type="character" w:customStyle="1" w:styleId="h-select-all">
    <w:name w:val="h-select-all"/>
    <w:basedOn w:val="a0"/>
    <w:rsid w:val="00551C4D"/>
  </w:style>
  <w:style w:type="character" w:customStyle="1" w:styleId="30">
    <w:name w:val="Заголовок 3 Знак"/>
    <w:basedOn w:val="a0"/>
    <w:link w:val="3"/>
    <w:uiPriority w:val="9"/>
    <w:rsid w:val="00841503"/>
    <w:rPr>
      <w:rFonts w:asciiTheme="majorHAnsi" w:eastAsiaTheme="majorEastAsia" w:hAnsiTheme="majorHAnsi" w:cstheme="majorBidi"/>
      <w:b/>
      <w:bCs/>
      <w:color w:val="4F81BD" w:themeColor="accent1"/>
      <w:lang w:eastAsia="uk-UA"/>
    </w:rPr>
  </w:style>
  <w:style w:type="paragraph" w:customStyle="1" w:styleId="layoutparagraphstyledlayoutparagraph-sc-g5rxw6-0">
    <w:name w:val="layoutparagraph__styledlayoutparagraph-sc-g5rxw6-0"/>
    <w:basedOn w:val="a"/>
    <w:rsid w:val="008415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415569">
      <w:bodyDiv w:val="1"/>
      <w:marLeft w:val="0"/>
      <w:marRight w:val="0"/>
      <w:marTop w:val="0"/>
      <w:marBottom w:val="0"/>
      <w:divBdr>
        <w:top w:val="none" w:sz="0" w:space="0" w:color="auto"/>
        <w:left w:val="none" w:sz="0" w:space="0" w:color="auto"/>
        <w:bottom w:val="none" w:sz="0" w:space="0" w:color="auto"/>
        <w:right w:val="none" w:sz="0" w:space="0" w:color="auto"/>
      </w:divBdr>
      <w:divsChild>
        <w:div w:id="541790258">
          <w:marLeft w:val="0"/>
          <w:marRight w:val="0"/>
          <w:marTop w:val="0"/>
          <w:marBottom w:val="150"/>
          <w:divBdr>
            <w:top w:val="none" w:sz="0" w:space="0" w:color="auto"/>
            <w:left w:val="none" w:sz="0" w:space="0" w:color="auto"/>
            <w:bottom w:val="none" w:sz="0" w:space="0" w:color="auto"/>
            <w:right w:val="none" w:sz="0" w:space="0" w:color="auto"/>
          </w:divBdr>
        </w:div>
        <w:div w:id="1351253493">
          <w:marLeft w:val="0"/>
          <w:marRight w:val="165"/>
          <w:marTop w:val="0"/>
          <w:marBottom w:val="225"/>
          <w:divBdr>
            <w:top w:val="none" w:sz="0" w:space="0" w:color="auto"/>
            <w:left w:val="none" w:sz="0" w:space="0" w:color="auto"/>
            <w:bottom w:val="none" w:sz="0" w:space="0" w:color="auto"/>
            <w:right w:val="none" w:sz="0" w:space="0" w:color="auto"/>
          </w:divBdr>
        </w:div>
        <w:div w:id="337463655">
          <w:marLeft w:val="0"/>
          <w:marRight w:val="0"/>
          <w:marTop w:val="0"/>
          <w:marBottom w:val="0"/>
          <w:divBdr>
            <w:top w:val="none" w:sz="0" w:space="0" w:color="auto"/>
            <w:left w:val="none" w:sz="0" w:space="0" w:color="auto"/>
            <w:bottom w:val="none" w:sz="0" w:space="0" w:color="auto"/>
            <w:right w:val="none" w:sz="0" w:space="0" w:color="auto"/>
          </w:divBdr>
          <w:divsChild>
            <w:div w:id="103634546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306709978">
      <w:bodyDiv w:val="1"/>
      <w:marLeft w:val="0"/>
      <w:marRight w:val="0"/>
      <w:marTop w:val="0"/>
      <w:marBottom w:val="0"/>
      <w:divBdr>
        <w:top w:val="none" w:sz="0" w:space="0" w:color="auto"/>
        <w:left w:val="none" w:sz="0" w:space="0" w:color="auto"/>
        <w:bottom w:val="none" w:sz="0" w:space="0" w:color="auto"/>
        <w:right w:val="none" w:sz="0" w:space="0" w:color="auto"/>
      </w:divBdr>
      <w:divsChild>
        <w:div w:id="2041469117">
          <w:marLeft w:val="0"/>
          <w:marRight w:val="0"/>
          <w:marTop w:val="0"/>
          <w:marBottom w:val="120"/>
          <w:divBdr>
            <w:top w:val="none" w:sz="0" w:space="0" w:color="auto"/>
            <w:left w:val="none" w:sz="0" w:space="0" w:color="auto"/>
            <w:bottom w:val="none" w:sz="0" w:space="0" w:color="auto"/>
            <w:right w:val="none" w:sz="0" w:space="0" w:color="auto"/>
          </w:divBdr>
        </w:div>
        <w:div w:id="1851916979">
          <w:marLeft w:val="0"/>
          <w:marRight w:val="0"/>
          <w:marTop w:val="0"/>
          <w:marBottom w:val="0"/>
          <w:divBdr>
            <w:top w:val="none" w:sz="0" w:space="0" w:color="auto"/>
            <w:left w:val="none" w:sz="0" w:space="0" w:color="auto"/>
            <w:bottom w:val="none" w:sz="0" w:space="0" w:color="auto"/>
            <w:right w:val="none" w:sz="0" w:space="0" w:color="auto"/>
          </w:divBdr>
        </w:div>
      </w:divsChild>
    </w:div>
    <w:div w:id="403842893">
      <w:bodyDiv w:val="1"/>
      <w:marLeft w:val="0"/>
      <w:marRight w:val="0"/>
      <w:marTop w:val="0"/>
      <w:marBottom w:val="0"/>
      <w:divBdr>
        <w:top w:val="none" w:sz="0" w:space="0" w:color="auto"/>
        <w:left w:val="none" w:sz="0" w:space="0" w:color="auto"/>
        <w:bottom w:val="none" w:sz="0" w:space="0" w:color="auto"/>
        <w:right w:val="none" w:sz="0" w:space="0" w:color="auto"/>
      </w:divBdr>
    </w:div>
    <w:div w:id="743379148">
      <w:bodyDiv w:val="1"/>
      <w:marLeft w:val="0"/>
      <w:marRight w:val="0"/>
      <w:marTop w:val="0"/>
      <w:marBottom w:val="0"/>
      <w:divBdr>
        <w:top w:val="none" w:sz="0" w:space="0" w:color="auto"/>
        <w:left w:val="none" w:sz="0" w:space="0" w:color="auto"/>
        <w:bottom w:val="none" w:sz="0" w:space="0" w:color="auto"/>
        <w:right w:val="none" w:sz="0" w:space="0" w:color="auto"/>
      </w:divBdr>
      <w:divsChild>
        <w:div w:id="1129863004">
          <w:marLeft w:val="0"/>
          <w:marRight w:val="0"/>
          <w:marTop w:val="0"/>
          <w:marBottom w:val="0"/>
          <w:divBdr>
            <w:top w:val="none" w:sz="0" w:space="0" w:color="auto"/>
            <w:left w:val="none" w:sz="0" w:space="0" w:color="auto"/>
            <w:bottom w:val="none" w:sz="0" w:space="0" w:color="auto"/>
            <w:right w:val="none" w:sz="0" w:space="0" w:color="auto"/>
          </w:divBdr>
        </w:div>
        <w:div w:id="2117600954">
          <w:marLeft w:val="0"/>
          <w:marRight w:val="0"/>
          <w:marTop w:val="0"/>
          <w:marBottom w:val="120"/>
          <w:divBdr>
            <w:top w:val="none" w:sz="0" w:space="0" w:color="auto"/>
            <w:left w:val="none" w:sz="0" w:space="0" w:color="auto"/>
            <w:bottom w:val="none" w:sz="0" w:space="0" w:color="auto"/>
            <w:right w:val="none" w:sz="0" w:space="0" w:color="auto"/>
          </w:divBdr>
        </w:div>
        <w:div w:id="580453304">
          <w:marLeft w:val="0"/>
          <w:marRight w:val="0"/>
          <w:marTop w:val="0"/>
          <w:marBottom w:val="0"/>
          <w:divBdr>
            <w:top w:val="none" w:sz="0" w:space="0" w:color="auto"/>
            <w:left w:val="none" w:sz="0" w:space="0" w:color="auto"/>
            <w:bottom w:val="none" w:sz="0" w:space="0" w:color="auto"/>
            <w:right w:val="none" w:sz="0" w:space="0" w:color="auto"/>
          </w:divBdr>
        </w:div>
      </w:divsChild>
    </w:div>
    <w:div w:id="1212229730">
      <w:bodyDiv w:val="1"/>
      <w:marLeft w:val="0"/>
      <w:marRight w:val="0"/>
      <w:marTop w:val="0"/>
      <w:marBottom w:val="0"/>
      <w:divBdr>
        <w:top w:val="none" w:sz="0" w:space="0" w:color="auto"/>
        <w:left w:val="none" w:sz="0" w:space="0" w:color="auto"/>
        <w:bottom w:val="none" w:sz="0" w:space="0" w:color="auto"/>
        <w:right w:val="none" w:sz="0" w:space="0" w:color="auto"/>
      </w:divBdr>
    </w:div>
    <w:div w:id="1212811277">
      <w:bodyDiv w:val="1"/>
      <w:marLeft w:val="0"/>
      <w:marRight w:val="0"/>
      <w:marTop w:val="0"/>
      <w:marBottom w:val="0"/>
      <w:divBdr>
        <w:top w:val="none" w:sz="0" w:space="0" w:color="auto"/>
        <w:left w:val="none" w:sz="0" w:space="0" w:color="auto"/>
        <w:bottom w:val="none" w:sz="0" w:space="0" w:color="auto"/>
        <w:right w:val="none" w:sz="0" w:space="0" w:color="auto"/>
      </w:divBdr>
    </w:div>
    <w:div w:id="189065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1178-2022-%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v0159731-19" TargetMode="External"/><Relationship Id="rId11" Type="http://schemas.openxmlformats.org/officeDocument/2006/relationships/theme" Target="theme/theme1.xml"/><Relationship Id="rId5" Type="http://schemas.openxmlformats.org/officeDocument/2006/relationships/hyperlink" Target="https://prozorro.gov.ua/tender/UA-2026-05-07-010917-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822-2020-%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7938</Words>
  <Characters>4525</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2026-05-07T12:18:00Z</dcterms:created>
  <dcterms:modified xsi:type="dcterms:W3CDTF">2026-05-07T12:18:00Z</dcterms:modified>
</cp:coreProperties>
</file>