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12" w:rsidRPr="00F2444B" w:rsidRDefault="005B4212" w:rsidP="005B4212">
      <w:pPr>
        <w:pStyle w:val="rvps6"/>
        <w:spacing w:before="0" w:beforeAutospacing="0" w:after="0" w:afterAutospacing="0"/>
        <w:jc w:val="center"/>
        <w:rPr>
          <w:b/>
          <w:sz w:val="22"/>
          <w:szCs w:val="22"/>
        </w:rPr>
      </w:pPr>
      <w:r w:rsidRPr="00F2444B">
        <w:rPr>
          <w:b/>
          <w:sz w:val="22"/>
          <w:szCs w:val="22"/>
        </w:rPr>
        <w:t xml:space="preserve">Тернопільський обласний клінічний </w:t>
      </w:r>
      <w:proofErr w:type="spellStart"/>
      <w:r w:rsidRPr="00F2444B">
        <w:rPr>
          <w:b/>
          <w:sz w:val="22"/>
          <w:szCs w:val="22"/>
        </w:rPr>
        <w:t>перинатальний</w:t>
      </w:r>
      <w:proofErr w:type="spellEnd"/>
      <w:r w:rsidRPr="00F2444B">
        <w:rPr>
          <w:b/>
          <w:sz w:val="22"/>
          <w:szCs w:val="22"/>
        </w:rPr>
        <w:t xml:space="preserve"> центр «Мати і </w:t>
      </w:r>
      <w:proofErr w:type="spellStart"/>
      <w:r w:rsidRPr="00F2444B">
        <w:rPr>
          <w:b/>
          <w:sz w:val="22"/>
          <w:szCs w:val="22"/>
        </w:rPr>
        <w:t>дитина»ТОР</w:t>
      </w:r>
      <w:proofErr w:type="spellEnd"/>
    </w:p>
    <w:p w:rsidR="005B4212" w:rsidRPr="00F2444B" w:rsidRDefault="005B4212" w:rsidP="005B4212">
      <w:pPr>
        <w:jc w:val="center"/>
        <w:rPr>
          <w:rFonts w:ascii="Times New Roman" w:hAnsi="Times New Roman" w:cs="Times New Roman"/>
          <w:b/>
          <w:color w:val="000000"/>
        </w:rPr>
      </w:pPr>
      <w:r w:rsidRPr="00F2444B">
        <w:rPr>
          <w:rFonts w:ascii="Times New Roman" w:hAnsi="Times New Roman" w:cs="Times New Roman"/>
          <w:b/>
          <w:color w:val="000000"/>
        </w:rPr>
        <w:t>(ЄДРПОУ 35492401)</w:t>
      </w:r>
    </w:p>
    <w:p w:rsidR="005B4212" w:rsidRPr="00F2444B" w:rsidRDefault="005B4212" w:rsidP="005B421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  <w:lang w:val="uk-UA"/>
        </w:rPr>
      </w:pPr>
      <w:r w:rsidRPr="00F2444B">
        <w:rPr>
          <w:b/>
          <w:bCs/>
          <w:color w:val="000000"/>
          <w:sz w:val="22"/>
          <w:szCs w:val="22"/>
          <w:bdr w:val="none" w:sz="0" w:space="0" w:color="auto" w:frame="1"/>
          <w:lang w:val="uk-UA"/>
        </w:rPr>
        <w:t>ОБҐРУНТУВАННЯ</w:t>
      </w:r>
    </w:p>
    <w:p w:rsidR="00551C4D" w:rsidRPr="00F2444B" w:rsidRDefault="005B4212" w:rsidP="00551C4D">
      <w:pPr>
        <w:spacing w:after="360" w:line="240" w:lineRule="atLeast"/>
        <w:ind w:left="360"/>
        <w:textAlignment w:val="baseline"/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</w:pPr>
      <w:r w:rsidRPr="00F2444B">
        <w:rPr>
          <w:rFonts w:ascii="Times New Roman" w:hAnsi="Times New Roman" w:cs="Times New Roman"/>
          <w:color w:val="000000"/>
          <w:bdr w:val="none" w:sz="0" w:space="0" w:color="auto" w:frame="1"/>
        </w:rPr>
        <w:t>технічних та якісних характеристик </w:t>
      </w:r>
      <w:r w:rsidRPr="00F2444B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="00B521F0" w:rsidRPr="00F2444B">
        <w:rPr>
          <w:rFonts w:ascii="Times New Roman" w:eastAsia="Times New Roman" w:hAnsi="Times New Roman" w:cs="Times New Roman"/>
          <w:b/>
        </w:rPr>
        <w:t xml:space="preserve">Класифікатор GMDN-2023 37706 Контур дихальний апарата штучної вентиляції легенів одноразового використання. Код </w:t>
      </w:r>
      <w:proofErr w:type="spellStart"/>
      <w:r w:rsidR="00B521F0" w:rsidRPr="00F2444B">
        <w:rPr>
          <w:rFonts w:ascii="Times New Roman" w:eastAsia="Times New Roman" w:hAnsi="Times New Roman" w:cs="Times New Roman"/>
          <w:b/>
        </w:rPr>
        <w:t>ДК</w:t>
      </w:r>
      <w:proofErr w:type="spellEnd"/>
      <w:r w:rsidR="00B521F0" w:rsidRPr="00F2444B">
        <w:rPr>
          <w:rFonts w:ascii="Times New Roman" w:eastAsia="Times New Roman" w:hAnsi="Times New Roman" w:cs="Times New Roman"/>
          <w:b/>
        </w:rPr>
        <w:t xml:space="preserve"> 021:2015 33170000-2 Обладнання для анестезії та реанімації</w:t>
      </w:r>
      <w:r w:rsidRPr="00F2444B">
        <w:rPr>
          <w:rFonts w:ascii="Times New Roman" w:hAnsi="Times New Roman" w:cs="Times New Roman"/>
          <w:b/>
          <w:bCs/>
          <w:bdr w:val="none" w:sz="0" w:space="0" w:color="auto" w:frame="1"/>
        </w:rPr>
        <w:t>, </w:t>
      </w:r>
      <w:r w:rsidRPr="00F2444B">
        <w:rPr>
          <w:rFonts w:ascii="Times New Roman" w:hAnsi="Times New Roman" w:cs="Times New Roman"/>
          <w:bdr w:val="none" w:sz="0" w:space="0" w:color="auto" w:frame="1"/>
        </w:rPr>
        <w:t>розміру бюджетного призначення, очікуваної вартості предмета закупівлі</w:t>
      </w:r>
      <w:r w:rsidRPr="00F2444B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B4212" w:rsidRPr="00F2444B" w:rsidRDefault="005B4212" w:rsidP="00551C4D">
      <w:pPr>
        <w:spacing w:after="360" w:line="240" w:lineRule="atLeast"/>
        <w:ind w:left="360"/>
        <w:textAlignment w:val="baseline"/>
        <w:rPr>
          <w:rFonts w:ascii="Times New Roman" w:hAnsi="Times New Roman" w:cs="Times New Roman"/>
          <w:color w:val="333333"/>
        </w:rPr>
      </w:pPr>
      <w:r w:rsidRPr="00F2444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  <w:r w:rsidRPr="00F2444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найменування замовника: </w:t>
      </w:r>
      <w:r w:rsidRPr="00F2444B">
        <w:rPr>
          <w:rFonts w:ascii="Times New Roman" w:hAnsi="Times New Roman" w:cs="Times New Roman"/>
          <w:b/>
          <w:color w:val="000000"/>
        </w:rPr>
        <w:t>КОМУНАЛЬНЕ НЕКОМЕРЦІЙНЕ ПІДПРИЄМСТВО "ТЕРНОПІЛЬСЬКИЙ ОБЛАСНИЙ КЛІНІЧНИЙ  ПЕРИНАТАЛЬНИЙ ЦЕНТР «МАТИ І ДИТИНА " ТЕРНОПІЛЬСЬКОЇ ОБЛАСНОЇ РАДИ</w:t>
      </w:r>
    </w:p>
    <w:p w:rsidR="005B4212" w:rsidRPr="00F2444B" w:rsidRDefault="005B4212" w:rsidP="005B42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м</w:t>
      </w:r>
      <w:proofErr w:type="gram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замовника</w:t>
      </w:r>
      <w:proofErr w:type="spell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F2444B">
        <w:rPr>
          <w:i/>
          <w:sz w:val="22"/>
          <w:szCs w:val="22"/>
        </w:rPr>
        <w:t>вул</w:t>
      </w:r>
      <w:proofErr w:type="spellEnd"/>
      <w:r w:rsidRPr="00F2444B">
        <w:rPr>
          <w:i/>
          <w:sz w:val="22"/>
          <w:szCs w:val="22"/>
        </w:rPr>
        <w:t xml:space="preserve">. </w:t>
      </w:r>
      <w:proofErr w:type="spellStart"/>
      <w:r w:rsidRPr="00F2444B">
        <w:rPr>
          <w:i/>
          <w:sz w:val="22"/>
          <w:szCs w:val="22"/>
        </w:rPr>
        <w:t>Замкова</w:t>
      </w:r>
      <w:proofErr w:type="spellEnd"/>
      <w:r w:rsidRPr="00F2444B">
        <w:rPr>
          <w:i/>
          <w:sz w:val="22"/>
          <w:szCs w:val="22"/>
        </w:rPr>
        <w:t xml:space="preserve"> 10, м. </w:t>
      </w:r>
      <w:proofErr w:type="spellStart"/>
      <w:r w:rsidRPr="00F2444B">
        <w:rPr>
          <w:i/>
          <w:sz w:val="22"/>
          <w:szCs w:val="22"/>
        </w:rPr>
        <w:t>Тернопіль</w:t>
      </w:r>
      <w:proofErr w:type="spellEnd"/>
      <w:proofErr w:type="gramStart"/>
      <w:r w:rsidRPr="00F2444B">
        <w:rPr>
          <w:i/>
          <w:sz w:val="22"/>
          <w:szCs w:val="22"/>
        </w:rPr>
        <w:t xml:space="preserve"> ,</w:t>
      </w:r>
      <w:proofErr w:type="gramEnd"/>
      <w:r w:rsidRPr="00F2444B">
        <w:rPr>
          <w:i/>
          <w:sz w:val="22"/>
          <w:szCs w:val="22"/>
        </w:rPr>
        <w:t xml:space="preserve"> </w:t>
      </w:r>
      <w:proofErr w:type="spellStart"/>
      <w:r w:rsidRPr="00F2444B">
        <w:rPr>
          <w:i/>
          <w:sz w:val="22"/>
          <w:szCs w:val="22"/>
        </w:rPr>
        <w:t>Тернопільська</w:t>
      </w:r>
      <w:proofErr w:type="spellEnd"/>
      <w:r w:rsidRPr="00F2444B">
        <w:rPr>
          <w:i/>
          <w:sz w:val="22"/>
          <w:szCs w:val="22"/>
        </w:rPr>
        <w:t xml:space="preserve">  область, </w:t>
      </w:r>
      <w:proofErr w:type="spellStart"/>
      <w:r w:rsidRPr="00F2444B">
        <w:rPr>
          <w:i/>
          <w:sz w:val="22"/>
          <w:szCs w:val="22"/>
        </w:rPr>
        <w:t>Україна</w:t>
      </w:r>
      <w:proofErr w:type="spellEnd"/>
      <w:r w:rsidRPr="00F2444B">
        <w:rPr>
          <w:i/>
          <w:sz w:val="22"/>
          <w:szCs w:val="22"/>
        </w:rPr>
        <w:t>, 46001</w:t>
      </w:r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замовника</w:t>
      </w:r>
      <w:proofErr w:type="spell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r w:rsidRPr="00F2444B">
        <w:rPr>
          <w:b/>
          <w:color w:val="000000"/>
          <w:sz w:val="22"/>
          <w:szCs w:val="22"/>
        </w:rPr>
        <w:t>35492401</w:t>
      </w:r>
    </w:p>
    <w:p w:rsidR="005B4212" w:rsidRPr="00F2444B" w:rsidRDefault="005B4212" w:rsidP="005B42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proofErr w:type="spell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категорія</w:t>
      </w:r>
      <w:proofErr w:type="spell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замовника</w:t>
      </w:r>
      <w:proofErr w:type="spell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: орган </w:t>
      </w:r>
      <w:proofErr w:type="spellStart"/>
      <w:proofErr w:type="gram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м</w:t>
      </w:r>
      <w:proofErr w:type="gram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ісцевого</w:t>
      </w:r>
      <w:proofErr w:type="spellEnd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444B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самоврядування</w:t>
      </w:r>
      <w:proofErr w:type="spellEnd"/>
    </w:p>
    <w:p w:rsidR="006D5DB4" w:rsidRPr="00F2444B" w:rsidRDefault="005B4212" w:rsidP="00551C4D">
      <w:pPr>
        <w:pBdr>
          <w:bottom w:val="dotted" w:sz="6" w:space="0" w:color="D0D4DC"/>
        </w:pBdr>
        <w:ind w:right="45"/>
        <w:textAlignment w:val="top"/>
        <w:rPr>
          <w:rStyle w:val="zk-definition-listitem-text"/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</w:pPr>
      <w:r w:rsidRPr="00F2444B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2444B">
        <w:rPr>
          <w:rFonts w:ascii="Times New Roman" w:hAnsi="Times New Roman" w:cs="Times New Roman"/>
          <w:color w:val="333333"/>
          <w:bdr w:val="none" w:sz="0" w:space="0" w:color="auto" w:frame="1"/>
        </w:rPr>
        <w:t> </w:t>
      </w:r>
      <w:r w:rsidR="00551C4D" w:rsidRPr="00F2444B">
        <w:rPr>
          <w:rStyle w:val="zk-definition-listitem-text"/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Ідентифікатор закупівлі: </w:t>
      </w:r>
    </w:p>
    <w:p w:rsidR="00F2444B" w:rsidRPr="00F2444B" w:rsidRDefault="00F2444B" w:rsidP="008C0CF0">
      <w:pPr>
        <w:textAlignment w:val="baseline"/>
        <w:rPr>
          <w:rFonts w:ascii="Times New Roman" w:hAnsi="Times New Roman" w:cs="Times New Roman"/>
        </w:rPr>
      </w:pPr>
      <w:r w:rsidRPr="00F2444B">
        <w:rPr>
          <w:rStyle w:val="h-select-all"/>
          <w:rFonts w:ascii="Times New Roman" w:hAnsi="Times New Roman" w:cs="Times New Roman"/>
          <w:color w:val="333333"/>
          <w:bdr w:val="none" w:sz="0" w:space="0" w:color="auto" w:frame="1"/>
        </w:rPr>
        <w:t>UA-2026-06-04-001548-a</w:t>
      </w:r>
      <w:r w:rsidRPr="00F2444B">
        <w:rPr>
          <w:rFonts w:ascii="Times New Roman" w:hAnsi="Times New Roman" w:cs="Times New Roman"/>
          <w:color w:val="333333"/>
          <w:shd w:val="clear" w:color="auto" w:fill="FFFFFF"/>
        </w:rPr>
        <w:t> </w:t>
      </w:r>
      <w:hyperlink r:id="rId5" w:tgtFrame="_blank" w:history="1">
        <w:r w:rsidRPr="00F2444B">
          <w:rPr>
            <w:rStyle w:val="a4"/>
            <w:rFonts w:ascii="Times New Roman" w:hAnsi="Times New Roman" w:cs="Times New Roman"/>
            <w:color w:val="00A1CD"/>
            <w:u w:val="none"/>
            <w:bdr w:val="none" w:sz="0" w:space="0" w:color="auto" w:frame="1"/>
          </w:rPr>
          <w:t xml:space="preserve">Закупівля на </w:t>
        </w:r>
        <w:proofErr w:type="spellStart"/>
        <w:r w:rsidRPr="00F2444B">
          <w:rPr>
            <w:rStyle w:val="a4"/>
            <w:rFonts w:ascii="Times New Roman" w:hAnsi="Times New Roman" w:cs="Times New Roman"/>
            <w:color w:val="00A1CD"/>
            <w:u w:val="none"/>
            <w:bdr w:val="none" w:sz="0" w:space="0" w:color="auto" w:frame="1"/>
          </w:rPr>
          <w:t>prozorro.gov.ua</w:t>
        </w:r>
        <w:proofErr w:type="spellEnd"/>
      </w:hyperlink>
      <w:r w:rsidRPr="00F2444B">
        <w:rPr>
          <w:rFonts w:ascii="Times New Roman" w:hAnsi="Times New Roman" w:cs="Times New Roman"/>
        </w:rPr>
        <w:t xml:space="preserve"> </w:t>
      </w:r>
    </w:p>
    <w:p w:rsidR="008C0CF0" w:rsidRPr="00F2444B" w:rsidRDefault="008C0CF0" w:rsidP="008C0CF0">
      <w:pPr>
        <w:textAlignment w:val="baseline"/>
        <w:rPr>
          <w:rFonts w:ascii="Times New Roman" w:hAnsi="Times New Roman" w:cs="Times New Roman"/>
          <w:color w:val="000000"/>
        </w:rPr>
      </w:pPr>
      <w:r w:rsidRPr="00F2444B">
        <w:rPr>
          <w:rFonts w:ascii="Times New Roman" w:hAnsi="Times New Roman" w:cs="Times New Roman"/>
        </w:rPr>
        <w:t xml:space="preserve">Рукавички медичні оглядові: нестерильні, матеріал виготовлення: латекс, без пудри НК 024:2023 код 47172 - </w:t>
      </w:r>
      <w:proofErr w:type="spellStart"/>
      <w:r w:rsidRPr="00F2444B">
        <w:rPr>
          <w:rFonts w:ascii="Times New Roman" w:hAnsi="Times New Roman" w:cs="Times New Roman"/>
        </w:rPr>
        <w:t>Непудровані</w:t>
      </w:r>
      <w:proofErr w:type="spellEnd"/>
      <w:r w:rsidRPr="00F2444B">
        <w:rPr>
          <w:rFonts w:ascii="Times New Roman" w:hAnsi="Times New Roman" w:cs="Times New Roman"/>
        </w:rPr>
        <w:t xml:space="preserve"> оглядові/ процедурні рукавички з латексу гевеї нестерильні; НК 031:2024 код T010201 ЛАТЕКСНІ РУКАВИЧКИ ДЛЯ ОГЛЯДУ / ТЕРАПІЇ;  Рукавички медичні  оглядові стерильні   НК 024:2023: 47178 </w:t>
      </w:r>
      <w:proofErr w:type="spellStart"/>
      <w:r w:rsidRPr="00F2444B">
        <w:rPr>
          <w:rFonts w:ascii="Times New Roman" w:hAnsi="Times New Roman" w:cs="Times New Roman"/>
        </w:rPr>
        <w:t>Непудровані</w:t>
      </w:r>
      <w:proofErr w:type="spellEnd"/>
      <w:r w:rsidRPr="00F2444B">
        <w:rPr>
          <w:rFonts w:ascii="Times New Roman" w:hAnsi="Times New Roman" w:cs="Times New Roman"/>
        </w:rPr>
        <w:t xml:space="preserve"> оглядові/процедурні рукавички з латексу гевеї стерильні; НК 031:2024 - ТО1010102 - </w:t>
      </w:r>
      <w:proofErr w:type="spellStart"/>
      <w:r w:rsidRPr="00F2444B">
        <w:rPr>
          <w:rFonts w:ascii="Times New Roman" w:hAnsi="Times New Roman" w:cs="Times New Roman"/>
        </w:rPr>
        <w:t>непудровані</w:t>
      </w:r>
      <w:proofErr w:type="spellEnd"/>
      <w:r w:rsidRPr="00F2444B">
        <w:rPr>
          <w:rFonts w:ascii="Times New Roman" w:hAnsi="Times New Roman" w:cs="Times New Roman"/>
        </w:rPr>
        <w:t xml:space="preserve"> латексні хірургічні рукавички,</w:t>
      </w:r>
      <w:r w:rsidRPr="00F2444B">
        <w:rPr>
          <w:rFonts w:ascii="Times New Roman" w:eastAsia="Times New Roman" w:hAnsi="Times New Roman" w:cs="Times New Roman"/>
          <w:b/>
        </w:rPr>
        <w:t xml:space="preserve"> згідно </w:t>
      </w:r>
      <w:proofErr w:type="spellStart"/>
      <w:r w:rsidRPr="00F2444B">
        <w:rPr>
          <w:rFonts w:ascii="Times New Roman" w:eastAsia="Times New Roman" w:hAnsi="Times New Roman" w:cs="Times New Roman"/>
          <w:b/>
        </w:rPr>
        <w:t>ДК</w:t>
      </w:r>
      <w:proofErr w:type="spellEnd"/>
      <w:r w:rsidRPr="00F2444B">
        <w:rPr>
          <w:rFonts w:ascii="Times New Roman" w:eastAsia="Times New Roman" w:hAnsi="Times New Roman" w:cs="Times New Roman"/>
          <w:b/>
        </w:rPr>
        <w:t xml:space="preserve"> 021:2015 код 33140000-3 Медичні матеріали (33141000-0 Медичні матеріали нехімічні та гематологічні одноразового застосування)</w:t>
      </w:r>
    </w:p>
    <w:p w:rsidR="008C0CF0" w:rsidRPr="00F2444B" w:rsidRDefault="008C0CF0" w:rsidP="008C0CF0">
      <w:pPr>
        <w:textAlignment w:val="baseline"/>
        <w:rPr>
          <w:rFonts w:ascii="Times New Roman" w:hAnsi="Times New Roman" w:cs="Times New Roman"/>
          <w:b/>
        </w:rPr>
      </w:pPr>
      <w:r w:rsidRPr="00F2444B">
        <w:rPr>
          <w:rFonts w:ascii="Times New Roman" w:hAnsi="Times New Roman" w:cs="Times New Roman"/>
          <w:b/>
        </w:rPr>
        <w:t>Технічні вимоги до предмета закупівлі :</w:t>
      </w:r>
    </w:p>
    <w:p w:rsidR="008C0CF0" w:rsidRPr="00F2444B" w:rsidRDefault="00BE0649" w:rsidP="008C0CF0">
      <w:pPr>
        <w:textAlignment w:val="baseline"/>
        <w:rPr>
          <w:rFonts w:ascii="Times New Roman" w:hAnsi="Times New Roman" w:cs="Times New Roman"/>
        </w:rPr>
      </w:pPr>
      <w:hyperlink r:id="rId6" w:tgtFrame="_blank" w:history="1">
        <w:r w:rsidR="008C0CF0" w:rsidRPr="00F2444B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Рукавички медичні хірургічні: стерильні, матеріал виготовлення: латекс, без пудри, розмір (ДСТУ EN 455-2:2015): 7</w:t>
        </w:r>
      </w:hyperlink>
      <w:r w:rsidR="008C0CF0" w:rsidRPr="00F2444B">
        <w:rPr>
          <w:rFonts w:ascii="Times New Roman" w:hAnsi="Times New Roman" w:cs="Times New Roman"/>
        </w:rPr>
        <w:t> 300 пар</w:t>
      </w:r>
    </w:p>
    <w:p w:rsidR="008C0CF0" w:rsidRPr="00F2444B" w:rsidRDefault="00BE0649" w:rsidP="008C0CF0">
      <w:pPr>
        <w:textAlignment w:val="baseline"/>
        <w:rPr>
          <w:rFonts w:ascii="Times New Roman" w:hAnsi="Times New Roman" w:cs="Times New Roman"/>
        </w:rPr>
      </w:pPr>
      <w:hyperlink r:id="rId7" w:tgtFrame="_blank" w:history="1">
        <w:r w:rsidR="008C0CF0" w:rsidRPr="00F2444B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Рукавички медичні хірургічні: стерильні, матеріал виготовлення: латекс, без пудри, розмір (ДСТУ EN 455-2:2015): 7.5</w:t>
        </w:r>
      </w:hyperlink>
      <w:r w:rsidR="008C0CF0" w:rsidRPr="00F2444B">
        <w:rPr>
          <w:rFonts w:ascii="Times New Roman" w:hAnsi="Times New Roman" w:cs="Times New Roman"/>
        </w:rPr>
        <w:t xml:space="preserve"> 400 пар </w:t>
      </w:r>
    </w:p>
    <w:p w:rsidR="008C0CF0" w:rsidRPr="00F2444B" w:rsidRDefault="00BE0649" w:rsidP="008C0CF0">
      <w:pPr>
        <w:textAlignment w:val="baseline"/>
        <w:rPr>
          <w:rFonts w:ascii="Times New Roman" w:hAnsi="Times New Roman" w:cs="Times New Roman"/>
        </w:rPr>
      </w:pPr>
      <w:hyperlink r:id="rId8" w:tgtFrame="_blank" w:history="1">
        <w:r w:rsidR="008C0CF0" w:rsidRPr="00F2444B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Рукавички медичні хірургічні: стерильні, матеріал виготовлення: латекс, без пудри, розмір (ДСТУ EN 455-2:2015): 8</w:t>
        </w:r>
      </w:hyperlink>
      <w:r w:rsidR="008C0CF0" w:rsidRPr="00F2444B">
        <w:rPr>
          <w:rFonts w:ascii="Times New Roman" w:hAnsi="Times New Roman" w:cs="Times New Roman"/>
        </w:rPr>
        <w:t>  700 пар</w:t>
      </w:r>
    </w:p>
    <w:p w:rsidR="00B521F0" w:rsidRPr="00F2444B" w:rsidRDefault="00BE0649" w:rsidP="00551C4D">
      <w:pPr>
        <w:pBdr>
          <w:bottom w:val="dotted" w:sz="6" w:space="0" w:color="D0D4DC"/>
        </w:pBdr>
        <w:ind w:right="45"/>
        <w:textAlignment w:val="top"/>
        <w:rPr>
          <w:rFonts w:ascii="Times New Roman" w:hAnsi="Times New Roman" w:cs="Times New Roman"/>
        </w:rPr>
      </w:pPr>
      <w:hyperlink r:id="rId9" w:history="1">
        <w:r w:rsidR="008C0CF0" w:rsidRPr="00F2444B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Рукавички оглядові латексні ” (нестерильні, без пудри, хлоровані, текстуровані) розмір L</w:t>
        </w:r>
      </w:hyperlink>
      <w:r w:rsidR="008C0CF0" w:rsidRPr="00F2444B">
        <w:rPr>
          <w:rFonts w:ascii="Times New Roman" w:hAnsi="Times New Roman" w:cs="Times New Roman"/>
        </w:rPr>
        <w:t xml:space="preserve"> 2000 пар </w:t>
      </w:r>
    </w:p>
    <w:p w:rsidR="005B4212" w:rsidRPr="00F2444B" w:rsidRDefault="005B4212" w:rsidP="00551C4D">
      <w:pPr>
        <w:spacing w:after="360" w:line="240" w:lineRule="auto"/>
        <w:ind w:left="360"/>
        <w:textAlignment w:val="baseline"/>
        <w:rPr>
          <w:rFonts w:ascii="Times New Roman" w:hAnsi="Times New Roman" w:cs="Times New Roman"/>
          <w:color w:val="333333"/>
        </w:rPr>
      </w:pPr>
      <w:r w:rsidRPr="00F2444B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Вид та ідентифікатор процедури закупівлі:</w:t>
      </w:r>
      <w:r w:rsidRPr="00F2444B">
        <w:rPr>
          <w:rFonts w:ascii="Times New Roman" w:hAnsi="Times New Roman" w:cs="Times New Roman"/>
          <w:color w:val="333333"/>
          <w:bdr w:val="none" w:sz="0" w:space="0" w:color="auto" w:frame="1"/>
        </w:rPr>
        <w:t> </w:t>
      </w:r>
      <w:r w:rsidRPr="00F2444B">
        <w:rPr>
          <w:rFonts w:ascii="Times New Roman" w:hAnsi="Times New Roman" w:cs="Times New Roman"/>
          <w:color w:val="333333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</w:t>
      </w:r>
      <w:r w:rsidR="00B14D38" w:rsidRPr="00F2444B">
        <w:rPr>
          <w:rFonts w:ascii="Times New Roman" w:hAnsi="Times New Roman" w:cs="Times New Roman"/>
          <w:color w:val="333333"/>
        </w:rPr>
        <w:t>6</w:t>
      </w:r>
      <w:r w:rsidRPr="00F2444B">
        <w:rPr>
          <w:rFonts w:ascii="Times New Roman" w:hAnsi="Times New Roman" w:cs="Times New Roman"/>
          <w:color w:val="333333"/>
        </w:rPr>
        <w:t xml:space="preserve"> рік.</w:t>
      </w:r>
    </w:p>
    <w:p w:rsidR="008C0CF0" w:rsidRPr="00F2444B" w:rsidRDefault="005B4212" w:rsidP="008C0CF0">
      <w:pPr>
        <w:spacing w:after="360" w:line="240" w:lineRule="auto"/>
        <w:ind w:left="360"/>
        <w:textAlignment w:val="baseline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lastRenderedPageBreak/>
        <w:t>Очікувана вартість та обґрунтування очікуваної вартості предмета закупівлі</w:t>
      </w:r>
      <w:r w:rsidR="00F2444B" w:rsidRPr="00F2444B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 538000</w:t>
      </w:r>
      <w:r w:rsidR="008C0CF0" w:rsidRPr="00F2444B">
        <w:rPr>
          <w:rFonts w:ascii="Times New Roman" w:hAnsi="Times New Roman" w:cs="Times New Roman"/>
        </w:rPr>
        <w:t xml:space="preserve">  грн.  (  </w:t>
      </w:r>
      <w:r w:rsidR="00F2444B" w:rsidRPr="00F2444B">
        <w:rPr>
          <w:rFonts w:ascii="Times New Roman" w:hAnsi="Times New Roman" w:cs="Times New Roman"/>
        </w:rPr>
        <w:t xml:space="preserve">п’ятсот тридцять вісім тисяч </w:t>
      </w:r>
      <w:proofErr w:type="spellStart"/>
      <w:r w:rsidR="00F2444B" w:rsidRPr="00F2444B">
        <w:rPr>
          <w:rFonts w:ascii="Times New Roman" w:hAnsi="Times New Roman" w:cs="Times New Roman"/>
        </w:rPr>
        <w:t>гн</w:t>
      </w:r>
      <w:proofErr w:type="spellEnd"/>
      <w:r w:rsidR="00F2444B" w:rsidRPr="00F2444B">
        <w:rPr>
          <w:rFonts w:ascii="Times New Roman" w:hAnsi="Times New Roman" w:cs="Times New Roman"/>
        </w:rPr>
        <w:t xml:space="preserve"> ,00 </w:t>
      </w:r>
      <w:proofErr w:type="spellStart"/>
      <w:r w:rsidR="00F2444B" w:rsidRPr="00F2444B">
        <w:rPr>
          <w:rFonts w:ascii="Times New Roman" w:hAnsi="Times New Roman" w:cs="Times New Roman"/>
        </w:rPr>
        <w:t>коп</w:t>
      </w:r>
      <w:proofErr w:type="spellEnd"/>
      <w:r w:rsidR="00F2444B" w:rsidRPr="00F2444B">
        <w:rPr>
          <w:rFonts w:ascii="Times New Roman" w:hAnsi="Times New Roman" w:cs="Times New Roman"/>
        </w:rPr>
        <w:t xml:space="preserve"> </w:t>
      </w:r>
      <w:r w:rsidR="008C0CF0" w:rsidRPr="00F2444B">
        <w:rPr>
          <w:rFonts w:ascii="Times New Roman" w:hAnsi="Times New Roman" w:cs="Times New Roman"/>
        </w:rPr>
        <w:t xml:space="preserve"> ..) з ПДВ</w:t>
      </w:r>
    </w:p>
    <w:p w:rsidR="0007687E" w:rsidRPr="00F2444B" w:rsidRDefault="005B4212" w:rsidP="0007687E">
      <w:pPr>
        <w:shd w:val="clear" w:color="auto" w:fill="FFFFFA"/>
        <w:ind w:firstLine="708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Визначення очікуваної вартості предмета закупівлі обумовлено аналізом використання (річного та місячного) </w:t>
      </w:r>
      <w:r w:rsidR="00BF068D" w:rsidRPr="00F2444B">
        <w:rPr>
          <w:rFonts w:ascii="Times New Roman" w:hAnsi="Times New Roman" w:cs="Times New Roman"/>
          <w:color w:val="000000"/>
          <w:bdr w:val="none" w:sz="0" w:space="0" w:color="auto" w:frame="1"/>
        </w:rPr>
        <w:t>препарату</w:t>
      </w:r>
      <w:r w:rsidRPr="00F2444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за календарні роки (бюджетні періоди) 2024</w:t>
      </w:r>
      <w:r w:rsidR="00B521F0" w:rsidRPr="00F2444B">
        <w:rPr>
          <w:rFonts w:ascii="Times New Roman" w:hAnsi="Times New Roman" w:cs="Times New Roman"/>
          <w:color w:val="000000"/>
          <w:bdr w:val="none" w:sz="0" w:space="0" w:color="auto" w:frame="1"/>
        </w:rPr>
        <w:t>-2025рр</w:t>
      </w:r>
      <w:r w:rsidRPr="00F2444B">
        <w:rPr>
          <w:rFonts w:ascii="Times New Roman" w:hAnsi="Times New Roman" w:cs="Times New Roman"/>
          <w:color w:val="000000"/>
          <w:bdr w:val="none" w:sz="0" w:space="0" w:color="auto" w:frame="1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господарства,</w:t>
      </w:r>
      <w:r w:rsidRPr="00F2444B">
        <w:rPr>
          <w:rFonts w:ascii="Times New Roman" w:hAnsi="Times New Roman" w:cs="Times New Roman"/>
          <w:b/>
          <w:color w:val="000000"/>
        </w:rPr>
        <w:t>з</w:t>
      </w:r>
      <w:r w:rsidRPr="00F2444B">
        <w:rPr>
          <w:rFonts w:ascii="Times New Roman" w:hAnsi="Times New Roman" w:cs="Times New Roman"/>
        </w:rPr>
        <w:t xml:space="preserve"> метою задоволення потреби до кінця 202</w:t>
      </w:r>
      <w:r w:rsidR="00975E35" w:rsidRPr="00F2444B">
        <w:rPr>
          <w:rFonts w:ascii="Times New Roman" w:hAnsi="Times New Roman" w:cs="Times New Roman"/>
        </w:rPr>
        <w:t>6</w:t>
      </w:r>
      <w:r w:rsidRPr="00F2444B">
        <w:rPr>
          <w:rFonts w:ascii="Times New Roman" w:hAnsi="Times New Roman" w:cs="Times New Roman"/>
        </w:rPr>
        <w:t xml:space="preserve"> року вирішила розпочати проведення процедури закупівлі у порядку, регламентованому нормами чинного законодавства. </w:t>
      </w:r>
    </w:p>
    <w:p w:rsidR="008C0CF0" w:rsidRPr="00F2444B" w:rsidRDefault="005B4212" w:rsidP="008C0CF0">
      <w:pPr>
        <w:spacing w:after="360" w:line="240" w:lineRule="auto"/>
        <w:ind w:left="360"/>
        <w:textAlignment w:val="baseline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 xml:space="preserve">Виходячи з попередніх розрахунків, а також відповідно до технічного завдання очікувана вартість закупівлі товару становить </w:t>
      </w:r>
      <w:r w:rsidR="008C0CF0" w:rsidRPr="00F2444B">
        <w:rPr>
          <w:rFonts w:ascii="Times New Roman" w:hAnsi="Times New Roman" w:cs="Times New Roman"/>
        </w:rPr>
        <w:t xml:space="preserve">26 600  грн.  (  двадцять шість тисяч шістсот  грн.   .00 </w:t>
      </w:r>
      <w:proofErr w:type="spellStart"/>
      <w:r w:rsidR="008C0CF0" w:rsidRPr="00F2444B">
        <w:rPr>
          <w:rFonts w:ascii="Times New Roman" w:hAnsi="Times New Roman" w:cs="Times New Roman"/>
        </w:rPr>
        <w:t>коп</w:t>
      </w:r>
      <w:proofErr w:type="spellEnd"/>
      <w:r w:rsidR="008C0CF0" w:rsidRPr="00F2444B">
        <w:rPr>
          <w:rFonts w:ascii="Times New Roman" w:hAnsi="Times New Roman" w:cs="Times New Roman"/>
        </w:rPr>
        <w:t xml:space="preserve"> ..) з ПДВ</w:t>
      </w:r>
    </w:p>
    <w:p w:rsidR="005B4212" w:rsidRPr="00F2444B" w:rsidRDefault="005B4212" w:rsidP="005B4212">
      <w:pPr>
        <w:shd w:val="clear" w:color="auto" w:fill="FFFFFA"/>
        <w:ind w:firstLine="708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 xml:space="preserve">Так, відповідно до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словника. При цьому, норми в частині обов’язковості та/або необхідності зазначення конкретної назви предмету закупівлі даний наказ не містить. </w:t>
      </w:r>
    </w:p>
    <w:p w:rsidR="005B4212" w:rsidRPr="00F2444B" w:rsidRDefault="005B4212" w:rsidP="005B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>Разом з цим, відповідно до пункту 12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 1082 під час розміщення в електронній системі закупівель інформації про предмет закупівлі в окремих полях зазначається інформація, зокрема, щодо назви предмета закупівлі (у разі визначення предмета закупівлі - послуга з виконання науково-технічних робіт, у цьому електронному полі зазначається конкретна назва науково-технічної роботи) та коду предмета закупівлі відповідно до класифікаторів або назва згідно з ДСТУ, державних або галузевих будівельних норм, які передбачені для визначення предмета закупівлі відповідно до Порядку визначення предмета закупівлі, затвердженого Уповноваженим органом, та їх назви.</w:t>
      </w:r>
    </w:p>
    <w:p w:rsidR="005B4212" w:rsidRPr="00F2444B" w:rsidRDefault="005B4212" w:rsidP="005B42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  <w:lang w:val="uk-UA" w:eastAsia="ar-SA"/>
        </w:rPr>
      </w:pPr>
      <w:r w:rsidRPr="00F2444B">
        <w:rPr>
          <w:sz w:val="22"/>
          <w:szCs w:val="22"/>
          <w:lang w:val="uk-UA" w:eastAsia="ar-SA"/>
        </w:rPr>
        <w:t xml:space="preserve">При цьому, згідно з пунктом 13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крім полів, визначених пунктом 12 цього Порядку, у випадках, зазначених у цьому пункті, додатково в окремих полях заповнюється інформація щодо, зокрема, </w:t>
      </w:r>
      <w:bookmarkStart w:id="0" w:name="n65"/>
      <w:bookmarkEnd w:id="0"/>
      <w:r w:rsidRPr="00F2444B">
        <w:rPr>
          <w:sz w:val="22"/>
          <w:szCs w:val="22"/>
          <w:lang w:val="uk-UA" w:eastAsia="ar-SA"/>
        </w:rPr>
        <w:t>коду та назви медичного виробу відповідно до національного класифікатора НК 024:2023 «Класифікатор медичних виробів», затвердженого наказом Міністерства економічного розвитку і торгівлі України від 24 травня 2023 року </w:t>
      </w:r>
      <w:hyperlink r:id="rId10" w:tgtFrame="_blank" w:history="1">
        <w:r w:rsidRPr="00F2444B">
          <w:rPr>
            <w:sz w:val="22"/>
            <w:szCs w:val="22"/>
            <w:lang w:val="uk-UA" w:eastAsia="ar-SA"/>
          </w:rPr>
          <w:t>№ 4139</w:t>
        </w:r>
      </w:hyperlink>
      <w:r w:rsidRPr="00F2444B">
        <w:rPr>
          <w:sz w:val="22"/>
          <w:szCs w:val="22"/>
          <w:lang w:val="uk-UA" w:eastAsia="ar-SA"/>
        </w:rPr>
        <w:t>, у разі визначення предмета закупівлі - медичний виріб. Якщо предмет закупівлі містить два та більше медичних виробів, замовником зазначаються код та назва кожного медичного виробу;</w:t>
      </w:r>
    </w:p>
    <w:p w:rsidR="005B4212" w:rsidRPr="00F2444B" w:rsidRDefault="005B4212" w:rsidP="005B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>При цьому, відповідно до пункту 14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під час унесення інформації щодо предмета закупівлі товарів та послуг в оголошення, оприлюднення яких передбачено Законом,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інформація, визначена пунктом 12 та абзацами другим-четвертим пункту 13 цього Порядку, та інформація щодо:</w:t>
      </w:r>
    </w:p>
    <w:p w:rsidR="005B4212" w:rsidRPr="00F2444B" w:rsidRDefault="005B4212" w:rsidP="005B4212">
      <w:pPr>
        <w:shd w:val="clear" w:color="auto" w:fill="FFFFFF"/>
        <w:ind w:firstLine="450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>- назви товару чи послуги кожної номенклатурної позиції предмета закупівлі;</w:t>
      </w:r>
    </w:p>
    <w:p w:rsidR="005B4212" w:rsidRPr="00F2444B" w:rsidRDefault="005B4212" w:rsidP="005B4212">
      <w:pPr>
        <w:shd w:val="clear" w:color="auto" w:fill="FFFFFF"/>
        <w:ind w:firstLine="450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>- коду товару чи послуги, визначеного згідно з Єдиним закупівельним словником, що найбільше відповідає назві номенклатурної позиції предмета закупівлі.</w:t>
      </w:r>
    </w:p>
    <w:p w:rsidR="005B4212" w:rsidRPr="00F2444B" w:rsidRDefault="005B4212" w:rsidP="005B42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F2444B">
        <w:rPr>
          <w:b/>
          <w:color w:val="000000"/>
          <w:sz w:val="22"/>
          <w:szCs w:val="22"/>
          <w:lang w:val="uk-UA"/>
        </w:rPr>
        <w:lastRenderedPageBreak/>
        <w:tab/>
      </w:r>
      <w:r w:rsidRPr="00F2444B">
        <w:rPr>
          <w:color w:val="000000"/>
          <w:sz w:val="22"/>
          <w:szCs w:val="22"/>
          <w:lang w:val="uk-UA"/>
        </w:rPr>
        <w:t xml:space="preserve">Виходячи з норм пункту 10 постанови </w:t>
      </w:r>
      <w:r w:rsidRPr="00F2444B">
        <w:rPr>
          <w:sz w:val="22"/>
          <w:szCs w:val="22"/>
          <w:lang w:val="uk-UA"/>
        </w:rPr>
        <w:t xml:space="preserve">Кабінету Міністрів України від 18.10.2022 №1178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F2444B">
        <w:rPr>
          <w:sz w:val="22"/>
          <w:szCs w:val="22"/>
          <w:lang w:val="uk-UA"/>
        </w:rPr>
        <w:t>“Про</w:t>
      </w:r>
      <w:proofErr w:type="spellEnd"/>
      <w:r w:rsidRPr="00F2444B">
        <w:rPr>
          <w:sz w:val="22"/>
          <w:szCs w:val="22"/>
          <w:lang w:val="uk-UA"/>
        </w:rPr>
        <w:t xml:space="preserve"> публічні </w:t>
      </w:r>
      <w:proofErr w:type="spellStart"/>
      <w:r w:rsidRPr="00F2444B">
        <w:rPr>
          <w:sz w:val="22"/>
          <w:szCs w:val="22"/>
          <w:lang w:val="uk-UA"/>
        </w:rPr>
        <w:t>закупівлі”</w:t>
      </w:r>
      <w:proofErr w:type="spellEnd"/>
      <w:r w:rsidRPr="00F2444B">
        <w:rPr>
          <w:sz w:val="22"/>
          <w:szCs w:val="22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скасування» (далі – Постанова) передбачено, що </w:t>
      </w:r>
      <w:proofErr w:type="spellStart"/>
      <w:r w:rsidRPr="00F2444B">
        <w:rPr>
          <w:sz w:val="22"/>
          <w:szCs w:val="22"/>
          <w:lang w:val="ru-RU"/>
        </w:rPr>
        <w:t>Замовники</w:t>
      </w:r>
      <w:proofErr w:type="spellEnd"/>
      <w:r w:rsidRPr="00F2444B">
        <w:rPr>
          <w:sz w:val="22"/>
          <w:szCs w:val="22"/>
          <w:lang w:val="ru-RU"/>
        </w:rPr>
        <w:t xml:space="preserve">, у тому </w:t>
      </w:r>
      <w:proofErr w:type="spellStart"/>
      <w:r w:rsidRPr="00F2444B">
        <w:rPr>
          <w:sz w:val="22"/>
          <w:szCs w:val="22"/>
          <w:lang w:val="ru-RU"/>
        </w:rPr>
        <w:t>числі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Придбання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замовниками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товарів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і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послуг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(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крім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послуг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з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поточного ремонту),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вартість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яких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становить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або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перевищує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100 тис.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гривень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послуг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з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поточного ремонту,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вартість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яких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становить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або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перевищує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200 тис.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гривень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робіт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вартість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яких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становить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або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перевищує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1,5 </w:t>
      </w:r>
      <w:proofErr w:type="spellStart"/>
      <w:proofErr w:type="gramStart"/>
      <w:r w:rsidRPr="00F2444B">
        <w:rPr>
          <w:sz w:val="22"/>
          <w:szCs w:val="22"/>
          <w:shd w:val="clear" w:color="auto" w:fill="FFFFFF"/>
          <w:lang w:val="ru-RU"/>
        </w:rPr>
        <w:t>млн</w:t>
      </w:r>
      <w:proofErr w:type="spellEnd"/>
      <w:proofErr w:type="gram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гривень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може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здійснюватися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без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застосування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відкритих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2444B">
        <w:rPr>
          <w:sz w:val="22"/>
          <w:szCs w:val="22"/>
          <w:shd w:val="clear" w:color="auto" w:fill="FFFFFF"/>
          <w:lang w:val="ru-RU"/>
        </w:rPr>
        <w:t>торгів</w:t>
      </w:r>
      <w:proofErr w:type="spellEnd"/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r w:rsidRPr="00F2444B">
        <w:rPr>
          <w:b/>
          <w:i/>
          <w:sz w:val="22"/>
          <w:szCs w:val="22"/>
          <w:u w:val="single"/>
          <w:shd w:val="clear" w:color="auto" w:fill="FFFFFF"/>
          <w:lang w:val="ru-RU"/>
        </w:rPr>
        <w:t>та/</w:t>
      </w:r>
      <w:proofErr w:type="spellStart"/>
      <w:r w:rsidRPr="00F2444B">
        <w:rPr>
          <w:b/>
          <w:i/>
          <w:sz w:val="22"/>
          <w:szCs w:val="22"/>
          <w:u w:val="single"/>
          <w:shd w:val="clear" w:color="auto" w:fill="FFFFFF"/>
          <w:lang w:val="ru-RU"/>
        </w:rPr>
        <w:t>або</w:t>
      </w:r>
      <w:proofErr w:type="spellEnd"/>
      <w:r w:rsidRPr="00F2444B">
        <w:rPr>
          <w:b/>
          <w:i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F2444B">
        <w:rPr>
          <w:b/>
          <w:i/>
          <w:sz w:val="22"/>
          <w:szCs w:val="22"/>
          <w:u w:val="single"/>
          <w:shd w:val="clear" w:color="auto" w:fill="FFFFFF"/>
          <w:lang w:val="ru-RU"/>
        </w:rPr>
        <w:t>електронного</w:t>
      </w:r>
      <w:proofErr w:type="spellEnd"/>
      <w:r w:rsidRPr="00F2444B">
        <w:rPr>
          <w:b/>
          <w:i/>
          <w:sz w:val="22"/>
          <w:szCs w:val="22"/>
          <w:u w:val="single"/>
          <w:shd w:val="clear" w:color="auto" w:fill="FFFFFF"/>
          <w:lang w:val="ru-RU"/>
        </w:rPr>
        <w:t xml:space="preserve"> каталогу</w:t>
      </w:r>
      <w:r w:rsidRPr="00F2444B">
        <w:rPr>
          <w:sz w:val="22"/>
          <w:szCs w:val="22"/>
          <w:shd w:val="clear" w:color="auto" w:fill="FFFFFF"/>
          <w:lang w:val="ru-RU"/>
        </w:rPr>
        <w:t xml:space="preserve"> </w:t>
      </w:r>
      <w:r w:rsidRPr="00F2444B">
        <w:rPr>
          <w:color w:val="000000"/>
          <w:sz w:val="22"/>
          <w:szCs w:val="22"/>
          <w:lang w:val="ru-RU"/>
        </w:rPr>
        <w:t xml:space="preserve">для </w:t>
      </w:r>
      <w:proofErr w:type="spellStart"/>
      <w:r w:rsidRPr="00F2444B">
        <w:rPr>
          <w:color w:val="000000"/>
          <w:sz w:val="22"/>
          <w:szCs w:val="22"/>
          <w:lang w:val="ru-RU"/>
        </w:rPr>
        <w:t>закупівлі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товару </w:t>
      </w:r>
      <w:proofErr w:type="spellStart"/>
      <w:r w:rsidRPr="00F2444B">
        <w:rPr>
          <w:color w:val="000000"/>
          <w:sz w:val="22"/>
          <w:szCs w:val="22"/>
          <w:lang w:val="ru-RU"/>
        </w:rPr>
        <w:t>відповідно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до порядку, </w:t>
      </w:r>
      <w:proofErr w:type="spellStart"/>
      <w:r w:rsidRPr="00F2444B">
        <w:rPr>
          <w:color w:val="000000"/>
          <w:sz w:val="22"/>
          <w:szCs w:val="22"/>
          <w:lang w:val="ru-RU"/>
        </w:rPr>
        <w:t>встановленого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постановою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Кабінету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Міністрів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України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від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14 </w:t>
      </w:r>
      <w:proofErr w:type="spellStart"/>
      <w:r w:rsidRPr="00F2444B">
        <w:rPr>
          <w:color w:val="000000"/>
          <w:sz w:val="22"/>
          <w:szCs w:val="22"/>
          <w:lang w:val="ru-RU"/>
        </w:rPr>
        <w:t>вересня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2020</w:t>
      </w:r>
      <w:r w:rsidRPr="00F2444B">
        <w:rPr>
          <w:color w:val="000000"/>
          <w:sz w:val="22"/>
          <w:szCs w:val="22"/>
        </w:rPr>
        <w:t> </w:t>
      </w:r>
      <w:r w:rsidRPr="00F2444B">
        <w:rPr>
          <w:color w:val="000000"/>
          <w:sz w:val="22"/>
          <w:szCs w:val="22"/>
          <w:lang w:val="ru-RU"/>
        </w:rPr>
        <w:t xml:space="preserve">р. № 822 “Про </w:t>
      </w:r>
      <w:proofErr w:type="spellStart"/>
      <w:r w:rsidRPr="00F2444B">
        <w:rPr>
          <w:color w:val="000000"/>
          <w:sz w:val="22"/>
          <w:szCs w:val="22"/>
          <w:lang w:val="ru-RU"/>
        </w:rPr>
        <w:t>затвердження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Порядку </w:t>
      </w:r>
      <w:proofErr w:type="spellStart"/>
      <w:r w:rsidRPr="00F2444B">
        <w:rPr>
          <w:color w:val="000000"/>
          <w:sz w:val="22"/>
          <w:szCs w:val="22"/>
          <w:lang w:val="ru-RU"/>
        </w:rPr>
        <w:t>формування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та </w:t>
      </w:r>
      <w:proofErr w:type="spellStart"/>
      <w:r w:rsidRPr="00F2444B">
        <w:rPr>
          <w:color w:val="000000"/>
          <w:sz w:val="22"/>
          <w:szCs w:val="22"/>
          <w:lang w:val="ru-RU"/>
        </w:rPr>
        <w:t>використання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електронного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каталогу”, </w:t>
      </w:r>
      <w:proofErr w:type="spellStart"/>
      <w:r w:rsidRPr="00F2444B">
        <w:rPr>
          <w:color w:val="000000"/>
          <w:sz w:val="22"/>
          <w:szCs w:val="22"/>
          <w:lang w:val="ru-RU"/>
        </w:rPr>
        <w:t>з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урахуванням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положень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F2444B">
        <w:rPr>
          <w:color w:val="000000"/>
          <w:sz w:val="22"/>
          <w:szCs w:val="22"/>
          <w:lang w:val="ru-RU"/>
        </w:rPr>
        <w:t>визначених</w:t>
      </w:r>
      <w:proofErr w:type="spellEnd"/>
      <w:r w:rsidRPr="00F2444B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2444B">
        <w:rPr>
          <w:color w:val="000000"/>
          <w:sz w:val="22"/>
          <w:szCs w:val="22"/>
          <w:lang w:val="ru-RU"/>
        </w:rPr>
        <w:t>особливостями</w:t>
      </w:r>
      <w:proofErr w:type="spellEnd"/>
      <w:r w:rsidRPr="00F2444B">
        <w:rPr>
          <w:color w:val="000000"/>
          <w:sz w:val="22"/>
          <w:szCs w:val="22"/>
          <w:lang w:val="uk-UA"/>
        </w:rPr>
        <w:t>.</w:t>
      </w:r>
    </w:p>
    <w:p w:rsidR="005B4212" w:rsidRPr="00F2444B" w:rsidRDefault="005B4212" w:rsidP="005B421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lang w:val="uk-UA"/>
        </w:rPr>
      </w:pPr>
      <w:r w:rsidRPr="00F2444B">
        <w:rPr>
          <w:sz w:val="22"/>
          <w:szCs w:val="22"/>
          <w:lang w:val="uk-UA"/>
        </w:rPr>
        <w:t>У свою черзі, згідно з пунктом 11</w:t>
      </w:r>
      <w:r w:rsidRPr="00F2444B">
        <w:rPr>
          <w:sz w:val="22"/>
          <w:szCs w:val="22"/>
          <w:vertAlign w:val="superscript"/>
          <w:lang w:val="uk-UA"/>
        </w:rPr>
        <w:t>1</w:t>
      </w:r>
      <w:r w:rsidRPr="00F2444B">
        <w:rPr>
          <w:sz w:val="22"/>
          <w:szCs w:val="22"/>
          <w:lang w:val="uk-UA"/>
        </w:rPr>
        <w:t xml:space="preserve"> у разі коли замовники, які є закладами охорони здоров’я або структурними підрозділами з питань охорони здоров’я обласних та Київської міської державних (військових) адміністрацій, здійснюють закупівлі лікарських засобів та медичних виробів за переліком згідно з</w:t>
      </w:r>
      <w:r w:rsidRPr="00F2444B">
        <w:rPr>
          <w:sz w:val="22"/>
          <w:szCs w:val="22"/>
        </w:rPr>
        <w:t> </w:t>
      </w:r>
      <w:hyperlink r:id="rId11" w:anchor="n731" w:history="1">
        <w:r w:rsidRPr="00F2444B">
          <w:rPr>
            <w:rStyle w:val="a4"/>
            <w:sz w:val="22"/>
            <w:szCs w:val="22"/>
            <w:lang w:val="uk-UA"/>
          </w:rPr>
          <w:t>додатком</w:t>
        </w:r>
      </w:hyperlink>
      <w:r w:rsidRPr="00F2444B">
        <w:rPr>
          <w:sz w:val="22"/>
          <w:szCs w:val="22"/>
          <w:lang w:val="uk-UA"/>
        </w:rPr>
        <w:t>, вартість яких становить або перевищує 50 тис. гривень, такі закупівлі здійснюються з використанням електронного каталогу відповідно до</w:t>
      </w:r>
      <w:r w:rsidRPr="00F2444B">
        <w:rPr>
          <w:sz w:val="22"/>
          <w:szCs w:val="22"/>
        </w:rPr>
        <w:t> </w:t>
      </w:r>
      <w:hyperlink r:id="rId12" w:anchor="n8" w:tgtFrame="_blank" w:history="1">
        <w:r w:rsidRPr="00F2444B">
          <w:rPr>
            <w:rStyle w:val="a4"/>
            <w:sz w:val="22"/>
            <w:szCs w:val="22"/>
            <w:lang w:val="uk-UA"/>
          </w:rPr>
          <w:t>Порядку формування та використання електронного каталогу</w:t>
        </w:r>
      </w:hyperlink>
      <w:r w:rsidRPr="00F2444B">
        <w:rPr>
          <w:sz w:val="22"/>
          <w:szCs w:val="22"/>
          <w:lang w:val="uk-UA"/>
        </w:rPr>
        <w:t>, затвердженого постановою Кабінету Міністрів України від 14 вересня 2020 р. № 822 (Офіційний вісник України, 2020 р., № 75, ст. 2407), з урахуванням положень, визначених цими особливостями.</w:t>
      </w:r>
      <w:bookmarkStart w:id="1" w:name="n724"/>
      <w:bookmarkEnd w:id="1"/>
    </w:p>
    <w:p w:rsidR="005B4212" w:rsidRPr="00F2444B" w:rsidRDefault="005B4212" w:rsidP="005B42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  <w:lang w:val="ru-RU"/>
        </w:rPr>
      </w:pPr>
      <w:r w:rsidRPr="00F2444B">
        <w:rPr>
          <w:sz w:val="22"/>
          <w:szCs w:val="22"/>
          <w:lang w:val="ru-RU"/>
        </w:rPr>
        <w:t xml:space="preserve">У </w:t>
      </w:r>
      <w:proofErr w:type="spellStart"/>
      <w:r w:rsidRPr="00F2444B">
        <w:rPr>
          <w:sz w:val="22"/>
          <w:szCs w:val="22"/>
          <w:lang w:val="ru-RU"/>
        </w:rPr>
        <w:t>разі</w:t>
      </w:r>
      <w:proofErr w:type="spellEnd"/>
      <w:r w:rsidRPr="00F2444B">
        <w:rPr>
          <w:sz w:val="22"/>
          <w:szCs w:val="22"/>
          <w:lang w:val="ru-RU"/>
        </w:rPr>
        <w:t xml:space="preserve"> коли </w:t>
      </w:r>
      <w:proofErr w:type="spellStart"/>
      <w:r w:rsidRPr="00F2444B">
        <w:rPr>
          <w:sz w:val="22"/>
          <w:szCs w:val="22"/>
          <w:lang w:val="ru-RU"/>
        </w:rPr>
        <w:t>закупівля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з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використанням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електронного</w:t>
      </w:r>
      <w:proofErr w:type="spellEnd"/>
      <w:r w:rsidRPr="00F2444B">
        <w:rPr>
          <w:sz w:val="22"/>
          <w:szCs w:val="22"/>
          <w:lang w:val="ru-RU"/>
        </w:rPr>
        <w:t xml:space="preserve"> каталогу шляхом </w:t>
      </w:r>
      <w:proofErr w:type="spellStart"/>
      <w:r w:rsidRPr="00F2444B">
        <w:rPr>
          <w:sz w:val="22"/>
          <w:szCs w:val="22"/>
          <w:lang w:val="ru-RU"/>
        </w:rPr>
        <w:t>запиту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ціни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пропозицій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постачальників</w:t>
      </w:r>
      <w:proofErr w:type="spellEnd"/>
      <w:r w:rsidRPr="00F2444B">
        <w:rPr>
          <w:sz w:val="22"/>
          <w:szCs w:val="22"/>
          <w:lang w:val="ru-RU"/>
        </w:rPr>
        <w:t xml:space="preserve"> не </w:t>
      </w:r>
      <w:proofErr w:type="spellStart"/>
      <w:r w:rsidRPr="00F2444B">
        <w:rPr>
          <w:sz w:val="22"/>
          <w:szCs w:val="22"/>
          <w:lang w:val="ru-RU"/>
        </w:rPr>
        <w:t>відбулася</w:t>
      </w:r>
      <w:proofErr w:type="spellEnd"/>
      <w:r w:rsidRPr="00F2444B">
        <w:rPr>
          <w:sz w:val="22"/>
          <w:szCs w:val="22"/>
          <w:lang w:val="ru-RU"/>
        </w:rPr>
        <w:t xml:space="preserve">, </w:t>
      </w:r>
      <w:proofErr w:type="spellStart"/>
      <w:r w:rsidRPr="00F2444B">
        <w:rPr>
          <w:sz w:val="22"/>
          <w:szCs w:val="22"/>
          <w:lang w:val="ru-RU"/>
        </w:rPr>
        <w:t>замовник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здійснює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закупівлю</w:t>
      </w:r>
      <w:proofErr w:type="spellEnd"/>
      <w:r w:rsidRPr="00F2444B">
        <w:rPr>
          <w:sz w:val="22"/>
          <w:szCs w:val="22"/>
          <w:lang w:val="ru-RU"/>
        </w:rPr>
        <w:t xml:space="preserve"> шляхом </w:t>
      </w:r>
      <w:proofErr w:type="spellStart"/>
      <w:r w:rsidRPr="00F2444B">
        <w:rPr>
          <w:sz w:val="22"/>
          <w:szCs w:val="22"/>
          <w:lang w:val="ru-RU"/>
        </w:rPr>
        <w:t>застосування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відкритих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торгів</w:t>
      </w:r>
      <w:proofErr w:type="spellEnd"/>
      <w:r w:rsidRPr="00F2444B">
        <w:rPr>
          <w:sz w:val="22"/>
          <w:szCs w:val="22"/>
          <w:lang w:val="ru-RU"/>
        </w:rPr>
        <w:t xml:space="preserve"> у порядку, </w:t>
      </w:r>
      <w:proofErr w:type="spellStart"/>
      <w:r w:rsidRPr="00F2444B">
        <w:rPr>
          <w:sz w:val="22"/>
          <w:szCs w:val="22"/>
          <w:lang w:val="ru-RU"/>
        </w:rPr>
        <w:t>визначеному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цими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особливостями</w:t>
      </w:r>
      <w:proofErr w:type="spellEnd"/>
      <w:r w:rsidRPr="00F2444B">
        <w:rPr>
          <w:sz w:val="22"/>
          <w:szCs w:val="22"/>
          <w:lang w:val="ru-RU"/>
        </w:rPr>
        <w:t xml:space="preserve">, не </w:t>
      </w:r>
      <w:proofErr w:type="spellStart"/>
      <w:r w:rsidRPr="00F2444B">
        <w:rPr>
          <w:sz w:val="22"/>
          <w:szCs w:val="22"/>
          <w:lang w:val="ru-RU"/>
        </w:rPr>
        <w:t>збільшуючи</w:t>
      </w:r>
      <w:proofErr w:type="spellEnd"/>
      <w:r w:rsidRPr="00F2444B">
        <w:rPr>
          <w:sz w:val="22"/>
          <w:szCs w:val="22"/>
          <w:lang w:val="ru-RU"/>
        </w:rPr>
        <w:t xml:space="preserve"> при </w:t>
      </w:r>
      <w:proofErr w:type="spellStart"/>
      <w:r w:rsidRPr="00F2444B">
        <w:rPr>
          <w:sz w:val="22"/>
          <w:szCs w:val="22"/>
          <w:lang w:val="ru-RU"/>
        </w:rPr>
        <w:t>цьому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очікувану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вартість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закупівлі</w:t>
      </w:r>
      <w:proofErr w:type="spellEnd"/>
      <w:r w:rsidRPr="00F2444B">
        <w:rPr>
          <w:sz w:val="22"/>
          <w:szCs w:val="22"/>
          <w:lang w:val="ru-RU"/>
        </w:rPr>
        <w:t xml:space="preserve">, </w:t>
      </w:r>
      <w:proofErr w:type="spellStart"/>
      <w:r w:rsidRPr="00F2444B">
        <w:rPr>
          <w:sz w:val="22"/>
          <w:szCs w:val="22"/>
          <w:lang w:val="ru-RU"/>
        </w:rPr>
        <w:t>або</w:t>
      </w:r>
      <w:proofErr w:type="spellEnd"/>
      <w:r w:rsidRPr="00F2444B">
        <w:rPr>
          <w:sz w:val="22"/>
          <w:szCs w:val="22"/>
          <w:lang w:val="ru-RU"/>
        </w:rPr>
        <w:t xml:space="preserve"> повторно шляхом </w:t>
      </w:r>
      <w:proofErr w:type="spellStart"/>
      <w:r w:rsidRPr="00F2444B">
        <w:rPr>
          <w:sz w:val="22"/>
          <w:szCs w:val="22"/>
          <w:lang w:val="ru-RU"/>
        </w:rPr>
        <w:t>запиту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ціни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пропозицій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постачальників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gramStart"/>
      <w:r w:rsidRPr="00F2444B">
        <w:rPr>
          <w:sz w:val="22"/>
          <w:szCs w:val="22"/>
          <w:lang w:val="ru-RU"/>
        </w:rPr>
        <w:t>в</w:t>
      </w:r>
      <w:proofErr w:type="gram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електронному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каталозі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відповідно</w:t>
      </w:r>
      <w:proofErr w:type="spellEnd"/>
      <w:r w:rsidRPr="00F2444B">
        <w:rPr>
          <w:sz w:val="22"/>
          <w:szCs w:val="22"/>
          <w:lang w:val="ru-RU"/>
        </w:rPr>
        <w:t xml:space="preserve"> до</w:t>
      </w:r>
      <w:r w:rsidRPr="00F2444B">
        <w:rPr>
          <w:sz w:val="22"/>
          <w:szCs w:val="22"/>
        </w:rPr>
        <w:t> </w:t>
      </w:r>
      <w:hyperlink r:id="rId13" w:anchor="n8" w:tgtFrame="_blank" w:history="1">
        <w:r w:rsidRPr="00F2444B">
          <w:rPr>
            <w:rStyle w:val="a4"/>
            <w:sz w:val="22"/>
            <w:szCs w:val="22"/>
            <w:lang w:val="ru-RU"/>
          </w:rPr>
          <w:t xml:space="preserve">Порядку </w:t>
        </w:r>
        <w:proofErr w:type="spellStart"/>
        <w:r w:rsidRPr="00F2444B">
          <w:rPr>
            <w:rStyle w:val="a4"/>
            <w:sz w:val="22"/>
            <w:szCs w:val="22"/>
            <w:lang w:val="ru-RU"/>
          </w:rPr>
          <w:t>формування</w:t>
        </w:r>
        <w:proofErr w:type="spellEnd"/>
        <w:r w:rsidRPr="00F2444B">
          <w:rPr>
            <w:rStyle w:val="a4"/>
            <w:sz w:val="22"/>
            <w:szCs w:val="22"/>
            <w:lang w:val="ru-RU"/>
          </w:rPr>
          <w:t xml:space="preserve"> та </w:t>
        </w:r>
        <w:proofErr w:type="spellStart"/>
        <w:r w:rsidRPr="00F2444B">
          <w:rPr>
            <w:rStyle w:val="a4"/>
            <w:sz w:val="22"/>
            <w:szCs w:val="22"/>
            <w:lang w:val="ru-RU"/>
          </w:rPr>
          <w:t>використання</w:t>
        </w:r>
        <w:proofErr w:type="spellEnd"/>
        <w:r w:rsidRPr="00F2444B">
          <w:rPr>
            <w:rStyle w:val="a4"/>
            <w:sz w:val="22"/>
            <w:szCs w:val="22"/>
            <w:lang w:val="ru-RU"/>
          </w:rPr>
          <w:t xml:space="preserve"> </w:t>
        </w:r>
        <w:proofErr w:type="spellStart"/>
        <w:r w:rsidRPr="00F2444B">
          <w:rPr>
            <w:rStyle w:val="a4"/>
            <w:sz w:val="22"/>
            <w:szCs w:val="22"/>
            <w:lang w:val="ru-RU"/>
          </w:rPr>
          <w:t>електронного</w:t>
        </w:r>
        <w:proofErr w:type="spellEnd"/>
        <w:r w:rsidRPr="00F2444B">
          <w:rPr>
            <w:rStyle w:val="a4"/>
            <w:sz w:val="22"/>
            <w:szCs w:val="22"/>
            <w:lang w:val="ru-RU"/>
          </w:rPr>
          <w:t xml:space="preserve"> каталогу</w:t>
        </w:r>
      </w:hyperlink>
      <w:r w:rsidRPr="00F2444B">
        <w:rPr>
          <w:sz w:val="22"/>
          <w:szCs w:val="22"/>
          <w:lang w:val="ru-RU"/>
        </w:rPr>
        <w:t xml:space="preserve">, </w:t>
      </w:r>
      <w:proofErr w:type="spellStart"/>
      <w:r w:rsidRPr="00F2444B">
        <w:rPr>
          <w:sz w:val="22"/>
          <w:szCs w:val="22"/>
          <w:lang w:val="ru-RU"/>
        </w:rPr>
        <w:t>затвердженого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постановою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Кабінету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Міні</w:t>
      </w:r>
      <w:proofErr w:type="gramStart"/>
      <w:r w:rsidRPr="00F2444B">
        <w:rPr>
          <w:sz w:val="22"/>
          <w:szCs w:val="22"/>
          <w:lang w:val="ru-RU"/>
        </w:rPr>
        <w:t>стр</w:t>
      </w:r>
      <w:proofErr w:type="gramEnd"/>
      <w:r w:rsidRPr="00F2444B">
        <w:rPr>
          <w:sz w:val="22"/>
          <w:szCs w:val="22"/>
          <w:lang w:val="ru-RU"/>
        </w:rPr>
        <w:t>ів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України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від</w:t>
      </w:r>
      <w:proofErr w:type="spellEnd"/>
      <w:r w:rsidRPr="00F2444B">
        <w:rPr>
          <w:sz w:val="22"/>
          <w:szCs w:val="22"/>
          <w:lang w:val="ru-RU"/>
        </w:rPr>
        <w:t xml:space="preserve"> 14 </w:t>
      </w:r>
      <w:proofErr w:type="spellStart"/>
      <w:r w:rsidRPr="00F2444B">
        <w:rPr>
          <w:sz w:val="22"/>
          <w:szCs w:val="22"/>
          <w:lang w:val="ru-RU"/>
        </w:rPr>
        <w:t>вересня</w:t>
      </w:r>
      <w:proofErr w:type="spellEnd"/>
      <w:r w:rsidRPr="00F2444B">
        <w:rPr>
          <w:sz w:val="22"/>
          <w:szCs w:val="22"/>
          <w:lang w:val="ru-RU"/>
        </w:rPr>
        <w:t xml:space="preserve"> 2020 р. № 822, </w:t>
      </w:r>
      <w:proofErr w:type="spellStart"/>
      <w:r w:rsidRPr="00F2444B">
        <w:rPr>
          <w:sz w:val="22"/>
          <w:szCs w:val="22"/>
          <w:lang w:val="ru-RU"/>
        </w:rPr>
        <w:t>з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урахуванням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цих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особливостей</w:t>
      </w:r>
      <w:proofErr w:type="spellEnd"/>
      <w:r w:rsidRPr="00F2444B">
        <w:rPr>
          <w:sz w:val="22"/>
          <w:szCs w:val="22"/>
          <w:lang w:val="ru-RU"/>
        </w:rPr>
        <w:t>.</w:t>
      </w:r>
    </w:p>
    <w:p w:rsidR="005B4212" w:rsidRPr="00F2444B" w:rsidRDefault="005B4212" w:rsidP="005B42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  <w:lang w:val="uk-UA"/>
        </w:rPr>
      </w:pPr>
      <w:r w:rsidRPr="00F2444B">
        <w:rPr>
          <w:sz w:val="22"/>
          <w:szCs w:val="22"/>
          <w:lang w:val="uk-UA"/>
        </w:rPr>
        <w:t xml:space="preserve">Беручи до уваги зазначене вище, а також </w:t>
      </w:r>
      <w:r w:rsidRPr="00F2444B">
        <w:rPr>
          <w:color w:val="000000"/>
          <w:sz w:val="22"/>
          <w:szCs w:val="22"/>
          <w:lang w:val="uk-UA"/>
        </w:rPr>
        <w:t xml:space="preserve">зважаючи на нагальну потребу у </w:t>
      </w:r>
      <w:r w:rsidR="0007687E" w:rsidRPr="00F2444B">
        <w:rPr>
          <w:color w:val="000000"/>
          <w:sz w:val="22"/>
          <w:szCs w:val="22"/>
          <w:lang w:val="uk-UA"/>
        </w:rPr>
        <w:t>медичних матеріалах</w:t>
      </w:r>
      <w:r w:rsidRPr="00F2444B">
        <w:rPr>
          <w:color w:val="000000"/>
          <w:sz w:val="22"/>
          <w:szCs w:val="22"/>
          <w:lang w:val="uk-UA"/>
        </w:rPr>
        <w:t>, як</w:t>
      </w:r>
      <w:r w:rsidR="0007687E" w:rsidRPr="00F2444B">
        <w:rPr>
          <w:color w:val="000000"/>
          <w:sz w:val="22"/>
          <w:szCs w:val="22"/>
          <w:lang w:val="uk-UA"/>
        </w:rPr>
        <w:t>і</w:t>
      </w:r>
      <w:r w:rsidRPr="00F2444B">
        <w:rPr>
          <w:color w:val="000000"/>
          <w:sz w:val="22"/>
          <w:szCs w:val="22"/>
          <w:lang w:val="uk-UA"/>
        </w:rPr>
        <w:t xml:space="preserve"> є предметом закупівлі </w:t>
      </w:r>
      <w:r w:rsidRPr="00F2444B">
        <w:rPr>
          <w:sz w:val="22"/>
          <w:szCs w:val="22"/>
          <w:lang w:val="uk-UA"/>
        </w:rPr>
        <w:t xml:space="preserve">Уповноважена особа </w:t>
      </w:r>
      <w:r w:rsidRPr="00F2444B">
        <w:rPr>
          <w:sz w:val="22"/>
          <w:szCs w:val="22"/>
          <w:lang w:val="ru-RU"/>
        </w:rPr>
        <w:t>КНП ТОКПЦ «</w:t>
      </w:r>
      <w:proofErr w:type="spellStart"/>
      <w:r w:rsidRPr="00F2444B">
        <w:rPr>
          <w:sz w:val="22"/>
          <w:szCs w:val="22"/>
          <w:lang w:val="ru-RU"/>
        </w:rPr>
        <w:t>Мати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і</w:t>
      </w:r>
      <w:proofErr w:type="spellEnd"/>
      <w:r w:rsidRPr="00F2444B">
        <w:rPr>
          <w:sz w:val="22"/>
          <w:szCs w:val="22"/>
          <w:lang w:val="ru-RU"/>
        </w:rPr>
        <w:t xml:space="preserve"> </w:t>
      </w:r>
      <w:proofErr w:type="spellStart"/>
      <w:r w:rsidRPr="00F2444B">
        <w:rPr>
          <w:sz w:val="22"/>
          <w:szCs w:val="22"/>
          <w:lang w:val="ru-RU"/>
        </w:rPr>
        <w:t>дитина</w:t>
      </w:r>
      <w:proofErr w:type="spellEnd"/>
      <w:r w:rsidRPr="00F2444B">
        <w:rPr>
          <w:sz w:val="22"/>
          <w:szCs w:val="22"/>
          <w:lang w:val="ru-RU"/>
        </w:rPr>
        <w:t xml:space="preserve">» ТОР </w:t>
      </w:r>
      <w:proofErr w:type="spellStart"/>
      <w:r w:rsidRPr="00F2444B">
        <w:rPr>
          <w:b/>
          <w:sz w:val="22"/>
          <w:szCs w:val="22"/>
          <w:lang w:val="ru-RU"/>
        </w:rPr>
        <w:t>Шуляк</w:t>
      </w:r>
      <w:proofErr w:type="spellEnd"/>
      <w:r w:rsidRPr="00F2444B">
        <w:rPr>
          <w:b/>
          <w:sz w:val="22"/>
          <w:szCs w:val="22"/>
          <w:lang w:val="ru-RU"/>
        </w:rPr>
        <w:t xml:space="preserve"> </w:t>
      </w:r>
      <w:r w:rsidRPr="00F2444B">
        <w:rPr>
          <w:b/>
          <w:sz w:val="22"/>
          <w:szCs w:val="22"/>
          <w:lang w:val="uk-UA"/>
        </w:rPr>
        <w:t xml:space="preserve"> Н.</w:t>
      </w:r>
      <w:r w:rsidRPr="00F2444B">
        <w:rPr>
          <w:b/>
          <w:sz w:val="22"/>
          <w:szCs w:val="22"/>
          <w:lang w:val="ru-RU"/>
        </w:rPr>
        <w:t>Б</w:t>
      </w:r>
      <w:r w:rsidRPr="00F2444B">
        <w:rPr>
          <w:b/>
          <w:sz w:val="22"/>
          <w:szCs w:val="22"/>
          <w:lang w:val="uk-UA"/>
        </w:rPr>
        <w:t xml:space="preserve">. </w:t>
      </w:r>
      <w:r w:rsidRPr="00F2444B">
        <w:rPr>
          <w:sz w:val="22"/>
          <w:szCs w:val="22"/>
          <w:lang w:val="uk-UA"/>
        </w:rPr>
        <w:t xml:space="preserve"> </w:t>
      </w:r>
      <w:r w:rsidRPr="00F2444B">
        <w:rPr>
          <w:b/>
          <w:sz w:val="22"/>
          <w:szCs w:val="22"/>
          <w:lang w:val="uk-UA"/>
        </w:rPr>
        <w:t xml:space="preserve"> вир</w:t>
      </w:r>
      <w:r w:rsidRPr="00F2444B">
        <w:rPr>
          <w:sz w:val="22"/>
          <w:szCs w:val="22"/>
          <w:lang w:val="uk-UA"/>
        </w:rPr>
        <w:t>ішила здійснити придбання товару, який є предметом закупівлі з використанням електронного каталогу шляхом запиту ціни пропозицій постачальників.</w:t>
      </w:r>
    </w:p>
    <w:p w:rsidR="005B4212" w:rsidRPr="00F2444B" w:rsidRDefault="005B4212" w:rsidP="005B4212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</w:rPr>
        <w:t xml:space="preserve">При цьому, Уповноважена особа КНП ТОКПЦ «Мати і дитина» ТОР </w:t>
      </w:r>
      <w:r w:rsidRPr="00F2444B">
        <w:rPr>
          <w:rFonts w:ascii="Times New Roman" w:hAnsi="Times New Roman" w:cs="Times New Roman"/>
          <w:b/>
        </w:rPr>
        <w:t xml:space="preserve">Шуляк  Н.Б. </w:t>
      </w:r>
      <w:r w:rsidRPr="00F2444B">
        <w:rPr>
          <w:rFonts w:ascii="Times New Roman" w:hAnsi="Times New Roman" w:cs="Times New Roman"/>
        </w:rPr>
        <w:t xml:space="preserve"> дійшла висновку щодо необхідності встановлення ключових вимог під час оприлюднення оголошення на закупівлю зазначеного вище товару, а саме:</w:t>
      </w:r>
    </w:p>
    <w:p w:rsidR="0007687E" w:rsidRPr="00F2444B" w:rsidRDefault="0007687E" w:rsidP="00551C4D">
      <w:pPr>
        <w:spacing w:after="360" w:line="240" w:lineRule="atLeast"/>
        <w:ind w:left="360"/>
        <w:textAlignment w:val="baseline"/>
        <w:rPr>
          <w:rFonts w:ascii="Times New Roman" w:hAnsi="Times New Roman" w:cs="Times New Roman"/>
        </w:rPr>
      </w:pPr>
      <w:r w:rsidRPr="00F2444B">
        <w:rPr>
          <w:rFonts w:ascii="Times New Roman" w:hAnsi="Times New Roman" w:cs="Times New Roman"/>
          <w:color w:val="333333"/>
          <w:shd w:val="clear" w:color="auto" w:fill="FFFFFF"/>
        </w:rPr>
        <w:t xml:space="preserve">*Відповідно до положень пункту 41 Постанови Кабінету Міністрів України «Про ефективне використання державних коштів» від 11 жовтня 2016 р. № 710 (в редакції постанови Кабінету Міністрів України від 16 грудня 2020 р. № 1266) передбачений обов’язок головних розпорядників бюджетних коштів (розпорядників бюджетних коштів нижчого рівня), суб’єктів господарювання державного сектору економіки з метою прозорого, ефективного та раціонального використання коштів забезпечити: 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</w:t>
      </w:r>
      <w:proofErr w:type="spellStart"/>
      <w:r w:rsidRPr="00F2444B">
        <w:rPr>
          <w:rFonts w:ascii="Times New Roman" w:hAnsi="Times New Roman" w:cs="Times New Roman"/>
          <w:color w:val="333333"/>
          <w:shd w:val="clear" w:color="auto" w:fill="FFFFFF"/>
        </w:rPr>
        <w:t>веб-сайті</w:t>
      </w:r>
      <w:proofErr w:type="spellEnd"/>
      <w:r w:rsidRPr="00F2444B">
        <w:rPr>
          <w:rFonts w:ascii="Times New Roman" w:hAnsi="Times New Roman" w:cs="Times New Roman"/>
          <w:color w:val="333333"/>
          <w:shd w:val="clear" w:color="auto" w:fill="FFFFFF"/>
        </w:rPr>
        <w:t xml:space="preserve"> (або на офіційному </w:t>
      </w:r>
      <w:proofErr w:type="spellStart"/>
      <w:r w:rsidRPr="00F2444B">
        <w:rPr>
          <w:rFonts w:ascii="Times New Roman" w:hAnsi="Times New Roman" w:cs="Times New Roman"/>
          <w:color w:val="333333"/>
          <w:shd w:val="clear" w:color="auto" w:fill="FFFFFF"/>
        </w:rPr>
        <w:t>веб-сайті</w:t>
      </w:r>
      <w:proofErr w:type="spellEnd"/>
      <w:r w:rsidRPr="00F2444B">
        <w:rPr>
          <w:rFonts w:ascii="Times New Roman" w:hAnsi="Times New Roman" w:cs="Times New Roman"/>
          <w:color w:val="333333"/>
          <w:shd w:val="clear" w:color="auto" w:fill="FFFFFF"/>
        </w:rPr>
        <w:t xml:space="preserve">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5B4212" w:rsidRPr="00F2444B" w:rsidRDefault="0007687E" w:rsidP="00F2444B">
      <w:pPr>
        <w:rPr>
          <w:rFonts w:ascii="Times New Roman" w:hAnsi="Times New Roman" w:cs="Times New Roman"/>
        </w:rPr>
      </w:pPr>
      <w:r w:rsidRPr="00F2444B">
        <w:rPr>
          <w:rStyle w:val="h-hidden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"</w:t>
      </w:r>
      <w:r w:rsidR="005B4212" w:rsidRPr="00F2444B">
        <w:rPr>
          <w:rFonts w:ascii="Times New Roman" w:hAnsi="Times New Roman" w:cs="Times New Roman"/>
          <w:b/>
        </w:rPr>
        <w:t xml:space="preserve"> 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Спосіб закупівлі: Запит ціни пропозицій через електронний каталог </w:t>
      </w:r>
      <w:proofErr w:type="spellStart"/>
      <w:r w:rsidRPr="000A52A8">
        <w:rPr>
          <w:rFonts w:ascii="Times New Roman" w:eastAsia="Times New Roman" w:hAnsi="Times New Roman" w:cs="Times New Roman"/>
        </w:rPr>
        <w:t>Prozorro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A52A8">
        <w:rPr>
          <w:rFonts w:ascii="Times New Roman" w:eastAsia="Times New Roman" w:hAnsi="Times New Roman" w:cs="Times New Roman"/>
        </w:rPr>
        <w:t>Market</w:t>
      </w:r>
      <w:proofErr w:type="spellEnd"/>
      <w:r w:rsidRPr="000A52A8">
        <w:rPr>
          <w:rFonts w:ascii="Times New Roman" w:eastAsia="Times New Roman" w:hAnsi="Times New Roman" w:cs="Times New Roman"/>
        </w:rPr>
        <w:t>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Обґрунтування технічних та якісних характеристик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lastRenderedPageBreak/>
        <w:t xml:space="preserve">Технічні та якісні характеристики предмета закупівлі визначені відповідно до потреб КНП «ТОКПЦ "Мати і дитина"» ТОР з метою забезпечення належного рівня інфекційного контролю, безпеки пацієнтів та медичного персоналу під час надання акушерсько-гінекологічної, </w:t>
      </w:r>
      <w:proofErr w:type="spellStart"/>
      <w:r w:rsidRPr="000A52A8">
        <w:rPr>
          <w:rFonts w:ascii="Times New Roman" w:eastAsia="Times New Roman" w:hAnsi="Times New Roman" w:cs="Times New Roman"/>
        </w:rPr>
        <w:t>неонатологічної</w:t>
      </w:r>
      <w:proofErr w:type="spellEnd"/>
      <w:r w:rsidRPr="000A52A8">
        <w:rPr>
          <w:rFonts w:ascii="Times New Roman" w:eastAsia="Times New Roman" w:hAnsi="Times New Roman" w:cs="Times New Roman"/>
        </w:rPr>
        <w:t>, анестезіологічної та хірургічної медичної допомоги.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Закупівля включає:</w:t>
      </w:r>
    </w:p>
    <w:p w:rsidR="00F2444B" w:rsidRPr="000A52A8" w:rsidRDefault="00F2444B" w:rsidP="00F244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рукавички медичні оглядові нестерильні нітрилові без пудри, розміри S та M;</w:t>
      </w:r>
    </w:p>
    <w:p w:rsidR="00F2444B" w:rsidRPr="000A52A8" w:rsidRDefault="00F2444B" w:rsidP="00F244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рукавички медичні хірургічні стерильні латексні без пудри, розміри 6,5; 7; 7,5; 8.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Технічні характеристики сформовано з урахуванням вимог чинного законодавства України, національних стандартів та потреб структурних підрозділів закладу охорони здоров’я.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Обґрунтування очікуваної вартості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порівняння ринкових цін.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Для визначення очікуваної вартості проведено аналіз відкритих джерел інформації, цін виробників, офіційних дистриб’юторів, аптечних </w:t>
      </w:r>
      <w:proofErr w:type="spellStart"/>
      <w:r w:rsidRPr="000A52A8">
        <w:rPr>
          <w:rFonts w:ascii="Times New Roman" w:eastAsia="Times New Roman" w:hAnsi="Times New Roman" w:cs="Times New Roman"/>
        </w:rPr>
        <w:t>агрегаторів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, спеціалізованих постачальників медичних виробів та інформації про аналогічні закупівлі в електронній системі закупівель </w:t>
      </w:r>
      <w:proofErr w:type="spellStart"/>
      <w:r w:rsidRPr="000A52A8">
        <w:rPr>
          <w:rFonts w:ascii="Times New Roman" w:eastAsia="Times New Roman" w:hAnsi="Times New Roman" w:cs="Times New Roman"/>
        </w:rPr>
        <w:t>Prozorro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станом на травень 2026 року.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За результатами моніторингу ринку встановлено такі середні ринкові ціни: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5"/>
        <w:gridCol w:w="1268"/>
        <w:gridCol w:w="1650"/>
        <w:gridCol w:w="1732"/>
      </w:tblGrid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Кількість, пар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Середня ціна за пару,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Очікувана вартість,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Рукавички медичні оглядові нестерильні нітрилові без пудри, розмір S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9 750,00</w:t>
            </w:r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Рукавички медичні оглядові нестерильні нітрилові без пудри, розмір M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39 000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253 500,00</w:t>
            </w:r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Рукавички медичні хірургічні стерильні латексні без пудри, розмір 8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5 250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178 500,00</w:t>
            </w:r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Рукавички медичні хірургічні стерильні латексні без пудри, розмір 7,5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3 500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119 000,00</w:t>
            </w:r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Рукавички медичні хірургічні стерильні латексні без пудри, розмір 7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3 500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119 000,00</w:t>
            </w:r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Рукавички медичні хірургічні стерильні латексні без пудри, без валика на манжеті, розмір 6,5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3 100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105 400,00</w:t>
            </w:r>
          </w:p>
        </w:tc>
      </w:tr>
    </w:tbl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Загальна очікувана вартість закупівлі становить </w:t>
      </w:r>
      <w:r w:rsidRPr="00F2444B">
        <w:rPr>
          <w:rFonts w:ascii="Times New Roman" w:eastAsia="Times New Roman" w:hAnsi="Times New Roman" w:cs="Times New Roman"/>
        </w:rPr>
        <w:t>538000</w:t>
      </w:r>
      <w:r w:rsidRPr="000A52A8">
        <w:rPr>
          <w:rFonts w:ascii="Times New Roman" w:eastAsia="Times New Roman" w:hAnsi="Times New Roman" w:cs="Times New Roman"/>
        </w:rPr>
        <w:t xml:space="preserve">,00 </w:t>
      </w:r>
      <w:proofErr w:type="spellStart"/>
      <w:r w:rsidRPr="000A52A8">
        <w:rPr>
          <w:rFonts w:ascii="Times New Roman" w:eastAsia="Times New Roman" w:hAnsi="Times New Roman" w:cs="Times New Roman"/>
        </w:rPr>
        <w:t>грн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(з ПДВ).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Під час визначення очікуваної вартості використовувалися відкриті цінові пропозиції виробників та постачальників медичних виробів, зокрема рукавичок </w:t>
      </w:r>
      <w:proofErr w:type="spellStart"/>
      <w:r w:rsidRPr="000A52A8">
        <w:rPr>
          <w:rFonts w:ascii="Times New Roman" w:eastAsia="Times New Roman" w:hAnsi="Times New Roman" w:cs="Times New Roman"/>
        </w:rPr>
        <w:t>Medical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A52A8">
        <w:rPr>
          <w:rFonts w:ascii="Times New Roman" w:eastAsia="Times New Roman" w:hAnsi="Times New Roman" w:cs="Times New Roman"/>
        </w:rPr>
        <w:t>Profes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, Med-Touch, </w:t>
      </w:r>
      <w:proofErr w:type="spellStart"/>
      <w:r w:rsidRPr="000A52A8">
        <w:rPr>
          <w:rFonts w:ascii="Times New Roman" w:eastAsia="Times New Roman" w:hAnsi="Times New Roman" w:cs="Times New Roman"/>
        </w:rPr>
        <w:t>SafeTouch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A52A8">
        <w:rPr>
          <w:rFonts w:ascii="Times New Roman" w:eastAsia="Times New Roman" w:hAnsi="Times New Roman" w:cs="Times New Roman"/>
        </w:rPr>
        <w:t>Slim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A52A8">
        <w:rPr>
          <w:rFonts w:ascii="Times New Roman" w:eastAsia="Times New Roman" w:hAnsi="Times New Roman" w:cs="Times New Roman"/>
        </w:rPr>
        <w:t>Blue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A52A8">
        <w:rPr>
          <w:rFonts w:ascii="Times New Roman" w:eastAsia="Times New Roman" w:hAnsi="Times New Roman" w:cs="Times New Roman"/>
        </w:rPr>
        <w:t>Epic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MT та інших аналогічних виробів, представлених на ринку України.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Розмір бюджетного призначення визначений відповідно до потреб закладу та наявного фінансового ресурсу на 2026 рік.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>Очікувана вартість закупівлі відповідає поточному рівню ринкових цін та принципам максимальної економії та ефективності використання коштів, визначеним Законом України «Про публічні закупівлі».</w:t>
      </w:r>
    </w:p>
    <w:p w:rsidR="00F2444B" w:rsidRPr="00380ECA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lastRenderedPageBreak/>
        <w:t>Розрахунок очікуваної вартості:</w:t>
      </w:r>
    </w:p>
    <w:p w:rsidR="00F2444B" w:rsidRPr="00380ECA" w:rsidRDefault="00F2444B" w:rsidP="00F24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 xml:space="preserve">Рукавички оглядові нітрилові S – 1 500 пар × 6,50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 = 9 750,00 грн.</w:t>
      </w:r>
    </w:p>
    <w:p w:rsidR="00F2444B" w:rsidRPr="00380ECA" w:rsidRDefault="00F2444B" w:rsidP="00F24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 xml:space="preserve">Рукавички оглядові нітрилові M – 39 000 пар × 6,50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 = 253 500,00 грн.</w:t>
      </w:r>
    </w:p>
    <w:p w:rsidR="00F2444B" w:rsidRPr="00380ECA" w:rsidRDefault="00F2444B" w:rsidP="00F24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 xml:space="preserve">Рукавички хірургічні латексні стерильні розмір 8 – 5 250 пар × 34,00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 = 178 500,00 грн.</w:t>
      </w:r>
    </w:p>
    <w:p w:rsidR="00F2444B" w:rsidRPr="00380ECA" w:rsidRDefault="00F2444B" w:rsidP="00F24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 xml:space="preserve">Рукавички хірургічні латексні стерильні розмір 7,5 – 3 500 пар × 34,00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 = 119 000,00 грн.</w:t>
      </w:r>
    </w:p>
    <w:p w:rsidR="00F2444B" w:rsidRPr="00380ECA" w:rsidRDefault="00F2444B" w:rsidP="00F24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 xml:space="preserve">Рукавички хірургічні латексні стерильні розмір 7 – 3 500 пар × 34,00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 = 119 000,00 грн.</w:t>
      </w:r>
    </w:p>
    <w:p w:rsidR="00F2444B" w:rsidRPr="00380ECA" w:rsidRDefault="00F2444B" w:rsidP="00F24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 xml:space="preserve">Рукавички хірургічні латексні стерильні розмір 6,5 – 3 100 пар × 34,00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 = 105 400,00 грн.</w:t>
      </w:r>
    </w:p>
    <w:p w:rsidR="00F2444B" w:rsidRPr="00380ECA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80ECA">
        <w:rPr>
          <w:rFonts w:ascii="Times New Roman" w:eastAsia="Times New Roman" w:hAnsi="Times New Roman" w:cs="Times New Roman"/>
        </w:rPr>
        <w:t>Джерела цін: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4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Epic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MT розмір 8</w:t>
        </w:r>
      </w:hyperlink>
      <w:r w:rsidRPr="00380ECA">
        <w:rPr>
          <w:rFonts w:ascii="Times New Roman" w:eastAsia="Times New Roman" w:hAnsi="Times New Roman" w:cs="Times New Roman"/>
        </w:rPr>
        <w:t xml:space="preserve"> — 33,99–34,80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/пара.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5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Epic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MT розмір 7,5</w:t>
        </w:r>
      </w:hyperlink>
      <w:r w:rsidRPr="00380ECA">
        <w:rPr>
          <w:rFonts w:ascii="Times New Roman" w:eastAsia="Times New Roman" w:hAnsi="Times New Roman" w:cs="Times New Roman"/>
        </w:rPr>
        <w:t xml:space="preserve"> — від 33,99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/пара.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6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Epic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MT розмір 6,5</w:t>
        </w:r>
      </w:hyperlink>
      <w:r w:rsidRPr="00380ECA">
        <w:rPr>
          <w:rFonts w:ascii="Times New Roman" w:eastAsia="Times New Roman" w:hAnsi="Times New Roman" w:cs="Times New Roman"/>
        </w:rPr>
        <w:t xml:space="preserve"> — від 33,99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/пара.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7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Epic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MT розмір 7</w:t>
        </w:r>
      </w:hyperlink>
      <w:r w:rsidRPr="00380ECA">
        <w:rPr>
          <w:rFonts w:ascii="Times New Roman" w:eastAsia="Times New Roman" w:hAnsi="Times New Roman" w:cs="Times New Roman"/>
        </w:rPr>
        <w:t xml:space="preserve"> — від 33,99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/пара.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8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Labstar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SafeTouch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Clean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Bi-Fold</w:t>
        </w:r>
      </w:hyperlink>
      <w:r w:rsidRPr="00380ECA">
        <w:rPr>
          <w:rFonts w:ascii="Times New Roman" w:eastAsia="Times New Roman" w:hAnsi="Times New Roman" w:cs="Times New Roman"/>
        </w:rPr>
        <w:t xml:space="preserve"> — 695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/50 пар.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9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АНЦ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Med-Touch нітрилові М</w:t>
        </w:r>
      </w:hyperlink>
      <w:r w:rsidRPr="00380ECA">
        <w:rPr>
          <w:rFonts w:ascii="Times New Roman" w:eastAsia="Times New Roman" w:hAnsi="Times New Roman" w:cs="Times New Roman"/>
        </w:rPr>
        <w:t xml:space="preserve"> — 8,80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/пара.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0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АНЦ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Medical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Profes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нітрилові S</w:t>
        </w:r>
      </w:hyperlink>
      <w:r w:rsidRPr="00380ECA">
        <w:rPr>
          <w:rFonts w:ascii="Times New Roman" w:eastAsia="Times New Roman" w:hAnsi="Times New Roman" w:cs="Times New Roman"/>
        </w:rPr>
        <w:t xml:space="preserve"> — 5,19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/пара. </w:t>
      </w:r>
    </w:p>
    <w:p w:rsidR="00F2444B" w:rsidRPr="00380ECA" w:rsidRDefault="00F2444B" w:rsidP="00F24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1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Labstar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SafeTouch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Slim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Blue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нітрилові</w:t>
        </w:r>
      </w:hyperlink>
      <w:r w:rsidRPr="00380ECA">
        <w:rPr>
          <w:rFonts w:ascii="Times New Roman" w:eastAsia="Times New Roman" w:hAnsi="Times New Roman" w:cs="Times New Roman"/>
        </w:rPr>
        <w:t xml:space="preserve"> — 232 </w:t>
      </w:r>
      <w:proofErr w:type="spellStart"/>
      <w:r w:rsidRPr="00380ECA">
        <w:rPr>
          <w:rFonts w:ascii="Times New Roman" w:eastAsia="Times New Roman" w:hAnsi="Times New Roman" w:cs="Times New Roman"/>
        </w:rPr>
        <w:t>грн</w:t>
      </w:r>
      <w:proofErr w:type="spellEnd"/>
      <w:r w:rsidRPr="00380ECA">
        <w:rPr>
          <w:rFonts w:ascii="Times New Roman" w:eastAsia="Times New Roman" w:hAnsi="Times New Roman" w:cs="Times New Roman"/>
        </w:rPr>
        <w:t xml:space="preserve">/50 пар. 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>ОБҐРУНТУВАННЯ ОЧІКУВАНОЇ ВАРТОСТІ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Предмет закупівлі: Периферичні венозні </w:t>
      </w:r>
      <w:proofErr w:type="spellStart"/>
      <w:r w:rsidRPr="005232E6">
        <w:rPr>
          <w:rFonts w:ascii="Times New Roman" w:eastAsia="Times New Roman" w:hAnsi="Times New Roman" w:cs="Times New Roman"/>
        </w:rPr>
        <w:t>канюлі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 системою безпеки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Мінекономіки України від 18.02.2020 №275, методом порівняння ринкових цін.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Під час розрахунку проведено моніторинг відкритих джерел інформації щодо вартості периферичних венозних </w:t>
      </w:r>
      <w:proofErr w:type="spellStart"/>
      <w:r w:rsidRPr="005232E6">
        <w:rPr>
          <w:rFonts w:ascii="Times New Roman" w:eastAsia="Times New Roman" w:hAnsi="Times New Roman" w:cs="Times New Roman"/>
        </w:rPr>
        <w:t>канюль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 системою безпеки виробництва ТОВ «</w:t>
      </w:r>
      <w:proofErr w:type="spellStart"/>
      <w:r w:rsidRPr="005232E6">
        <w:rPr>
          <w:rFonts w:ascii="Times New Roman" w:eastAsia="Times New Roman" w:hAnsi="Times New Roman" w:cs="Times New Roman"/>
        </w:rPr>
        <w:t>Юрія-Фарм</w:t>
      </w:r>
      <w:proofErr w:type="spellEnd"/>
      <w:r w:rsidRPr="005232E6">
        <w:rPr>
          <w:rFonts w:ascii="Times New Roman" w:eastAsia="Times New Roman" w:hAnsi="Times New Roman" w:cs="Times New Roman"/>
        </w:rPr>
        <w:t>», а також проаналізовано ціни аптечних мереж та спеціалізованих постачальників медичних виробів.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>За результатами аналізу встановлено:</w:t>
      </w:r>
    </w:p>
    <w:p w:rsidR="00F2444B" w:rsidRPr="005232E6" w:rsidRDefault="00F2444B" w:rsidP="00F244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Ю-ФЛЕКС Плюс Периферична венозна </w:t>
      </w:r>
      <w:proofErr w:type="spellStart"/>
      <w:r w:rsidRPr="005232E6">
        <w:rPr>
          <w:rFonts w:ascii="Times New Roman" w:eastAsia="Times New Roman" w:hAnsi="Times New Roman" w:cs="Times New Roman"/>
        </w:rPr>
        <w:t>канюля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 системою безпеки, 2 </w:t>
      </w:r>
      <w:proofErr w:type="spellStart"/>
      <w:r w:rsidRPr="005232E6">
        <w:rPr>
          <w:rFonts w:ascii="Times New Roman" w:eastAsia="Times New Roman" w:hAnsi="Times New Roman" w:cs="Times New Roman"/>
        </w:rPr>
        <w:t>конектори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32E6">
        <w:rPr>
          <w:rFonts w:ascii="Times New Roman" w:eastAsia="Times New Roman" w:hAnsi="Times New Roman" w:cs="Times New Roman"/>
        </w:rPr>
        <w:t>Луер-Лок</w:t>
      </w:r>
      <w:proofErr w:type="spellEnd"/>
      <w:r w:rsidRPr="005232E6">
        <w:rPr>
          <w:rFonts w:ascii="Times New Roman" w:eastAsia="Times New Roman" w:hAnsi="Times New Roman" w:cs="Times New Roman"/>
        </w:rPr>
        <w:t>, 18G (1,3 × 32 мм):</w:t>
      </w:r>
    </w:p>
    <w:p w:rsidR="00F2444B" w:rsidRPr="005232E6" w:rsidRDefault="00F2444B" w:rsidP="00F244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232E6">
        <w:rPr>
          <w:rFonts w:ascii="Times New Roman" w:eastAsia="Times New Roman" w:hAnsi="Times New Roman" w:cs="Times New Roman"/>
        </w:rPr>
        <w:t>Apteki.ua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– від 86,36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до 127,26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шт.;</w:t>
      </w:r>
    </w:p>
    <w:p w:rsidR="00F2444B" w:rsidRPr="005232E6" w:rsidRDefault="00F2444B" w:rsidP="00F244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232E6">
        <w:rPr>
          <w:rFonts w:ascii="Times New Roman" w:eastAsia="Times New Roman" w:hAnsi="Times New Roman" w:cs="Times New Roman"/>
        </w:rPr>
        <w:t>АНЦ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– від 121,51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шт.;</w:t>
      </w:r>
    </w:p>
    <w:p w:rsidR="00F2444B" w:rsidRPr="005232E6" w:rsidRDefault="00F2444B" w:rsidP="00F244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середня ринкова ціна становить близько 111,70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</w:t>
      </w:r>
    </w:p>
    <w:p w:rsidR="00F2444B" w:rsidRPr="005232E6" w:rsidRDefault="00F2444B" w:rsidP="00F244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Ю-ФЛЕКС Плюс Периферична венозна </w:t>
      </w:r>
      <w:proofErr w:type="spellStart"/>
      <w:r w:rsidRPr="005232E6">
        <w:rPr>
          <w:rFonts w:ascii="Times New Roman" w:eastAsia="Times New Roman" w:hAnsi="Times New Roman" w:cs="Times New Roman"/>
        </w:rPr>
        <w:t>канюля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 системою безпеки, 2 </w:t>
      </w:r>
      <w:proofErr w:type="spellStart"/>
      <w:r w:rsidRPr="005232E6">
        <w:rPr>
          <w:rFonts w:ascii="Times New Roman" w:eastAsia="Times New Roman" w:hAnsi="Times New Roman" w:cs="Times New Roman"/>
        </w:rPr>
        <w:t>конектори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32E6">
        <w:rPr>
          <w:rFonts w:ascii="Times New Roman" w:eastAsia="Times New Roman" w:hAnsi="Times New Roman" w:cs="Times New Roman"/>
        </w:rPr>
        <w:t>Луер-Лок</w:t>
      </w:r>
      <w:proofErr w:type="spellEnd"/>
      <w:r w:rsidRPr="005232E6">
        <w:rPr>
          <w:rFonts w:ascii="Times New Roman" w:eastAsia="Times New Roman" w:hAnsi="Times New Roman" w:cs="Times New Roman"/>
        </w:rPr>
        <w:t>, 20G (1,1 × 32 мм):</w:t>
      </w:r>
    </w:p>
    <w:p w:rsidR="00F2444B" w:rsidRPr="005232E6" w:rsidRDefault="00F2444B" w:rsidP="00F24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232E6">
        <w:rPr>
          <w:rFonts w:ascii="Times New Roman" w:eastAsia="Times New Roman" w:hAnsi="Times New Roman" w:cs="Times New Roman"/>
        </w:rPr>
        <w:t>Apteki.ua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– від 86,36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до 113,10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шт.;</w:t>
      </w:r>
    </w:p>
    <w:p w:rsidR="00F2444B" w:rsidRPr="005232E6" w:rsidRDefault="00F2444B" w:rsidP="00F24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Аптека 3І – від 114,30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шт.;</w:t>
      </w:r>
    </w:p>
    <w:p w:rsidR="00F2444B" w:rsidRPr="005232E6" w:rsidRDefault="00F2444B" w:rsidP="00F24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232E6">
        <w:rPr>
          <w:rFonts w:ascii="Times New Roman" w:eastAsia="Times New Roman" w:hAnsi="Times New Roman" w:cs="Times New Roman"/>
        </w:rPr>
        <w:t>Sanitas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– 112,65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шт.;</w:t>
      </w:r>
    </w:p>
    <w:p w:rsidR="00F2444B" w:rsidRPr="005232E6" w:rsidRDefault="00F2444B" w:rsidP="00F24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середня ринкова ціна становить близько 106,60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1 шт.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>Враховуючи результати моніторингу ринку та необхідність забезпечення закупівлі якісних медичних виробів із системою захисту від випадкового уколу голкою, для розрахунку очікуваної вартості прийнято ціну:</w:t>
      </w:r>
    </w:p>
    <w:p w:rsidR="00F2444B" w:rsidRPr="005232E6" w:rsidRDefault="00F2444B" w:rsidP="00F244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18G – 85,60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одиницю з ПДВ;</w:t>
      </w:r>
    </w:p>
    <w:p w:rsidR="00F2444B" w:rsidRPr="005232E6" w:rsidRDefault="00F2444B" w:rsidP="00F244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lastRenderedPageBreak/>
        <w:t xml:space="preserve">20G – 85,60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за одиницю з ПДВ.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Зазначена ціна не перевищує </w:t>
      </w:r>
      <w:proofErr w:type="spellStart"/>
      <w:r w:rsidRPr="005232E6">
        <w:rPr>
          <w:rFonts w:ascii="Times New Roman" w:eastAsia="Times New Roman" w:hAnsi="Times New Roman" w:cs="Times New Roman"/>
        </w:rPr>
        <w:t>середньоринкові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показники та відповідає принципам максимальної економії та ефективності використання бюджетних коштів.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>Розрахунок:</w:t>
      </w:r>
    </w:p>
    <w:p w:rsidR="00F2444B" w:rsidRPr="005232E6" w:rsidRDefault="00F2444B" w:rsidP="00F244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Ю-ФЛЕКС Плюс 18G (1,3 × 32 мм) – 100 </w:t>
      </w:r>
      <w:proofErr w:type="spellStart"/>
      <w:r w:rsidRPr="005232E6">
        <w:rPr>
          <w:rFonts w:ascii="Times New Roman" w:eastAsia="Times New Roman" w:hAnsi="Times New Roman" w:cs="Times New Roman"/>
        </w:rPr>
        <w:t>шт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× 85,60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= 8 560,00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з ПДВ.</w:t>
      </w:r>
    </w:p>
    <w:p w:rsidR="00F2444B" w:rsidRPr="005232E6" w:rsidRDefault="00F2444B" w:rsidP="00F244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Ю-ФЛЕКС Плюс 20G (1,1 × 32 мм) – </w:t>
      </w:r>
      <w:r w:rsidRPr="00F2444B">
        <w:rPr>
          <w:rFonts w:ascii="Times New Roman" w:eastAsia="Times New Roman" w:hAnsi="Times New Roman" w:cs="Times New Roman"/>
        </w:rPr>
        <w:t>200</w:t>
      </w:r>
      <w:r w:rsidRPr="005232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32E6">
        <w:rPr>
          <w:rFonts w:ascii="Times New Roman" w:eastAsia="Times New Roman" w:hAnsi="Times New Roman" w:cs="Times New Roman"/>
        </w:rPr>
        <w:t>шт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× 85,60 </w:t>
      </w:r>
      <w:proofErr w:type="spellStart"/>
      <w:r w:rsidRPr="005232E6">
        <w:rPr>
          <w:rFonts w:ascii="Times New Roman" w:eastAsia="Times New Roman" w:hAnsi="Times New Roman" w:cs="Times New Roman"/>
        </w:rPr>
        <w:t>грн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= </w:t>
      </w:r>
      <w:r w:rsidRPr="00F2444B">
        <w:rPr>
          <w:rFonts w:ascii="Times New Roman" w:eastAsia="Times New Roman" w:hAnsi="Times New Roman" w:cs="Times New Roman"/>
        </w:rPr>
        <w:t>17120,00</w:t>
      </w:r>
      <w:r w:rsidRPr="005232E6">
        <w:rPr>
          <w:rFonts w:ascii="Times New Roman" w:eastAsia="Times New Roman" w:hAnsi="Times New Roman" w:cs="Times New Roman"/>
        </w:rPr>
        <w:t>грн з ПДВ.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 xml:space="preserve">Очікувана вартість закупівлі сформована на підставі аналізу актуальних ринкових цін станом на </w:t>
      </w:r>
      <w:proofErr w:type="spellStart"/>
      <w:r w:rsidRPr="005232E6">
        <w:rPr>
          <w:rFonts w:ascii="Times New Roman" w:eastAsia="Times New Roman" w:hAnsi="Times New Roman" w:cs="Times New Roman"/>
        </w:rPr>
        <w:t>травень–червень</w:t>
      </w:r>
      <w:proofErr w:type="spellEnd"/>
      <w:r w:rsidRPr="005232E6">
        <w:rPr>
          <w:rFonts w:ascii="Times New Roman" w:eastAsia="Times New Roman" w:hAnsi="Times New Roman" w:cs="Times New Roman"/>
        </w:rPr>
        <w:t xml:space="preserve"> 2026 року.</w:t>
      </w:r>
    </w:p>
    <w:p w:rsidR="00F2444B" w:rsidRPr="005232E6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232E6">
        <w:rPr>
          <w:rFonts w:ascii="Times New Roman" w:eastAsia="Times New Roman" w:hAnsi="Times New Roman" w:cs="Times New Roman"/>
        </w:rPr>
        <w:t>Джерела для обґрунтування:</w:t>
      </w:r>
    </w:p>
    <w:p w:rsidR="00F2444B" w:rsidRPr="005232E6" w:rsidRDefault="00F2444B" w:rsidP="00F24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2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18G</w:t>
        </w:r>
      </w:hyperlink>
      <w:r w:rsidRPr="005232E6">
        <w:rPr>
          <w:rFonts w:ascii="Times New Roman" w:eastAsia="Times New Roman" w:hAnsi="Times New Roman" w:cs="Times New Roman"/>
        </w:rPr>
        <w:t xml:space="preserve"> </w:t>
      </w:r>
    </w:p>
    <w:p w:rsidR="00F2444B" w:rsidRPr="005232E6" w:rsidRDefault="00F2444B" w:rsidP="00F24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3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20G</w:t>
        </w:r>
      </w:hyperlink>
      <w:r w:rsidRPr="005232E6">
        <w:rPr>
          <w:rFonts w:ascii="Times New Roman" w:eastAsia="Times New Roman" w:hAnsi="Times New Roman" w:cs="Times New Roman"/>
        </w:rPr>
        <w:t xml:space="preserve"> </w:t>
      </w:r>
    </w:p>
    <w:p w:rsidR="00F2444B" w:rsidRPr="005232E6" w:rsidRDefault="00F2444B" w:rsidP="00F24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4" w:tgtFrame="_blank" w:history="1"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ЮРІЯ-ФАРМ – Ю-ФЛЕКС Плюс (офіційний сайт виробника)</w:t>
        </w:r>
      </w:hyperlink>
      <w:r w:rsidRPr="005232E6">
        <w:rPr>
          <w:rFonts w:ascii="Times New Roman" w:eastAsia="Times New Roman" w:hAnsi="Times New Roman" w:cs="Times New Roman"/>
        </w:rPr>
        <w:t xml:space="preserve"> </w:t>
      </w:r>
    </w:p>
    <w:p w:rsidR="00F2444B" w:rsidRPr="005232E6" w:rsidRDefault="00F2444B" w:rsidP="00F24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5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АНЦ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18G</w:t>
        </w:r>
      </w:hyperlink>
      <w:r w:rsidRPr="005232E6">
        <w:rPr>
          <w:rFonts w:ascii="Times New Roman" w:eastAsia="Times New Roman" w:hAnsi="Times New Roman" w:cs="Times New Roman"/>
        </w:rPr>
        <w:t xml:space="preserve"> </w:t>
      </w:r>
    </w:p>
    <w:p w:rsidR="00F2444B" w:rsidRPr="005232E6" w:rsidRDefault="00F2444B" w:rsidP="00F24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6" w:tgtFrame="_blank" w:history="1"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Аптека 3І – Ю-ФЛЕКС Плюс 20G</w:t>
        </w:r>
      </w:hyperlink>
      <w:r w:rsidRPr="005232E6">
        <w:rPr>
          <w:rFonts w:ascii="Times New Roman" w:eastAsia="Times New Roman" w:hAnsi="Times New Roman" w:cs="Times New Roman"/>
        </w:rPr>
        <w:t xml:space="preserve"> </w:t>
      </w:r>
    </w:p>
    <w:p w:rsidR="00F2444B" w:rsidRPr="005232E6" w:rsidRDefault="00F2444B" w:rsidP="00F24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7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Sanitas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20G</w:t>
        </w:r>
      </w:hyperlink>
    </w:p>
    <w:p w:rsidR="00F2444B" w:rsidRPr="00F2444B" w:rsidRDefault="00F2444B" w:rsidP="00F2444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444B">
        <w:rPr>
          <w:rFonts w:ascii="Times New Roman" w:hAnsi="Times New Roman"/>
        </w:rPr>
        <w:t>Метод визначення очікуваної вартості: метод порівняння ринкових цін відповідно до наказу Мінекономіки України №275 від 18.02.2020.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2086"/>
        <w:gridCol w:w="1107"/>
        <w:gridCol w:w="960"/>
        <w:gridCol w:w="960"/>
        <w:gridCol w:w="960"/>
        <w:gridCol w:w="951"/>
        <w:gridCol w:w="1098"/>
        <w:gridCol w:w="1026"/>
      </w:tblGrid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Кількість,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Джерело 1,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Джерело 2,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Джерело 3,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Середня ціна,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Ціна закупівлі,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 xml:space="preserve">Вартість,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  <w:b/>
                <w:bCs/>
              </w:rPr>
              <w:t>грн</w:t>
            </w:r>
            <w:proofErr w:type="spellEnd"/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 xml:space="preserve">Ю-ФЛЕКС Плюс Периферична венозна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</w:rPr>
              <w:t>канюля</w:t>
            </w:r>
            <w:proofErr w:type="spellEnd"/>
            <w:r w:rsidRPr="000A52A8">
              <w:rPr>
                <w:rFonts w:ascii="Times New Roman" w:eastAsia="Times New Roman" w:hAnsi="Times New Roman" w:cs="Times New Roman"/>
              </w:rPr>
              <w:t xml:space="preserve"> з системою безпеки, 2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</w:rPr>
              <w:t>конектори</w:t>
            </w:r>
            <w:proofErr w:type="spellEnd"/>
            <w:r w:rsidRPr="000A5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</w:rPr>
              <w:t>Луер-Лок</w:t>
            </w:r>
            <w:proofErr w:type="spellEnd"/>
            <w:r w:rsidRPr="000A52A8">
              <w:rPr>
                <w:rFonts w:ascii="Times New Roman" w:eastAsia="Times New Roman" w:hAnsi="Times New Roman" w:cs="Times New Roman"/>
              </w:rPr>
              <w:t>, 18G (1,3×32 мм)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86,36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121,51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127,26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111,71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85,60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8 560,00</w:t>
            </w:r>
          </w:p>
        </w:tc>
      </w:tr>
      <w:tr w:rsidR="00F2444B" w:rsidRPr="000A52A8" w:rsidTr="00DA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 xml:space="preserve">Ю-ФЛЕКС Плюс Периферична венозна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</w:rPr>
              <w:t>канюля</w:t>
            </w:r>
            <w:proofErr w:type="spellEnd"/>
            <w:r w:rsidRPr="000A52A8">
              <w:rPr>
                <w:rFonts w:ascii="Times New Roman" w:eastAsia="Times New Roman" w:hAnsi="Times New Roman" w:cs="Times New Roman"/>
              </w:rPr>
              <w:t xml:space="preserve"> з системою безпеки, 2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</w:rPr>
              <w:t>конектори</w:t>
            </w:r>
            <w:proofErr w:type="spellEnd"/>
            <w:r w:rsidRPr="000A5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A52A8">
              <w:rPr>
                <w:rFonts w:ascii="Times New Roman" w:eastAsia="Times New Roman" w:hAnsi="Times New Roman" w:cs="Times New Roman"/>
              </w:rPr>
              <w:t>Луер-Лок</w:t>
            </w:r>
            <w:proofErr w:type="spellEnd"/>
            <w:r w:rsidRPr="000A52A8">
              <w:rPr>
                <w:rFonts w:ascii="Times New Roman" w:eastAsia="Times New Roman" w:hAnsi="Times New Roman" w:cs="Times New Roman"/>
              </w:rPr>
              <w:t>, 20G (1,1×32 мм)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444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86,36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113,10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133,90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111,12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2A8">
              <w:rPr>
                <w:rFonts w:ascii="Times New Roman" w:eastAsia="Times New Roman" w:hAnsi="Times New Roman" w:cs="Times New Roman"/>
              </w:rPr>
              <w:t>85,60</w:t>
            </w:r>
          </w:p>
        </w:tc>
        <w:tc>
          <w:tcPr>
            <w:tcW w:w="0" w:type="auto"/>
            <w:vAlign w:val="center"/>
            <w:hideMark/>
          </w:tcPr>
          <w:p w:rsidR="00F2444B" w:rsidRPr="000A52A8" w:rsidRDefault="00F2444B" w:rsidP="00DA2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444B">
              <w:rPr>
                <w:rFonts w:ascii="Times New Roman" w:eastAsia="Times New Roman" w:hAnsi="Times New Roman" w:cs="Times New Roman"/>
              </w:rPr>
              <w:t>17 120,00</w:t>
            </w:r>
          </w:p>
        </w:tc>
      </w:tr>
    </w:tbl>
    <w:p w:rsidR="00F2444B" w:rsidRPr="00F2444B" w:rsidRDefault="00F2444B" w:rsidP="00F2444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F2444B">
        <w:rPr>
          <w:rFonts w:ascii="Times New Roman" w:hAnsi="Times New Roman"/>
        </w:rPr>
        <w:t>Середньоринкова</w:t>
      </w:r>
      <w:proofErr w:type="spellEnd"/>
      <w:r w:rsidRPr="00F2444B">
        <w:rPr>
          <w:rFonts w:ascii="Times New Roman" w:hAnsi="Times New Roman"/>
        </w:rPr>
        <w:t xml:space="preserve"> ціна на вироби становить понад 111,00 </w:t>
      </w:r>
      <w:proofErr w:type="spellStart"/>
      <w:r w:rsidRPr="00F2444B">
        <w:rPr>
          <w:rFonts w:ascii="Times New Roman" w:hAnsi="Times New Roman"/>
        </w:rPr>
        <w:t>грн</w:t>
      </w:r>
      <w:proofErr w:type="spellEnd"/>
      <w:r w:rsidRPr="00F2444B">
        <w:rPr>
          <w:rFonts w:ascii="Times New Roman" w:hAnsi="Times New Roman"/>
        </w:rPr>
        <w:t xml:space="preserve"> за одиницю.</w:t>
      </w:r>
    </w:p>
    <w:p w:rsidR="00F2444B" w:rsidRPr="00F2444B" w:rsidRDefault="00F2444B" w:rsidP="00F2444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444B">
        <w:rPr>
          <w:rFonts w:ascii="Times New Roman" w:hAnsi="Times New Roman"/>
        </w:rPr>
        <w:t xml:space="preserve">Запропонована ціна закупівлі 85,60 </w:t>
      </w:r>
      <w:proofErr w:type="spellStart"/>
      <w:r w:rsidRPr="00F2444B">
        <w:rPr>
          <w:rFonts w:ascii="Times New Roman" w:hAnsi="Times New Roman"/>
        </w:rPr>
        <w:t>грн</w:t>
      </w:r>
      <w:proofErr w:type="spellEnd"/>
      <w:r w:rsidRPr="00F2444B">
        <w:rPr>
          <w:rFonts w:ascii="Times New Roman" w:hAnsi="Times New Roman"/>
        </w:rPr>
        <w:t>/</w:t>
      </w:r>
      <w:proofErr w:type="spellStart"/>
      <w:r w:rsidRPr="00F2444B">
        <w:rPr>
          <w:rFonts w:ascii="Times New Roman" w:hAnsi="Times New Roman"/>
        </w:rPr>
        <w:t>шт</w:t>
      </w:r>
      <w:proofErr w:type="spellEnd"/>
      <w:r w:rsidRPr="00F2444B">
        <w:rPr>
          <w:rFonts w:ascii="Times New Roman" w:hAnsi="Times New Roman"/>
        </w:rPr>
        <w:t xml:space="preserve"> є нижчою за </w:t>
      </w:r>
      <w:proofErr w:type="spellStart"/>
      <w:r w:rsidRPr="00F2444B">
        <w:rPr>
          <w:rFonts w:ascii="Times New Roman" w:hAnsi="Times New Roman"/>
        </w:rPr>
        <w:t>середньоринкову</w:t>
      </w:r>
      <w:proofErr w:type="spellEnd"/>
      <w:r w:rsidRPr="00F2444B">
        <w:rPr>
          <w:rFonts w:ascii="Times New Roman" w:hAnsi="Times New Roman"/>
        </w:rPr>
        <w:t xml:space="preserve"> та економічно вигідною для Замовника.</w:t>
      </w:r>
    </w:p>
    <w:p w:rsidR="00F2444B" w:rsidRPr="00F2444B" w:rsidRDefault="00F2444B" w:rsidP="00F2444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444B">
        <w:rPr>
          <w:rFonts w:ascii="Times New Roman" w:hAnsi="Times New Roman"/>
        </w:rPr>
        <w:t xml:space="preserve">Очікувана вартість визначена на підставі аналізу відкритих джерел інформації, цін аптечних мереж та виробника станом на </w:t>
      </w:r>
      <w:proofErr w:type="spellStart"/>
      <w:r w:rsidRPr="00F2444B">
        <w:rPr>
          <w:rFonts w:ascii="Times New Roman" w:hAnsi="Times New Roman"/>
        </w:rPr>
        <w:t>травень–червень</w:t>
      </w:r>
      <w:proofErr w:type="spellEnd"/>
      <w:r w:rsidRPr="00F2444B">
        <w:rPr>
          <w:rFonts w:ascii="Times New Roman" w:hAnsi="Times New Roman"/>
        </w:rPr>
        <w:t xml:space="preserve"> 2026 року.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2444B">
        <w:rPr>
          <w:rFonts w:ascii="Times New Roman" w:eastAsia="Times New Roman" w:hAnsi="Times New Roman" w:cs="Times New Roman"/>
          <w:b/>
          <w:bCs/>
        </w:rPr>
        <w:t>Посилання на джерела цін</w:t>
      </w:r>
    </w:p>
    <w:p w:rsidR="00F2444B" w:rsidRPr="000A52A8" w:rsidRDefault="00F2444B" w:rsidP="00F244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8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18G</w:t>
        </w:r>
      </w:hyperlink>
      <w:r w:rsidRPr="000A52A8">
        <w:rPr>
          <w:rFonts w:ascii="Times New Roman" w:eastAsia="Times New Roman" w:hAnsi="Times New Roman" w:cs="Times New Roman"/>
        </w:rPr>
        <w:t xml:space="preserve"> — ціна від 86,36 до 127,26 грн. </w:t>
      </w:r>
    </w:p>
    <w:p w:rsidR="00F2444B" w:rsidRPr="000A52A8" w:rsidRDefault="00F2444B" w:rsidP="00F244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9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Apteki.ua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20G</w:t>
        </w:r>
      </w:hyperlink>
      <w:r w:rsidRPr="000A52A8">
        <w:rPr>
          <w:rFonts w:ascii="Times New Roman" w:eastAsia="Times New Roman" w:hAnsi="Times New Roman" w:cs="Times New Roman"/>
        </w:rPr>
        <w:t xml:space="preserve"> — ціна від 86,36 до 113,10 грн. </w:t>
      </w:r>
    </w:p>
    <w:p w:rsidR="00F2444B" w:rsidRPr="000A52A8" w:rsidRDefault="00F2444B" w:rsidP="00F244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30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АНЦ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Ю-ФЛЕКС Плюс 18G</w:t>
        </w:r>
      </w:hyperlink>
      <w:r w:rsidRPr="000A52A8">
        <w:rPr>
          <w:rFonts w:ascii="Times New Roman" w:eastAsia="Times New Roman" w:hAnsi="Times New Roman" w:cs="Times New Roman"/>
        </w:rPr>
        <w:t xml:space="preserve"> — ціна 121,51 грн. </w:t>
      </w:r>
    </w:p>
    <w:p w:rsidR="00F2444B" w:rsidRPr="000A52A8" w:rsidRDefault="00F2444B" w:rsidP="00F244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31" w:tgtFrame="_blank" w:history="1">
        <w:proofErr w:type="spellStart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Compendium</w:t>
        </w:r>
        <w:proofErr w:type="spellEnd"/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 xml:space="preserve"> – ціни Ю-ФЛЕКС Плюс у Києві</w:t>
        </w:r>
      </w:hyperlink>
      <w:r w:rsidRPr="000A52A8">
        <w:rPr>
          <w:rFonts w:ascii="Times New Roman" w:eastAsia="Times New Roman" w:hAnsi="Times New Roman" w:cs="Times New Roman"/>
        </w:rPr>
        <w:t xml:space="preserve"> — підтвердження ринкової ціни від 86,36 грн. </w:t>
      </w:r>
    </w:p>
    <w:p w:rsidR="00F2444B" w:rsidRPr="000A52A8" w:rsidRDefault="00F2444B" w:rsidP="00F244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32" w:tgtFrame="_blank" w:history="1">
        <w:r w:rsidRPr="00F2444B">
          <w:rPr>
            <w:rFonts w:ascii="Times New Roman" w:eastAsia="Times New Roman" w:hAnsi="Times New Roman" w:cs="Times New Roman"/>
            <w:color w:val="0000FF"/>
            <w:u w:val="single"/>
          </w:rPr>
          <w:t>ЮРІЯ-ФАРМ – офіційний опис виробу</w:t>
        </w:r>
      </w:hyperlink>
      <w:r w:rsidRPr="000A52A8">
        <w:rPr>
          <w:rFonts w:ascii="Times New Roman" w:eastAsia="Times New Roman" w:hAnsi="Times New Roman" w:cs="Times New Roman"/>
        </w:rPr>
        <w:t xml:space="preserve">. </w:t>
      </w:r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2444B">
        <w:rPr>
          <w:rFonts w:ascii="Times New Roman" w:eastAsia="Times New Roman" w:hAnsi="Times New Roman" w:cs="Times New Roman"/>
          <w:b/>
          <w:bCs/>
        </w:rPr>
        <w:lastRenderedPageBreak/>
        <w:t xml:space="preserve">Аналогічні закупівлі в </w:t>
      </w:r>
      <w:proofErr w:type="spellStart"/>
      <w:r w:rsidRPr="00F2444B">
        <w:rPr>
          <w:rFonts w:ascii="Times New Roman" w:eastAsia="Times New Roman" w:hAnsi="Times New Roman" w:cs="Times New Roman"/>
          <w:b/>
          <w:bCs/>
        </w:rPr>
        <w:t>Prozorro</w:t>
      </w:r>
      <w:proofErr w:type="spellEnd"/>
    </w:p>
    <w:p w:rsidR="00F2444B" w:rsidRPr="000A52A8" w:rsidRDefault="00F2444B" w:rsidP="00F24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підтвердження </w:t>
      </w:r>
      <w:proofErr w:type="spellStart"/>
      <w:r w:rsidRPr="000A52A8">
        <w:rPr>
          <w:rFonts w:ascii="Times New Roman" w:eastAsia="Times New Roman" w:hAnsi="Times New Roman" w:cs="Times New Roman"/>
        </w:rPr>
        <w:t>ринковості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ціни </w:t>
      </w:r>
      <w:r w:rsidRPr="00F2444B">
        <w:rPr>
          <w:rFonts w:ascii="Times New Roman" w:eastAsia="Times New Roman" w:hAnsi="Times New Roman" w:cs="Times New Roman"/>
        </w:rPr>
        <w:t xml:space="preserve">використано </w:t>
      </w:r>
      <w:r w:rsidRPr="000A52A8">
        <w:rPr>
          <w:rFonts w:ascii="Times New Roman" w:eastAsia="Times New Roman" w:hAnsi="Times New Roman" w:cs="Times New Roman"/>
        </w:rPr>
        <w:t xml:space="preserve"> пошук </w:t>
      </w:r>
      <w:proofErr w:type="spellStart"/>
      <w:r w:rsidRPr="000A52A8">
        <w:rPr>
          <w:rFonts w:ascii="Times New Roman" w:eastAsia="Times New Roman" w:hAnsi="Times New Roman" w:cs="Times New Roman"/>
        </w:rPr>
        <w:t>Prozorro</w:t>
      </w:r>
      <w:proofErr w:type="spellEnd"/>
      <w:r w:rsidRPr="000A52A8">
        <w:rPr>
          <w:rFonts w:ascii="Times New Roman" w:eastAsia="Times New Roman" w:hAnsi="Times New Roman" w:cs="Times New Roman"/>
        </w:rPr>
        <w:t>:</w:t>
      </w:r>
    </w:p>
    <w:p w:rsidR="00F2444B" w:rsidRPr="000A52A8" w:rsidRDefault="00F2444B" w:rsidP="00F244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Пошук </w:t>
      </w:r>
      <w:proofErr w:type="spellStart"/>
      <w:r w:rsidRPr="000A52A8">
        <w:rPr>
          <w:rFonts w:ascii="Times New Roman" w:eastAsia="Times New Roman" w:hAnsi="Times New Roman" w:cs="Times New Roman"/>
        </w:rPr>
        <w:t>Prozorro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– Ю-ФЛЕКС Плюс </w:t>
      </w:r>
    </w:p>
    <w:p w:rsidR="00F2444B" w:rsidRPr="000A52A8" w:rsidRDefault="00F2444B" w:rsidP="00F244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52A8">
        <w:rPr>
          <w:rFonts w:ascii="Times New Roman" w:eastAsia="Times New Roman" w:hAnsi="Times New Roman" w:cs="Times New Roman"/>
        </w:rPr>
        <w:t xml:space="preserve">Пошук </w:t>
      </w:r>
      <w:proofErr w:type="spellStart"/>
      <w:r w:rsidRPr="000A52A8">
        <w:rPr>
          <w:rFonts w:ascii="Times New Roman" w:eastAsia="Times New Roman" w:hAnsi="Times New Roman" w:cs="Times New Roman"/>
        </w:rPr>
        <w:t>Prozorro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– периферична венозна </w:t>
      </w:r>
      <w:proofErr w:type="spellStart"/>
      <w:r w:rsidRPr="000A52A8">
        <w:rPr>
          <w:rFonts w:ascii="Times New Roman" w:eastAsia="Times New Roman" w:hAnsi="Times New Roman" w:cs="Times New Roman"/>
        </w:rPr>
        <w:t>канюля</w:t>
      </w:r>
      <w:proofErr w:type="spellEnd"/>
      <w:r w:rsidRPr="000A52A8">
        <w:rPr>
          <w:rFonts w:ascii="Times New Roman" w:eastAsia="Times New Roman" w:hAnsi="Times New Roman" w:cs="Times New Roman"/>
        </w:rPr>
        <w:t xml:space="preserve"> з системою безпеки</w:t>
      </w:r>
    </w:p>
    <w:p w:rsidR="00FF5428" w:rsidRPr="00F2444B" w:rsidRDefault="00FF5428">
      <w:pPr>
        <w:rPr>
          <w:rFonts w:ascii="Times New Roman" w:hAnsi="Times New Roman" w:cs="Times New Roman"/>
        </w:rPr>
      </w:pPr>
    </w:p>
    <w:sectPr w:rsidR="00FF5428" w:rsidRPr="00F2444B" w:rsidSect="00FF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8F7"/>
    <w:multiLevelType w:val="multilevel"/>
    <w:tmpl w:val="2EC2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358C"/>
    <w:multiLevelType w:val="multilevel"/>
    <w:tmpl w:val="F6D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D3B86"/>
    <w:multiLevelType w:val="multilevel"/>
    <w:tmpl w:val="6FB29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11978"/>
    <w:multiLevelType w:val="multilevel"/>
    <w:tmpl w:val="A02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86DD2"/>
    <w:multiLevelType w:val="multilevel"/>
    <w:tmpl w:val="AE60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00831"/>
    <w:multiLevelType w:val="multilevel"/>
    <w:tmpl w:val="E28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13E99"/>
    <w:multiLevelType w:val="multilevel"/>
    <w:tmpl w:val="8560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43935"/>
    <w:multiLevelType w:val="multilevel"/>
    <w:tmpl w:val="ECF2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F6E39"/>
    <w:multiLevelType w:val="multilevel"/>
    <w:tmpl w:val="95FA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23730"/>
    <w:multiLevelType w:val="multilevel"/>
    <w:tmpl w:val="D6A8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96442"/>
    <w:multiLevelType w:val="multilevel"/>
    <w:tmpl w:val="0E4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E57A0"/>
    <w:multiLevelType w:val="multilevel"/>
    <w:tmpl w:val="B264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2C0910"/>
    <w:multiLevelType w:val="multilevel"/>
    <w:tmpl w:val="B1FE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D819B3"/>
    <w:multiLevelType w:val="multilevel"/>
    <w:tmpl w:val="1F9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8032CF"/>
    <w:multiLevelType w:val="multilevel"/>
    <w:tmpl w:val="DA1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87378D"/>
    <w:multiLevelType w:val="multilevel"/>
    <w:tmpl w:val="BA8A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CD37C9"/>
    <w:multiLevelType w:val="multilevel"/>
    <w:tmpl w:val="CB22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E2567"/>
    <w:multiLevelType w:val="multilevel"/>
    <w:tmpl w:val="3B3E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97AC4"/>
    <w:multiLevelType w:val="multilevel"/>
    <w:tmpl w:val="EBC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E7050"/>
    <w:multiLevelType w:val="multilevel"/>
    <w:tmpl w:val="E87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6377C"/>
    <w:multiLevelType w:val="multilevel"/>
    <w:tmpl w:val="B05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C2C05"/>
    <w:multiLevelType w:val="multilevel"/>
    <w:tmpl w:val="D40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8"/>
  </w:num>
  <w:num w:numId="15">
    <w:abstractNumId w:val="19"/>
  </w:num>
  <w:num w:numId="16">
    <w:abstractNumId w:val="6"/>
  </w:num>
  <w:num w:numId="17">
    <w:abstractNumId w:val="16"/>
  </w:num>
  <w:num w:numId="18">
    <w:abstractNumId w:val="18"/>
  </w:num>
  <w:num w:numId="19">
    <w:abstractNumId w:val="17"/>
  </w:num>
  <w:num w:numId="20">
    <w:abstractNumId w:val="20"/>
  </w:num>
  <w:num w:numId="21">
    <w:abstractNumId w:val="1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212"/>
    <w:rsid w:val="0007687E"/>
    <w:rsid w:val="000B48FC"/>
    <w:rsid w:val="000D6B26"/>
    <w:rsid w:val="00186987"/>
    <w:rsid w:val="002D1E24"/>
    <w:rsid w:val="002D2B29"/>
    <w:rsid w:val="00392230"/>
    <w:rsid w:val="00476C99"/>
    <w:rsid w:val="00551C4D"/>
    <w:rsid w:val="005A7FB3"/>
    <w:rsid w:val="005B4212"/>
    <w:rsid w:val="00644288"/>
    <w:rsid w:val="006D5DB4"/>
    <w:rsid w:val="00762EF9"/>
    <w:rsid w:val="00776E00"/>
    <w:rsid w:val="007B79EB"/>
    <w:rsid w:val="008C0CF0"/>
    <w:rsid w:val="008D2174"/>
    <w:rsid w:val="00975E35"/>
    <w:rsid w:val="009926F8"/>
    <w:rsid w:val="009A0AFF"/>
    <w:rsid w:val="00A60F5A"/>
    <w:rsid w:val="00B10047"/>
    <w:rsid w:val="00B14D38"/>
    <w:rsid w:val="00B521F0"/>
    <w:rsid w:val="00BE0649"/>
    <w:rsid w:val="00BF068D"/>
    <w:rsid w:val="00C95ADC"/>
    <w:rsid w:val="00E06617"/>
    <w:rsid w:val="00F16B78"/>
    <w:rsid w:val="00F2444B"/>
    <w:rsid w:val="00FF3F40"/>
    <w:rsid w:val="00FF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12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F16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5B4212"/>
    <w:rPr>
      <w:color w:val="0000FF"/>
      <w:u w:val="single"/>
    </w:rPr>
  </w:style>
  <w:style w:type="paragraph" w:customStyle="1" w:styleId="rvps6">
    <w:name w:val="rvps6"/>
    <w:basedOn w:val="a"/>
    <w:uiPriority w:val="99"/>
    <w:rsid w:val="005B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5B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5B42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у Знак"/>
    <w:link w:val="a5"/>
    <w:uiPriority w:val="34"/>
    <w:locked/>
    <w:rsid w:val="005B4212"/>
    <w:rPr>
      <w:rFonts w:ascii="Calibri" w:eastAsia="Times New Roman" w:hAnsi="Calibri" w:cs="Times New Roman"/>
      <w:lang w:eastAsia="uk-UA"/>
    </w:rPr>
  </w:style>
  <w:style w:type="character" w:customStyle="1" w:styleId="qaclassifiertype">
    <w:name w:val="qa_classifier_type"/>
    <w:basedOn w:val="a0"/>
    <w:rsid w:val="005B4212"/>
  </w:style>
  <w:style w:type="character" w:customStyle="1" w:styleId="qaclassifierdk">
    <w:name w:val="qa_classifier_dk"/>
    <w:basedOn w:val="a0"/>
    <w:rsid w:val="005B4212"/>
  </w:style>
  <w:style w:type="character" w:customStyle="1" w:styleId="qaclassifierdescr">
    <w:name w:val="qa_classifier_descr"/>
    <w:basedOn w:val="a0"/>
    <w:rsid w:val="005B4212"/>
  </w:style>
  <w:style w:type="character" w:customStyle="1" w:styleId="qaclassifierdescrcode">
    <w:name w:val="qa_classifier_descr_code"/>
    <w:basedOn w:val="a0"/>
    <w:rsid w:val="005B4212"/>
  </w:style>
  <w:style w:type="character" w:customStyle="1" w:styleId="qaclassifierdescrprimary">
    <w:name w:val="qa_classifier_descr_primary"/>
    <w:basedOn w:val="a0"/>
    <w:rsid w:val="005B4212"/>
  </w:style>
  <w:style w:type="character" w:customStyle="1" w:styleId="h-hidden">
    <w:name w:val="h-hidden"/>
    <w:basedOn w:val="a0"/>
    <w:rsid w:val="0007687E"/>
  </w:style>
  <w:style w:type="character" w:customStyle="1" w:styleId="10">
    <w:name w:val="Заголовок 1 Знак"/>
    <w:basedOn w:val="a0"/>
    <w:link w:val="1"/>
    <w:uiPriority w:val="9"/>
    <w:rsid w:val="00F16B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551C4D"/>
  </w:style>
  <w:style w:type="character" w:customStyle="1" w:styleId="zk-definition-listitem-text">
    <w:name w:val="zk-definition-list__item-text"/>
    <w:basedOn w:val="a0"/>
    <w:rsid w:val="00551C4D"/>
  </w:style>
  <w:style w:type="character" w:customStyle="1" w:styleId="h-select-all">
    <w:name w:val="h-select-all"/>
    <w:basedOn w:val="a0"/>
    <w:rsid w:val="00551C4D"/>
  </w:style>
  <w:style w:type="character" w:customStyle="1" w:styleId="linktext-sc-ibq3y-0">
    <w:name w:val="link__text-sc-ibq3y-0"/>
    <w:basedOn w:val="a0"/>
    <w:rsid w:val="008C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9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46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673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43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050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7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41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27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9503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97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37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19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ivli.pro/cabinet/ecatalog/gov/list/5cbeebea02464f0001fa7ba5/6691051edff3e380ca31b787/699c18cf9e380f0d96739535" TargetMode="External"/><Relationship Id="rId13" Type="http://schemas.openxmlformats.org/officeDocument/2006/relationships/hyperlink" Target="https://zakon.rada.gov.ua/laws/show/822-2020-%D0%BF" TargetMode="External"/><Relationship Id="rId18" Type="http://schemas.openxmlformats.org/officeDocument/2006/relationships/hyperlink" Target="https://labstar.com.ua/product/per-005?utm_source=chatgpt.com" TargetMode="External"/><Relationship Id="rId26" Type="http://schemas.openxmlformats.org/officeDocument/2006/relationships/hyperlink" Target="https://3i.ua/kanyulya-periferichna-venozna-yu-fleks-plyus-20g-11h32mm-2-konektora-luer-lok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abstar.com.ua/product/per-009?utm_source=chatgpt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y.zakupivli.pro/cabinet/ecatalog/gov/list/5cbeebea02464f0001fa7ba5/6691051edff3e380ca31b787/699c191a6bc382116264d11d" TargetMode="External"/><Relationship Id="rId12" Type="http://schemas.openxmlformats.org/officeDocument/2006/relationships/hyperlink" Target="https://zakon.rada.gov.ua/laws/show/822-2020-%D0%BF" TargetMode="External"/><Relationship Id="rId17" Type="http://schemas.openxmlformats.org/officeDocument/2006/relationships/hyperlink" Target="https://apteki.ua/uk/product-563211/879142?utm_source=chatgpt.com" TargetMode="External"/><Relationship Id="rId25" Type="http://schemas.openxmlformats.org/officeDocument/2006/relationships/hyperlink" Target="https://anc.ua/item/kanyulya-vv-kateter-yu-fleks-plyus--r-r-18-yuriya-farm-1065956?utm_source=chatgpt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teki.ua/uk/product-563214/879143?utm_source=chatgpt.com" TargetMode="External"/><Relationship Id="rId20" Type="http://schemas.openxmlformats.org/officeDocument/2006/relationships/hyperlink" Target="https://anc.ua/item/perchatki-smotrnst-nitrilmedical-profess-bez-pudry-para-0130-1056337?utm_source=chatgpt.com" TargetMode="External"/><Relationship Id="rId29" Type="http://schemas.openxmlformats.org/officeDocument/2006/relationships/hyperlink" Target="https://apteki.ua/uk/product-563614/875632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ecatalog/gov/list/5cbeebea02464f0001fa7ba5/6691051edff3e380ca31b787/699c18cf9e380f0d96739535" TargetMode="External"/><Relationship Id="rId11" Type="http://schemas.openxmlformats.org/officeDocument/2006/relationships/hyperlink" Target="https://zakon.rada.gov.ua/laws/show/1178-2022-%D0%BF" TargetMode="External"/><Relationship Id="rId24" Type="http://schemas.openxmlformats.org/officeDocument/2006/relationships/hyperlink" Target="https://www.uf.ua/product/yu-fleks-plyus/?utm_source=chatgpt.com" TargetMode="External"/><Relationship Id="rId32" Type="http://schemas.openxmlformats.org/officeDocument/2006/relationships/hyperlink" Target="https://www.uf.ua/product/yu-fleks-plyus/?utm_source=chatgpt.com" TargetMode="External"/><Relationship Id="rId5" Type="http://schemas.openxmlformats.org/officeDocument/2006/relationships/hyperlink" Target="https://prozorro.gov.ua/tender/UA-2026-06-04-001548-a" TargetMode="External"/><Relationship Id="rId15" Type="http://schemas.openxmlformats.org/officeDocument/2006/relationships/hyperlink" Target="https://apteki.ua/uk/product-563214/879141?utm_source=chatgpt.com" TargetMode="External"/><Relationship Id="rId23" Type="http://schemas.openxmlformats.org/officeDocument/2006/relationships/hyperlink" Target="https://apteki.ua/uk/product-563614/875632?utm_source=chatgpt.com" TargetMode="External"/><Relationship Id="rId28" Type="http://schemas.openxmlformats.org/officeDocument/2006/relationships/hyperlink" Target="https://apteki.ua/uk/product-563614/875631?utm_source=chatgpt.com" TargetMode="External"/><Relationship Id="rId10" Type="http://schemas.openxmlformats.org/officeDocument/2006/relationships/hyperlink" Target="https://zakon.rada.gov.ua/laws/show/v0159731-19" TargetMode="External"/><Relationship Id="rId19" Type="http://schemas.openxmlformats.org/officeDocument/2006/relationships/hyperlink" Target="https://anc.ua/item/perchatki-med-touch-smotr-nst-nitr-m-bpudry-gol-para-med-touch-1060673?utm_source=chatgpt.com" TargetMode="External"/><Relationship Id="rId31" Type="http://schemas.openxmlformats.org/officeDocument/2006/relationships/hyperlink" Target="https://compendium.com.ua/uk/dec/563614/tsiny/kyiv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ivli.pro/cabinet/ecatalog/gov/view/69b3c13629153bcdbed22d05" TargetMode="External"/><Relationship Id="rId14" Type="http://schemas.openxmlformats.org/officeDocument/2006/relationships/hyperlink" Target="https://apteki.ua/uk/product-563214/879140?utm_source=chatgpt.com" TargetMode="External"/><Relationship Id="rId22" Type="http://schemas.openxmlformats.org/officeDocument/2006/relationships/hyperlink" Target="https://apteki.ua/uk/product-563614/875631?utm_source=chatgpt.com" TargetMode="External"/><Relationship Id="rId27" Type="http://schemas.openxmlformats.org/officeDocument/2006/relationships/hyperlink" Target="https://sanitas.ua/product/53168?utm_source=chatgpt.com" TargetMode="External"/><Relationship Id="rId30" Type="http://schemas.openxmlformats.org/officeDocument/2006/relationships/hyperlink" Target="https://anc.ua/ru/item/kanyulya-vv-kateter-yu-fleks-plyus--r-r-18-yuriya-farm-1065956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13371</Words>
  <Characters>7623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2026-04-22T12:33:00Z</dcterms:created>
  <dcterms:modified xsi:type="dcterms:W3CDTF">2026-06-04T07:04:00Z</dcterms:modified>
</cp:coreProperties>
</file>